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E77B1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804210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</w:t>
            </w:r>
            <w:r w:rsidR="0080421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A470F1" w:rsidRPr="00A470F1" w:rsidRDefault="00A470F1" w:rsidP="00481623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A470F1">
        <w:rPr>
          <w:rFonts w:ascii="Times New Roman" w:hAnsi="Times New Roman"/>
          <w:sz w:val="24"/>
          <w:szCs w:val="24"/>
          <w:lang w:val="es-PR"/>
        </w:rPr>
        <w:t>En general, se permitirá como deducción la aportación en efectivo de un individuo a una cuenta de retiro individual (IRA, por sus siglas en inglés) conforme a la Sección 1081.02 del Código.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E35C0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E77B10" w:rsidP="00F3589A">
            <w:pPr>
              <w:pStyle w:val="NormalWeb"/>
              <w:rPr>
                <w:color w:val="000000"/>
                <w:lang w:val="es-PR"/>
              </w:rPr>
            </w:pPr>
            <w:r w:rsidRPr="00E77B10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804210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A322E5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A322E5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C44748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E77B10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77B1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856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80421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ocumentos </w:t>
            </w:r>
            <w:r w:rsidR="0080421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eferentes al </w:t>
            </w:r>
            <w:r w:rsidR="0080421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A470F1" w:rsidRDefault="00A470F1" w:rsidP="00A470F1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A470F1">
        <w:rPr>
          <w:rFonts w:ascii="Times New Roman" w:hAnsi="Times New Roman"/>
          <w:sz w:val="24"/>
          <w:szCs w:val="24"/>
          <w:lang w:val="es-PR"/>
        </w:rPr>
        <w:t xml:space="preserve">Para tener derecho a esta deducción, la IRA deberá estar en un fideicomiso creado u organizado bajo las leyes del Gobierno de Puerto Rico, entre otros requisitos. </w:t>
      </w:r>
    </w:p>
    <w:p w:rsidR="006C3A04" w:rsidRDefault="00A470F1" w:rsidP="00A470F1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A470F1">
        <w:rPr>
          <w:rFonts w:ascii="Times New Roman" w:hAnsi="Times New Roman"/>
          <w:sz w:val="24"/>
          <w:szCs w:val="24"/>
          <w:lang w:val="es-PR"/>
        </w:rPr>
        <w:t>El contribuyente podrá hacer la aportación a su IRA hasta el último día que concede el Código para rendir la planilla, o hasta el término de vencimiento de cualquier prórroga concedida por el Secretario para rendir la misma.</w:t>
      </w:r>
    </w:p>
    <w:p w:rsidR="006C3A04" w:rsidRPr="006C3A04" w:rsidRDefault="00A470F1" w:rsidP="00A470F1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6C3A04">
        <w:rPr>
          <w:rFonts w:ascii="Times New Roman" w:hAnsi="Times New Roman"/>
          <w:b/>
          <w:sz w:val="24"/>
          <w:szCs w:val="24"/>
          <w:lang w:val="es-PR"/>
        </w:rPr>
        <w:t>Deducción a</w:t>
      </w:r>
      <w:r w:rsidR="006C3A04">
        <w:rPr>
          <w:rFonts w:ascii="Times New Roman" w:hAnsi="Times New Roman"/>
          <w:b/>
          <w:sz w:val="24"/>
          <w:szCs w:val="24"/>
          <w:lang w:val="es-PR"/>
        </w:rPr>
        <w:t>ceptable</w:t>
      </w:r>
    </w:p>
    <w:p w:rsidR="006C3A04" w:rsidRDefault="00A470F1" w:rsidP="00A470F1">
      <w:pPr>
        <w:pStyle w:val="ListParagraph"/>
        <w:numPr>
          <w:ilvl w:val="1"/>
          <w:numId w:val="1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6C3A04">
        <w:rPr>
          <w:rFonts w:ascii="Times New Roman" w:hAnsi="Times New Roman"/>
          <w:sz w:val="24"/>
          <w:szCs w:val="24"/>
          <w:lang w:val="es-PR"/>
        </w:rPr>
        <w:t xml:space="preserve">La deducción máxima para un </w:t>
      </w:r>
      <w:r w:rsidRPr="006C3A04">
        <w:rPr>
          <w:rFonts w:ascii="Times New Roman" w:hAnsi="Times New Roman"/>
          <w:b/>
          <w:sz w:val="24"/>
          <w:szCs w:val="24"/>
          <w:lang w:val="es-PR"/>
        </w:rPr>
        <w:t>individuo es de $5,000</w:t>
      </w:r>
      <w:r w:rsidRPr="006C3A04">
        <w:rPr>
          <w:rFonts w:ascii="Times New Roman" w:hAnsi="Times New Roman"/>
          <w:sz w:val="24"/>
          <w:szCs w:val="24"/>
          <w:lang w:val="es-PR"/>
        </w:rPr>
        <w:t xml:space="preserve"> o el ingreso bruto ajustado por concepto de salarios o de la ganancia atribuible a profesiones u ocupaciones, lo que sea menor.</w:t>
      </w:r>
    </w:p>
    <w:p w:rsidR="006C3A04" w:rsidRDefault="00A470F1" w:rsidP="00A470F1">
      <w:pPr>
        <w:pStyle w:val="ListParagraph"/>
        <w:numPr>
          <w:ilvl w:val="1"/>
          <w:numId w:val="1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6C3A04">
        <w:rPr>
          <w:rFonts w:ascii="Times New Roman" w:hAnsi="Times New Roman"/>
          <w:sz w:val="24"/>
          <w:szCs w:val="24"/>
          <w:lang w:val="es-PR"/>
        </w:rPr>
        <w:t xml:space="preserve">En el caso de contribuyentes </w:t>
      </w:r>
      <w:r w:rsidRPr="006C3A04">
        <w:rPr>
          <w:rFonts w:ascii="Times New Roman" w:hAnsi="Times New Roman"/>
          <w:b/>
          <w:sz w:val="24"/>
          <w:szCs w:val="24"/>
          <w:lang w:val="es-PR"/>
        </w:rPr>
        <w:t>casados</w:t>
      </w:r>
      <w:r w:rsidRPr="006C3A04">
        <w:rPr>
          <w:rFonts w:ascii="Times New Roman" w:hAnsi="Times New Roman"/>
          <w:sz w:val="24"/>
          <w:szCs w:val="24"/>
          <w:lang w:val="es-PR"/>
        </w:rPr>
        <w:t xml:space="preserve"> que rinden planilla conjunta, la aportación no podrá exceder de </w:t>
      </w:r>
      <w:r w:rsidRPr="006C3A04">
        <w:rPr>
          <w:rFonts w:ascii="Times New Roman" w:hAnsi="Times New Roman"/>
          <w:b/>
          <w:sz w:val="24"/>
          <w:szCs w:val="24"/>
          <w:lang w:val="es-PR"/>
        </w:rPr>
        <w:t>$10,000</w:t>
      </w:r>
      <w:r w:rsidRPr="006C3A04">
        <w:rPr>
          <w:rFonts w:ascii="Times New Roman" w:hAnsi="Times New Roman"/>
          <w:sz w:val="24"/>
          <w:szCs w:val="24"/>
          <w:lang w:val="es-PR"/>
        </w:rPr>
        <w:t xml:space="preserve"> o el ingreso bruto ajustado agregado por concepto de salarios y la ganancia atribuible a profesiones y ocupaciones, lo que sea menor. No obstante, la deducción máxima para cada cónyuge no excederá de $5,000. </w:t>
      </w:r>
    </w:p>
    <w:p w:rsidR="00A470F1" w:rsidRPr="006C3A04" w:rsidRDefault="00A470F1" w:rsidP="00A470F1">
      <w:pPr>
        <w:pStyle w:val="ListParagraph"/>
        <w:numPr>
          <w:ilvl w:val="1"/>
          <w:numId w:val="1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6C3A04">
        <w:rPr>
          <w:rFonts w:ascii="Times New Roman" w:hAnsi="Times New Roman"/>
          <w:sz w:val="24"/>
          <w:szCs w:val="24"/>
          <w:lang w:val="es-PR"/>
        </w:rPr>
        <w:t xml:space="preserve">No se permitirán deducciones para estos fines para un año contributivo en que el contribuyente haya alcanzado 75 años o más de edad al cierre del año contributivo. </w:t>
      </w:r>
      <w:r w:rsidRPr="006C3A04">
        <w:rPr>
          <w:rFonts w:ascii="Times New Roman" w:hAnsi="Times New Roman"/>
          <w:bCs/>
          <w:sz w:val="24"/>
          <w:szCs w:val="24"/>
          <w:lang w:val="es-PR"/>
        </w:rPr>
        <w:t xml:space="preserve">Además, no se admitirá deducción alguna si el ingreso recibido durante el año es por concepto de pensión o anualidad. </w:t>
      </w:r>
    </w:p>
    <w:p w:rsidR="006B4CD5" w:rsidRPr="006B4CD5" w:rsidRDefault="00A470F1" w:rsidP="00676BC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s-PR"/>
        </w:rPr>
      </w:pPr>
      <w:r w:rsidRPr="00481623">
        <w:rPr>
          <w:rFonts w:ascii="Times New Roman" w:hAnsi="Times New Roman"/>
          <w:b/>
          <w:bCs/>
          <w:sz w:val="24"/>
          <w:szCs w:val="24"/>
          <w:lang w:val="es-PR"/>
        </w:rPr>
        <w:t>Evidencia para récord del contribuyente</w:t>
      </w:r>
      <w:r w:rsidRPr="006B4CD5">
        <w:rPr>
          <w:rFonts w:ascii="Times New Roman" w:hAnsi="Times New Roman"/>
          <w:bCs/>
          <w:sz w:val="24"/>
          <w:szCs w:val="24"/>
          <w:lang w:val="es-PR"/>
        </w:rPr>
        <w:t xml:space="preserve">: </w:t>
      </w:r>
    </w:p>
    <w:p w:rsidR="00A470F1" w:rsidRPr="006B4CD5" w:rsidRDefault="00A470F1" w:rsidP="00676BC6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  <w:szCs w:val="24"/>
          <w:lang w:val="es-PR"/>
        </w:rPr>
      </w:pPr>
      <w:r w:rsidRPr="006B4CD5">
        <w:rPr>
          <w:rFonts w:ascii="Times New Roman" w:hAnsi="Times New Roman"/>
          <w:bCs/>
          <w:sz w:val="24"/>
          <w:szCs w:val="24"/>
          <w:lang w:val="es-PR"/>
        </w:rPr>
        <w:t>Formulario 480.7: Declaración Informativa - Cuenta de Retiro Individual.</w:t>
      </w:r>
    </w:p>
    <w:p w:rsidR="00FC5C72" w:rsidRPr="00B829F6" w:rsidRDefault="00E77B10" w:rsidP="001E2B06">
      <w:pPr>
        <w:pStyle w:val="ListParagraph"/>
        <w:spacing w:before="120" w:after="120"/>
        <w:ind w:hanging="360"/>
        <w:rPr>
          <w:rFonts w:ascii="Times New Roman" w:hAnsi="Times New Roman"/>
          <w:sz w:val="24"/>
          <w:szCs w:val="24"/>
          <w:lang w:val="es-PR"/>
        </w:rPr>
      </w:pPr>
      <w:r w:rsidRPr="00E77B10">
        <w:rPr>
          <w:noProof/>
        </w:rPr>
        <w:pict>
          <v:group id="Canvas 1950" o:spid="_x0000_s1041" editas="canvas" style="position:absolute;left:0;text-align:left;margin-left:-15.35pt;margin-top:355.95pt;width:468pt;height:22.7pt;z-index:-251657216" coordsize="59436,2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">
            <v:shape id="_x0000_s1042" type="#_x0000_t75" style="position:absolute;width:59436;height:2882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51" o:spid="_x0000_s1044" type="#_x0000_t202" style="position:absolute;left:571;width:3876;height:2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EIM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eb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0xCDHAAAA3AAAAA8AAAAAAAAAAAAAAAAAmAIAAGRy&#10;cy9kb3ducmV2LnhtbFBLBQYAAAAABAAEAPUAAACMAwAAAAA=&#10;" filled="f" stroked="f" strokeweight=".5pt">
              <v:textbox style="mso-next-textbox:#Text Box 1951">
                <w:txbxContent>
                  <w:p w:rsidR="00FC5C72" w:rsidRDefault="00FC5C72" w:rsidP="00FC5C72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Arial" w:eastAsia="Calibri" w:hAnsi="Arial"/>
                        <w:sz w:val="18"/>
                        <w:szCs w:val="18"/>
                      </w:rPr>
                      <w:t> </w:t>
                    </w:r>
                  </w:p>
                  <w:p w:rsidR="00FC5C72" w:rsidRDefault="00FC5C72" w:rsidP="00FC5C72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Arial" w:eastAsia="Calibri" w:hAnsi="Arial"/>
                        <w:sz w:val="18"/>
                        <w:szCs w:val="18"/>
                      </w:rPr>
                      <w:t xml:space="preserve">  1,225</w:t>
                    </w:r>
                  </w:p>
                </w:txbxContent>
              </v:textbox>
            </v:shape>
          </v:group>
        </w:pict>
      </w:r>
    </w:p>
    <w:p w:rsidR="00115CAB" w:rsidRPr="005C1CDC" w:rsidRDefault="00577F10" w:rsidP="005C1CDC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sz w:val="24"/>
          <w:szCs w:val="24"/>
          <w:lang w:val="es-PR"/>
        </w:rPr>
      </w:pPr>
      <w:r w:rsidRPr="00B558D5">
        <w:rPr>
          <w:rFonts w:ascii="Times New Roman" w:hAnsi="Times New Roman"/>
          <w:sz w:val="24"/>
          <w:szCs w:val="24"/>
          <w:lang w:val="es-PR"/>
        </w:rPr>
        <w:lastRenderedPageBreak/>
        <w:t xml:space="preserve">Esta deducción se reclama en el Anejo A Individuo, </w:t>
      </w:r>
      <w:r>
        <w:rPr>
          <w:rFonts w:ascii="Times New Roman" w:hAnsi="Times New Roman"/>
          <w:sz w:val="24"/>
          <w:szCs w:val="24"/>
          <w:lang w:val="es-PR"/>
        </w:rPr>
        <w:t>Parte I, Línea 7</w:t>
      </w:r>
      <w:r w:rsidRPr="00B558D5">
        <w:rPr>
          <w:rFonts w:ascii="Times New Roman" w:hAnsi="Times New Roman"/>
          <w:sz w:val="24"/>
          <w:szCs w:val="24"/>
          <w:lang w:val="es-PR"/>
        </w:rPr>
        <w:t xml:space="preserve"> de la Planilla.</w:t>
      </w:r>
      <w:r w:rsidR="005C1CD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857250" y="1800225"/>
            <wp:positionH relativeFrom="margin">
              <wp:align>center</wp:align>
            </wp:positionH>
            <wp:positionV relativeFrom="margin">
              <wp:align>top</wp:align>
            </wp:positionV>
            <wp:extent cx="5943600" cy="786130"/>
            <wp:effectExtent l="171450" t="133350" r="400050" b="337820"/>
            <wp:wrapSquare wrapText="bothSides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13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C44748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856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80421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80421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0560EB" w:rsidRPr="00EA4951" w:rsidRDefault="00E77B10" w:rsidP="000560EB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3" w:history="1">
        <w:r w:rsidR="000560EB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0560EB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0560EB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A56D1" w:rsidRDefault="00DB523B" w:rsidP="001E2B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1033.15 (a) (7</w:t>
      </w:r>
      <w:r w:rsidR="006B4006">
        <w:rPr>
          <w:rFonts w:ascii="Times New Roman" w:hAnsi="Times New Roman"/>
          <w:color w:val="000000"/>
          <w:sz w:val="24"/>
          <w:lang w:val="es-PR"/>
        </w:rPr>
        <w:t>)</w:t>
      </w:r>
    </w:p>
    <w:p w:rsidR="00C44748" w:rsidRDefault="00C44748" w:rsidP="001E2B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1081.02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C44748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E77B10" w:rsidRPr="00E77B10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4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80421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676BC6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C44748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E77B10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77B1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8042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676BC6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676BC6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676BC6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676BC6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E77B10" w:rsidP="00676BC6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804210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0560EB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0560EB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E77B10" w:rsidP="00676BC6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E77B10" w:rsidP="00676BC6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5C1CDC" w:rsidRPr="000560EB" w:rsidRDefault="00E77B10" w:rsidP="000560EB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E77B10" w:rsidRPr="00E77B1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20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804210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1E5F9F" w:rsidRPr="005C1CDC" w:rsidRDefault="00577F10" w:rsidP="00676BC6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color w:val="17365D" w:themeColor="text2" w:themeShade="BF"/>
          <w:sz w:val="24"/>
          <w:lang w:val="es-PR"/>
        </w:rPr>
      </w:pPr>
      <w:r w:rsidRPr="0089529A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A Individuo: Deducciones Aplicables a Contribuyentes que Sean Individuos</w:t>
      </w:r>
      <w:r w:rsidRPr="00577F10">
        <w:rPr>
          <w:lang w:val="es-PR"/>
        </w:rPr>
        <w:t xml:space="preserve"> </w:t>
      </w:r>
    </w:p>
    <w:p w:rsidR="005C1CDC" w:rsidRPr="00013FC9" w:rsidRDefault="00E77B10" w:rsidP="00676BC6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5C1CDC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5C1CD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804210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5C1CDC" w:rsidRPr="00013FC9" w:rsidRDefault="005C1CDC" w:rsidP="00676BC6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5C1CDC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0560E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FF" w:rsidRDefault="00E936FF" w:rsidP="005501A9">
      <w:pPr>
        <w:spacing w:after="0" w:line="240" w:lineRule="auto"/>
      </w:pPr>
      <w:r>
        <w:separator/>
      </w:r>
    </w:p>
  </w:endnote>
  <w:endnote w:type="continuationSeparator" w:id="0">
    <w:p w:rsidR="00E936FF" w:rsidRDefault="00E936F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48" w:rsidRDefault="00C447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966B41" w:rsidRPr="00C44748" w:rsidTr="00966B41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966B41" w:rsidRDefault="00966B4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77B10" w:rsidRPr="000560EB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0560EB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E77B10" w:rsidRPr="000560E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700B4" w:rsidRPr="003700B4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E77B10" w:rsidRPr="000560E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966B41" w:rsidRDefault="00966B41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966B41" w:rsidRDefault="00966B41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966B41" w:rsidRDefault="00966B41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966B41" w:rsidRDefault="00966B41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966B41" w:rsidRDefault="00966B41" w:rsidP="00966B41">
    <w:pPr>
      <w:rPr>
        <w:rFonts w:ascii="Times New Roman" w:hAnsi="Times New Roman"/>
        <w:lang w:val="es-PR"/>
      </w:rPr>
    </w:pPr>
  </w:p>
  <w:p w:rsidR="00CF03B8" w:rsidRPr="00804210" w:rsidRDefault="00CF03B8" w:rsidP="00966B41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48" w:rsidRDefault="00C447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FF" w:rsidRDefault="00E936FF" w:rsidP="005501A9">
      <w:pPr>
        <w:spacing w:after="0" w:line="240" w:lineRule="auto"/>
      </w:pPr>
      <w:r>
        <w:separator/>
      </w:r>
    </w:p>
  </w:footnote>
  <w:footnote w:type="continuationSeparator" w:id="0">
    <w:p w:rsidR="00E936FF" w:rsidRDefault="00E936F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48" w:rsidRDefault="00C447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5C1CDC" w:rsidRPr="00C44748" w:rsidTr="00717C77">
      <w:trPr>
        <w:trHeight w:val="288"/>
      </w:trPr>
      <w:tc>
        <w:tcPr>
          <w:tcW w:w="8395" w:type="dxa"/>
        </w:tcPr>
        <w:p w:rsidR="005C1CDC" w:rsidRDefault="005C1CDC" w:rsidP="00717C7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5C1CDC" w:rsidRPr="00C44748" w:rsidRDefault="005C1CDC" w:rsidP="00717C77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C44748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C44748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5C1CDC" w:rsidRPr="00446DFA" w:rsidRDefault="005C1CDC" w:rsidP="00717C77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5C1CDC" w:rsidRPr="005C1CDC" w:rsidRDefault="00804210" w:rsidP="005C1CDC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Deduccion</w:t>
          </w:r>
          <w:r w:rsidR="002F0749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es</w:t>
          </w: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aplicable</w:t>
          </w:r>
          <w:r w:rsidR="002F0749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s</w:t>
          </w: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-Aportaciones a C</w:t>
          </w:r>
          <w:r w:rsidR="005C1CDC" w:rsidRPr="005C1CDC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u</w:t>
          </w: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entas de Retiro I</w:t>
          </w:r>
          <w:r w:rsidR="005C1CDC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ndividual (IRA</w:t>
          </w:r>
          <w:r w:rsidR="005C1CDC" w:rsidRPr="005C1CDC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)</w:t>
          </w:r>
        </w:p>
      </w:tc>
      <w:tc>
        <w:tcPr>
          <w:tcW w:w="1195" w:type="dxa"/>
        </w:tcPr>
        <w:p w:rsidR="005C1CDC" w:rsidRPr="00D049E5" w:rsidRDefault="00E77B10" w:rsidP="00717C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E77B10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3.1pt;width:82.5pt;height:30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5C1CDC" w:rsidRPr="00446DFA" w:rsidRDefault="005C1CDC" w:rsidP="005C1C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DAC-043</w:t>
                      </w:r>
                    </w:p>
                    <w:p w:rsidR="005C1CDC" w:rsidRPr="002608D6" w:rsidRDefault="00C44748" w:rsidP="005C1C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18-ago</w:t>
                      </w:r>
                      <w:r w:rsidR="005C1CDC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5C1CDC" w:rsidRDefault="00CF03B8" w:rsidP="005C1CDC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48" w:rsidRDefault="00C447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42B4E"/>
    <w:multiLevelType w:val="hybridMultilevel"/>
    <w:tmpl w:val="2050F4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2C23179"/>
    <w:multiLevelType w:val="hybridMultilevel"/>
    <w:tmpl w:val="32E4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0A4B"/>
    <w:rsid w:val="00031913"/>
    <w:rsid w:val="00032898"/>
    <w:rsid w:val="00032D48"/>
    <w:rsid w:val="00035A7B"/>
    <w:rsid w:val="00037674"/>
    <w:rsid w:val="000458BF"/>
    <w:rsid w:val="000517CD"/>
    <w:rsid w:val="0005534A"/>
    <w:rsid w:val="000560EB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3367"/>
    <w:rsid w:val="000B3F87"/>
    <w:rsid w:val="000B69D3"/>
    <w:rsid w:val="000C5283"/>
    <w:rsid w:val="000D60F9"/>
    <w:rsid w:val="000E4017"/>
    <w:rsid w:val="000F40B6"/>
    <w:rsid w:val="000F7989"/>
    <w:rsid w:val="00101F32"/>
    <w:rsid w:val="0010583A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67C1"/>
    <w:rsid w:val="002D0154"/>
    <w:rsid w:val="002D1E0C"/>
    <w:rsid w:val="002D3544"/>
    <w:rsid w:val="002D3658"/>
    <w:rsid w:val="002F030A"/>
    <w:rsid w:val="002F0749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3701A"/>
    <w:rsid w:val="00344E42"/>
    <w:rsid w:val="00351C23"/>
    <w:rsid w:val="003556DB"/>
    <w:rsid w:val="003561C2"/>
    <w:rsid w:val="00362B7B"/>
    <w:rsid w:val="0036675A"/>
    <w:rsid w:val="003700B4"/>
    <w:rsid w:val="00370141"/>
    <w:rsid w:val="0038431C"/>
    <w:rsid w:val="00393F9D"/>
    <w:rsid w:val="003950A0"/>
    <w:rsid w:val="00396926"/>
    <w:rsid w:val="003A20CF"/>
    <w:rsid w:val="003A7310"/>
    <w:rsid w:val="003B4575"/>
    <w:rsid w:val="003C3FCB"/>
    <w:rsid w:val="003C6015"/>
    <w:rsid w:val="003D0029"/>
    <w:rsid w:val="003E0674"/>
    <w:rsid w:val="003E3CF4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0A1B"/>
    <w:rsid w:val="004241F6"/>
    <w:rsid w:val="00424D18"/>
    <w:rsid w:val="0043005F"/>
    <w:rsid w:val="00431B7D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1623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E0DAC"/>
    <w:rsid w:val="004E1CC2"/>
    <w:rsid w:val="004E5E0F"/>
    <w:rsid w:val="004F0386"/>
    <w:rsid w:val="004F4209"/>
    <w:rsid w:val="004F7E61"/>
    <w:rsid w:val="00506097"/>
    <w:rsid w:val="005115C4"/>
    <w:rsid w:val="005241A9"/>
    <w:rsid w:val="005258D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76109"/>
    <w:rsid w:val="00577F10"/>
    <w:rsid w:val="0058498C"/>
    <w:rsid w:val="00590F9C"/>
    <w:rsid w:val="00591CEE"/>
    <w:rsid w:val="0059391F"/>
    <w:rsid w:val="0059790A"/>
    <w:rsid w:val="005B0EA6"/>
    <w:rsid w:val="005B2388"/>
    <w:rsid w:val="005C1B0C"/>
    <w:rsid w:val="005C1CDC"/>
    <w:rsid w:val="005C1D13"/>
    <w:rsid w:val="005C33B7"/>
    <w:rsid w:val="005D2EE9"/>
    <w:rsid w:val="005D39C6"/>
    <w:rsid w:val="005D6FC4"/>
    <w:rsid w:val="005D72CC"/>
    <w:rsid w:val="005F07EB"/>
    <w:rsid w:val="005F21F7"/>
    <w:rsid w:val="005F3A77"/>
    <w:rsid w:val="005F7447"/>
    <w:rsid w:val="00614C19"/>
    <w:rsid w:val="006318C0"/>
    <w:rsid w:val="00633154"/>
    <w:rsid w:val="00633672"/>
    <w:rsid w:val="00633E03"/>
    <w:rsid w:val="00644031"/>
    <w:rsid w:val="00655D34"/>
    <w:rsid w:val="00655E15"/>
    <w:rsid w:val="00657A0B"/>
    <w:rsid w:val="00664028"/>
    <w:rsid w:val="0066535D"/>
    <w:rsid w:val="00667D45"/>
    <w:rsid w:val="00676BC6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2E5A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D5D42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706AE9"/>
    <w:rsid w:val="00717592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76A3"/>
    <w:rsid w:val="00781E56"/>
    <w:rsid w:val="007833DA"/>
    <w:rsid w:val="00787F13"/>
    <w:rsid w:val="00790A6E"/>
    <w:rsid w:val="00793C85"/>
    <w:rsid w:val="0079658A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4210"/>
    <w:rsid w:val="00807397"/>
    <w:rsid w:val="00815B23"/>
    <w:rsid w:val="00817C0C"/>
    <w:rsid w:val="00824CB0"/>
    <w:rsid w:val="00832CC3"/>
    <w:rsid w:val="00841D9E"/>
    <w:rsid w:val="008465C6"/>
    <w:rsid w:val="008542CD"/>
    <w:rsid w:val="00856272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E0ADE"/>
    <w:rsid w:val="008E7544"/>
    <w:rsid w:val="008F06F7"/>
    <w:rsid w:val="008F34D6"/>
    <w:rsid w:val="00910F3B"/>
    <w:rsid w:val="00916D37"/>
    <w:rsid w:val="00917173"/>
    <w:rsid w:val="009177F5"/>
    <w:rsid w:val="009178A8"/>
    <w:rsid w:val="00920F3A"/>
    <w:rsid w:val="00924F05"/>
    <w:rsid w:val="00933418"/>
    <w:rsid w:val="00934BD4"/>
    <w:rsid w:val="0093666D"/>
    <w:rsid w:val="00941B6C"/>
    <w:rsid w:val="00951825"/>
    <w:rsid w:val="00953728"/>
    <w:rsid w:val="00953C5A"/>
    <w:rsid w:val="0096140B"/>
    <w:rsid w:val="00963FB9"/>
    <w:rsid w:val="00966B41"/>
    <w:rsid w:val="0097559D"/>
    <w:rsid w:val="00976767"/>
    <w:rsid w:val="00982DEA"/>
    <w:rsid w:val="00983F08"/>
    <w:rsid w:val="00984B70"/>
    <w:rsid w:val="00985EC6"/>
    <w:rsid w:val="00995436"/>
    <w:rsid w:val="009A1E26"/>
    <w:rsid w:val="009B1E80"/>
    <w:rsid w:val="009B26E4"/>
    <w:rsid w:val="009B2C9B"/>
    <w:rsid w:val="009B60D4"/>
    <w:rsid w:val="009C3BD1"/>
    <w:rsid w:val="009D5454"/>
    <w:rsid w:val="009E10B3"/>
    <w:rsid w:val="009E6F83"/>
    <w:rsid w:val="009F4507"/>
    <w:rsid w:val="00A01CD3"/>
    <w:rsid w:val="00A03578"/>
    <w:rsid w:val="00A05433"/>
    <w:rsid w:val="00A05F47"/>
    <w:rsid w:val="00A132E2"/>
    <w:rsid w:val="00A15EFF"/>
    <w:rsid w:val="00A22135"/>
    <w:rsid w:val="00A25135"/>
    <w:rsid w:val="00A26F7F"/>
    <w:rsid w:val="00A271A0"/>
    <w:rsid w:val="00A322E5"/>
    <w:rsid w:val="00A470F1"/>
    <w:rsid w:val="00A47328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465E5"/>
    <w:rsid w:val="00B51703"/>
    <w:rsid w:val="00B54104"/>
    <w:rsid w:val="00B54702"/>
    <w:rsid w:val="00B54FFF"/>
    <w:rsid w:val="00B558D5"/>
    <w:rsid w:val="00B561B7"/>
    <w:rsid w:val="00B65025"/>
    <w:rsid w:val="00B671BF"/>
    <w:rsid w:val="00B80DEA"/>
    <w:rsid w:val="00B829F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33B5"/>
    <w:rsid w:val="00C14966"/>
    <w:rsid w:val="00C21DBC"/>
    <w:rsid w:val="00C22E14"/>
    <w:rsid w:val="00C26448"/>
    <w:rsid w:val="00C268D9"/>
    <w:rsid w:val="00C30F2D"/>
    <w:rsid w:val="00C44748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F02D9"/>
    <w:rsid w:val="00CF03B8"/>
    <w:rsid w:val="00CF2784"/>
    <w:rsid w:val="00CF6CE6"/>
    <w:rsid w:val="00D06581"/>
    <w:rsid w:val="00D06C9C"/>
    <w:rsid w:val="00D17B23"/>
    <w:rsid w:val="00D206B5"/>
    <w:rsid w:val="00D22047"/>
    <w:rsid w:val="00D30E44"/>
    <w:rsid w:val="00D33863"/>
    <w:rsid w:val="00D34073"/>
    <w:rsid w:val="00D3537B"/>
    <w:rsid w:val="00D3571F"/>
    <w:rsid w:val="00D35785"/>
    <w:rsid w:val="00D42014"/>
    <w:rsid w:val="00D57B36"/>
    <w:rsid w:val="00D7198C"/>
    <w:rsid w:val="00D72227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77B10"/>
    <w:rsid w:val="00E8314F"/>
    <w:rsid w:val="00E936FF"/>
    <w:rsid w:val="00E94C68"/>
    <w:rsid w:val="00EA4951"/>
    <w:rsid w:val="00EB10E1"/>
    <w:rsid w:val="00EB2605"/>
    <w:rsid w:val="00EB7ACD"/>
    <w:rsid w:val="00EC0600"/>
    <w:rsid w:val="00EC0B93"/>
    <w:rsid w:val="00EE0ADA"/>
    <w:rsid w:val="00EE130A"/>
    <w:rsid w:val="00EE37B2"/>
    <w:rsid w:val="00EE3A06"/>
    <w:rsid w:val="00EE4871"/>
    <w:rsid w:val="00EE489A"/>
    <w:rsid w:val="00EF547F"/>
    <w:rsid w:val="00F028E3"/>
    <w:rsid w:val="00F02EB4"/>
    <w:rsid w:val="00F05AE7"/>
    <w:rsid w:val="00F10880"/>
    <w:rsid w:val="00F17576"/>
    <w:rsid w:val="00F24E90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B373F"/>
    <w:rsid w:val="00FB479D"/>
    <w:rsid w:val="00FC5C72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153</Negociado>
    <Area xmlns="5f0ae432-0749-408f-8ead-50bf53da4852">1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D8F0D402-5BD8-422F-8FF1-38498BBC9D65}"/>
</file>

<file path=customXml/itemProps2.xml><?xml version="1.0" encoding="utf-8"?>
<ds:datastoreItem xmlns:ds="http://schemas.openxmlformats.org/officeDocument/2006/customXml" ds:itemID="{961AF1B6-2CD6-421A-9EA7-2D23686B1E37}"/>
</file>

<file path=customXml/itemProps3.xml><?xml version="1.0" encoding="utf-8"?>
<ds:datastoreItem xmlns:ds="http://schemas.openxmlformats.org/officeDocument/2006/customXml" ds:itemID="{5FECCF3E-A123-44BA-BF99-812EF1FC89E2}"/>
</file>

<file path=customXml/itemProps4.xml><?xml version="1.0" encoding="utf-8"?>
<ds:datastoreItem xmlns:ds="http://schemas.openxmlformats.org/officeDocument/2006/customXml" ds:itemID="{890522A8-4AB4-48A1-9C18-5A6AD574A49C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897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Politica Contributiva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Deducciones aplicables-Aportaciones a Cuentas de Retiro Individual (IRA)</dc:title>
  <dc:subject>Referido</dc:subject>
  <dc:creator>Edgar R Rivera Cruz</dc:creator>
  <cp:keywords>DAC</cp:keywords>
  <cp:lastModifiedBy>jtb3509</cp:lastModifiedBy>
  <cp:revision>38</cp:revision>
  <cp:lastPrinted>2015-03-31T13:58:00Z</cp:lastPrinted>
  <dcterms:created xsi:type="dcterms:W3CDTF">2015-06-02T14:44:00Z</dcterms:created>
  <dcterms:modified xsi:type="dcterms:W3CDTF">2015-08-24T19:23:00Z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