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4657D1" w:rsidRPr="004657D1" w:rsidRDefault="00D272D6" w:rsidP="004657D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657D1">
        <w:rPr>
          <w:rFonts w:ascii="Times New Roman" w:hAnsi="Times New Roman"/>
          <w:sz w:val="24"/>
          <w:szCs w:val="24"/>
          <w:lang w:val="es-PR"/>
        </w:rPr>
        <w:t>Se ofrece información sobre otros intereses tributables recibidos o acreditados sobre depósitos, certificados de depósito, cuentas corrientes en cooperativas y asociaciones de ahorro.</w:t>
      </w:r>
      <w:r w:rsidR="004657D1" w:rsidRPr="004657D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657D1" w:rsidRPr="004657D1" w:rsidRDefault="004657D1" w:rsidP="004657D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657D1">
        <w:rPr>
          <w:rFonts w:ascii="Times New Roman" w:hAnsi="Times New Roman"/>
          <w:color w:val="000000"/>
          <w:sz w:val="24"/>
          <w:szCs w:val="24"/>
          <w:lang w:val="es-PR"/>
        </w:rPr>
        <w:t>Estos intereses se informarán en la Planilla, Anejo F individuo, Parte I, Columna F y no les aplicará la exclusión de los $2,000.00.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D272D6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5E23DC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012F8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D272D6" w:rsidRPr="00704EAB" w:rsidRDefault="00D272D6" w:rsidP="00D272D6">
      <w:pPr>
        <w:pStyle w:val="NormalWeb"/>
        <w:numPr>
          <w:ilvl w:val="0"/>
          <w:numId w:val="38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704EAB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5B4376" w:rsidTr="00D272D6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D272D6" w:rsidRDefault="00D272D6" w:rsidP="00D272D6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9E0B21">
        <w:rPr>
          <w:rFonts w:ascii="Times New Roman" w:hAnsi="Times New Roman"/>
          <w:sz w:val="24"/>
          <w:szCs w:val="24"/>
          <w:lang w:val="es-PR"/>
        </w:rPr>
        <w:t xml:space="preserve">Otros intereses tributables son aquellos intereses recibidos o acreditados sobre depósitos, certificados de depósito, cuentas corrientes en cooperativas y asociaciones de ahorro mantenidas en cualquier banco comercial o institución bancaria localizada fuera de Puerto Rico o cualquier otro tipo de interés que no cualifique bajo las disposiciones antes mencionadas, es decir, que no hayan sido incluidos en el Anejo F, Parte I, Columnas A </w:t>
      </w:r>
      <w:proofErr w:type="spellStart"/>
      <w:r w:rsidRPr="009E0B21">
        <w:rPr>
          <w:rFonts w:ascii="Times New Roman" w:hAnsi="Times New Roman"/>
          <w:sz w:val="24"/>
          <w:szCs w:val="24"/>
          <w:lang w:val="es-PR"/>
        </w:rPr>
        <w:t>a</w:t>
      </w:r>
      <w:proofErr w:type="spellEnd"/>
      <w:r w:rsidRPr="009E0B21">
        <w:rPr>
          <w:rFonts w:ascii="Times New Roman" w:hAnsi="Times New Roman"/>
          <w:sz w:val="24"/>
          <w:szCs w:val="24"/>
          <w:lang w:val="es-PR"/>
        </w:rPr>
        <w:t xml:space="preserve"> la 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B437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5E23D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272D6" w:rsidRPr="00786D35" w:rsidRDefault="003617BF" w:rsidP="00D272D6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F44DE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F44DE1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</w:t>
        </w:r>
        <w:r w:rsidR="00D272D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de Rentas Internas para un Nuevo Puerto Rico</w:t>
        </w:r>
      </w:hyperlink>
      <w:r w:rsidR="00D272D6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B4376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5E23D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9E0B21" w:rsidRDefault="00D272D6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B437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D272D6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D272D6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D272D6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Default="00D272D6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D272D6" w:rsidRPr="00B96F57" w:rsidRDefault="00D272D6" w:rsidP="00D272D6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D272D6" w:rsidRPr="001A0C2B" w:rsidRDefault="003617BF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5E23DC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F44DE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F44DE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D272D6" w:rsidRPr="001A0C2B" w:rsidRDefault="003617BF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D272D6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D272D6" w:rsidRPr="001A0C2B" w:rsidRDefault="003617BF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D272D6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D272D6" w:rsidRPr="00D272D6" w:rsidRDefault="003617BF" w:rsidP="00D272D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D272D6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E91E49" w:rsidRDefault="00704EAB" w:rsidP="00E91E49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3B171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E91E49" w:rsidRPr="00E91E49" w:rsidRDefault="003617BF" w:rsidP="00E91E49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20" w:history="1">
        <w:hyperlink r:id="rId21" w:history="1">
          <w:r w:rsidR="00E91E49" w:rsidRPr="00E91E49">
            <w:rPr>
              <w:rStyle w:val="Hyperlink"/>
              <w:rFonts w:ascii="Times New Roman" w:hAnsi="Times New Roman"/>
              <w:sz w:val="24"/>
              <w:szCs w:val="24"/>
              <w:lang w:val="es-PR"/>
            </w:rPr>
            <w:t>Portal del Departamento de Hacienda</w:t>
          </w:r>
        </w:hyperlink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704EAB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04EAB" w:rsidRPr="00013FC9" w:rsidRDefault="00704EAB" w:rsidP="00704EAB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9E0B21" w:rsidRDefault="001E5F9F" w:rsidP="00704EAB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9E0B21" w:rsidSect="00E447C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39" w:rsidRDefault="00852B39" w:rsidP="005501A9">
      <w:pPr>
        <w:spacing w:after="0" w:line="240" w:lineRule="auto"/>
      </w:pPr>
      <w:r>
        <w:separator/>
      </w:r>
    </w:p>
  </w:endnote>
  <w:endnote w:type="continuationSeparator" w:id="0">
    <w:p w:rsidR="00852B39" w:rsidRDefault="00852B3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7A3998" w:rsidRPr="005B4376" w:rsidTr="007A399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7A3998" w:rsidRDefault="007A399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617BF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3617BF">
            <w:rPr>
              <w:rFonts w:ascii="Times New Roman" w:hAnsi="Times New Roman"/>
            </w:rPr>
            <w:fldChar w:fldCharType="separate"/>
          </w:r>
          <w:r w:rsidR="005B4376" w:rsidRPr="005B4376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3617BF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7A3998" w:rsidRDefault="007A399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7A3998" w:rsidRDefault="007A399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7A3998" w:rsidRDefault="007A399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7A3998" w:rsidRDefault="007A3998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7A3998" w:rsidRDefault="007A3998" w:rsidP="007A3998">
    <w:pPr>
      <w:rPr>
        <w:rFonts w:ascii="Times New Roman" w:hAnsi="Times New Roman"/>
        <w:lang w:val="es-PR"/>
      </w:rPr>
    </w:pPr>
  </w:p>
  <w:p w:rsidR="00CF03B8" w:rsidRPr="005E23DC" w:rsidRDefault="00CF03B8" w:rsidP="007A3998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39" w:rsidRDefault="00852B39" w:rsidP="005501A9">
      <w:pPr>
        <w:spacing w:after="0" w:line="240" w:lineRule="auto"/>
      </w:pPr>
      <w:r>
        <w:separator/>
      </w:r>
    </w:p>
  </w:footnote>
  <w:footnote w:type="continuationSeparator" w:id="0">
    <w:p w:rsidR="00852B39" w:rsidRDefault="00852B3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704EAB" w:rsidRPr="005B4376" w:rsidTr="00E97D77">
      <w:trPr>
        <w:trHeight w:val="288"/>
      </w:trPr>
      <w:tc>
        <w:tcPr>
          <w:tcW w:w="8395" w:type="dxa"/>
        </w:tcPr>
        <w:p w:rsidR="00704EAB" w:rsidRDefault="00704EAB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704EAB" w:rsidRPr="005B4376" w:rsidRDefault="00704EAB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5B4376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5B437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704EAB" w:rsidRPr="00446DFA" w:rsidRDefault="00704EAB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704EAB" w:rsidRPr="00704EAB" w:rsidRDefault="00704EAB" w:rsidP="00704EAB">
          <w:pPr>
            <w:spacing w:after="0" w:line="240" w:lineRule="auto"/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</w:pPr>
          <w:r w:rsidRPr="00704EAB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Otros intereses tributables (Anejo F Individuo)</w:t>
          </w:r>
        </w:p>
      </w:tc>
      <w:tc>
        <w:tcPr>
          <w:tcW w:w="1195" w:type="dxa"/>
        </w:tcPr>
        <w:p w:rsidR="00704EAB" w:rsidRPr="00D049E5" w:rsidRDefault="003617BF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617BF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9.9pt;width:84.75pt;height:27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704EAB" w:rsidRPr="00446DFA" w:rsidRDefault="00AB65B6" w:rsidP="00704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</w:t>
                      </w:r>
                      <w:r w:rsidR="00704EA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9</w:t>
                      </w:r>
                    </w:p>
                    <w:p w:rsidR="00704EAB" w:rsidRPr="002608D6" w:rsidRDefault="005B4376" w:rsidP="00704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704EA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C2660" w:rsidRPr="00704EAB" w:rsidRDefault="00CC2660" w:rsidP="00704EAB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76" w:rsidRDefault="005B4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5CA3244"/>
    <w:multiLevelType w:val="hybridMultilevel"/>
    <w:tmpl w:val="523C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C7AA4"/>
    <w:multiLevelType w:val="hybridMultilevel"/>
    <w:tmpl w:val="6F2EA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B04F5"/>
    <w:multiLevelType w:val="hybridMultilevel"/>
    <w:tmpl w:val="52F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40"/>
  </w:num>
  <w:num w:numId="5">
    <w:abstractNumId w:val="20"/>
  </w:num>
  <w:num w:numId="6">
    <w:abstractNumId w:val="16"/>
  </w:num>
  <w:num w:numId="7">
    <w:abstractNumId w:val="26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7"/>
  </w:num>
  <w:num w:numId="13">
    <w:abstractNumId w:val="4"/>
  </w:num>
  <w:num w:numId="14">
    <w:abstractNumId w:val="31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17"/>
  </w:num>
  <w:num w:numId="20">
    <w:abstractNumId w:val="27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4"/>
  </w:num>
  <w:num w:numId="31">
    <w:abstractNumId w:val="5"/>
  </w:num>
  <w:num w:numId="32">
    <w:abstractNumId w:val="21"/>
  </w:num>
  <w:num w:numId="33">
    <w:abstractNumId w:val="7"/>
  </w:num>
  <w:num w:numId="34">
    <w:abstractNumId w:val="39"/>
  </w:num>
  <w:num w:numId="35">
    <w:abstractNumId w:val="38"/>
  </w:num>
  <w:num w:numId="36">
    <w:abstractNumId w:val="29"/>
  </w:num>
  <w:num w:numId="37">
    <w:abstractNumId w:val="2"/>
  </w:num>
  <w:num w:numId="38">
    <w:abstractNumId w:val="36"/>
  </w:num>
  <w:num w:numId="39">
    <w:abstractNumId w:val="11"/>
  </w:num>
  <w:num w:numId="40">
    <w:abstractNumId w:val="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2F94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319"/>
    <w:rsid w:val="0026787D"/>
    <w:rsid w:val="00267DA0"/>
    <w:rsid w:val="002734CB"/>
    <w:rsid w:val="0027646A"/>
    <w:rsid w:val="00277BF0"/>
    <w:rsid w:val="00285FF6"/>
    <w:rsid w:val="002908E3"/>
    <w:rsid w:val="002920E7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2F8"/>
    <w:rsid w:val="003017A1"/>
    <w:rsid w:val="00303BF4"/>
    <w:rsid w:val="00306286"/>
    <w:rsid w:val="00307F9A"/>
    <w:rsid w:val="00314199"/>
    <w:rsid w:val="003317DB"/>
    <w:rsid w:val="0033701A"/>
    <w:rsid w:val="00344E42"/>
    <w:rsid w:val="003556DB"/>
    <w:rsid w:val="003617BF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657D1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16B5A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B4376"/>
    <w:rsid w:val="005C1B0C"/>
    <w:rsid w:val="005C1D13"/>
    <w:rsid w:val="005C33B7"/>
    <w:rsid w:val="005C36B9"/>
    <w:rsid w:val="005D2EE9"/>
    <w:rsid w:val="005D6FC4"/>
    <w:rsid w:val="005D72CC"/>
    <w:rsid w:val="005E23DC"/>
    <w:rsid w:val="005F07EB"/>
    <w:rsid w:val="005F7447"/>
    <w:rsid w:val="00605A99"/>
    <w:rsid w:val="00614C19"/>
    <w:rsid w:val="00633154"/>
    <w:rsid w:val="00633672"/>
    <w:rsid w:val="00633E03"/>
    <w:rsid w:val="00644031"/>
    <w:rsid w:val="006458E0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4EAB"/>
    <w:rsid w:val="00706AE9"/>
    <w:rsid w:val="00722794"/>
    <w:rsid w:val="00726CF4"/>
    <w:rsid w:val="007271F4"/>
    <w:rsid w:val="00735FB7"/>
    <w:rsid w:val="007415A2"/>
    <w:rsid w:val="0074728C"/>
    <w:rsid w:val="0075549C"/>
    <w:rsid w:val="0076116F"/>
    <w:rsid w:val="00770723"/>
    <w:rsid w:val="00781E56"/>
    <w:rsid w:val="00790A6E"/>
    <w:rsid w:val="00793C85"/>
    <w:rsid w:val="0079658A"/>
    <w:rsid w:val="007A3998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3373F"/>
    <w:rsid w:val="00841D9E"/>
    <w:rsid w:val="00852B39"/>
    <w:rsid w:val="008542CD"/>
    <w:rsid w:val="00856C77"/>
    <w:rsid w:val="0086267D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37D9B"/>
    <w:rsid w:val="00951825"/>
    <w:rsid w:val="00953728"/>
    <w:rsid w:val="00953C5A"/>
    <w:rsid w:val="00963FB9"/>
    <w:rsid w:val="0097559D"/>
    <w:rsid w:val="00983F08"/>
    <w:rsid w:val="009A1E26"/>
    <w:rsid w:val="009B26E4"/>
    <w:rsid w:val="009B2C9B"/>
    <w:rsid w:val="009B5FC1"/>
    <w:rsid w:val="009C3BD1"/>
    <w:rsid w:val="009D5454"/>
    <w:rsid w:val="009E0B21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390E"/>
    <w:rsid w:val="00A25135"/>
    <w:rsid w:val="00A26F7F"/>
    <w:rsid w:val="00A271A0"/>
    <w:rsid w:val="00A3248C"/>
    <w:rsid w:val="00A5086B"/>
    <w:rsid w:val="00A53CF7"/>
    <w:rsid w:val="00A5492B"/>
    <w:rsid w:val="00A60B6E"/>
    <w:rsid w:val="00A625BF"/>
    <w:rsid w:val="00A633B9"/>
    <w:rsid w:val="00A64429"/>
    <w:rsid w:val="00A64584"/>
    <w:rsid w:val="00A647E3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65B6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354E6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75AA"/>
    <w:rsid w:val="00CA1937"/>
    <w:rsid w:val="00CC2660"/>
    <w:rsid w:val="00CC2A43"/>
    <w:rsid w:val="00CD525F"/>
    <w:rsid w:val="00CD63D6"/>
    <w:rsid w:val="00CD6509"/>
    <w:rsid w:val="00CE7292"/>
    <w:rsid w:val="00CF03B8"/>
    <w:rsid w:val="00CF2784"/>
    <w:rsid w:val="00CF6CE6"/>
    <w:rsid w:val="00D06581"/>
    <w:rsid w:val="00D06C9C"/>
    <w:rsid w:val="00D17B23"/>
    <w:rsid w:val="00D22047"/>
    <w:rsid w:val="00D272D6"/>
    <w:rsid w:val="00D33863"/>
    <w:rsid w:val="00D34073"/>
    <w:rsid w:val="00D3537B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447C5"/>
    <w:rsid w:val="00E53D05"/>
    <w:rsid w:val="00E62823"/>
    <w:rsid w:val="00E65EC2"/>
    <w:rsid w:val="00E66135"/>
    <w:rsid w:val="00E67805"/>
    <w:rsid w:val="00E7779A"/>
    <w:rsid w:val="00E91E49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DE1"/>
    <w:rsid w:val="00F44F70"/>
    <w:rsid w:val="00F5308E"/>
    <w:rsid w:val="00F62596"/>
    <w:rsid w:val="00F71A63"/>
    <w:rsid w:val="00F72D2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5F625CC-A85D-49DB-949E-82213197EF5F}"/>
</file>

<file path=customXml/itemProps2.xml><?xml version="1.0" encoding="utf-8"?>
<ds:datastoreItem xmlns:ds="http://schemas.openxmlformats.org/officeDocument/2006/customXml" ds:itemID="{207F2519-2BCF-44C8-A912-15704A1F7D98}"/>
</file>

<file path=customXml/itemProps3.xml><?xml version="1.0" encoding="utf-8"?>
<ds:datastoreItem xmlns:ds="http://schemas.openxmlformats.org/officeDocument/2006/customXml" ds:itemID="{72C70EF1-AE97-4D48-A4EA-786572492464}"/>
</file>

<file path=customXml/itemProps4.xml><?xml version="1.0" encoding="utf-8"?>
<ds:datastoreItem xmlns:ds="http://schemas.openxmlformats.org/officeDocument/2006/customXml" ds:itemID="{E2FABAE1-91A8-45D0-ABA8-7B3F8EBDE480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Otros intereses tributables (Anejo F Individuo)</vt:lpstr>
    </vt:vector>
  </TitlesOfParts>
  <Company>Area de Politica Contributiva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Otros intereses tributables (Anejo F Individuo)</dc:title>
  <dc:subject>Referido</dc:subject>
  <dc:creator>Edgar R Rivera Cruz</dc:creator>
  <cp:keywords>DAC</cp:keywords>
  <cp:lastModifiedBy>erc0119</cp:lastModifiedBy>
  <cp:revision>30</cp:revision>
  <cp:lastPrinted>2012-05-17T13:48:00Z</cp:lastPrinted>
  <dcterms:created xsi:type="dcterms:W3CDTF">2015-01-28T20:53:00Z</dcterms:created>
  <dcterms:modified xsi:type="dcterms:W3CDTF">2015-08-17T18:30:00Z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