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960168" w:rsidRPr="009C01CA" w:rsidTr="0096016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9C01CA" w:rsidRDefault="00A03321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9C01CA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363E86A4" wp14:editId="17C00158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9C01CA" w:rsidRDefault="007E1663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9C01CA" w:rsidRDefault="007E1663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E1663" w:rsidRPr="009C01CA" w:rsidRDefault="007E1663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9C01CA" w:rsidRDefault="007E1663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Horario de Servicio</w:t>
            </w:r>
          </w:p>
        </w:tc>
      </w:tr>
      <w:tr w:rsidR="00960168" w:rsidRPr="009C01CA" w:rsidTr="0096016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F5C5C" w:rsidRPr="009C01CA" w:rsidRDefault="00CF5C5C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24447F" w:rsidRPr="009C01CA" w:rsidRDefault="0024447F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t>1110 Ave. Ponce de León,</w:t>
            </w:r>
          </w:p>
          <w:p w:rsidR="0024447F" w:rsidRPr="009C01CA" w:rsidRDefault="0024447F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t>Edificio Neos, Piso 8 Ofi. 801</w:t>
            </w:r>
          </w:p>
          <w:p w:rsidR="00CF5C5C" w:rsidRPr="009C01CA" w:rsidRDefault="0024447F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t>Santurce</w:t>
            </w:r>
            <w:r w:rsidR="00CF5C5C" w:rsidRPr="009C01CA">
              <w:rPr>
                <w:rFonts w:cs="Calibri"/>
                <w:b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CF5C5C" w:rsidRPr="009C01CA" w:rsidRDefault="00E21530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="00CF5C5C" w:rsidRPr="009C01CA">
              <w:rPr>
                <w:rFonts w:cs="Calibri"/>
                <w:b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b/>
                <w:color w:val="000000"/>
              </w:rPr>
              <w:fldChar w:fldCharType="separate"/>
            </w:r>
            <w:r w:rsidR="00CF5C5C" w:rsidRPr="009C01CA">
              <w:rPr>
                <w:rFonts w:cs="Calibri"/>
                <w:b/>
                <w:color w:val="000000"/>
              </w:rPr>
              <w:t>Box 364267</w: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="00CF5C5C" w:rsidRPr="009C01CA">
              <w:rPr>
                <w:rFonts w:cs="Calibri"/>
                <w:b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  <w:p w:rsidR="00CF5C5C" w:rsidRPr="009C01CA" w:rsidRDefault="00E21530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="00CF5C5C" w:rsidRPr="009C01CA">
              <w:rPr>
                <w:rFonts w:cs="Calibri"/>
                <w:b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b/>
                <w:color w:val="000000"/>
              </w:rPr>
              <w:fldChar w:fldCharType="separate"/>
            </w:r>
            <w:r w:rsidR="00CF5C5C" w:rsidRPr="009C01CA">
              <w:rPr>
                <w:rFonts w:cs="Calibri"/>
                <w:b/>
                <w:color w:val="000000"/>
              </w:rPr>
              <w:t>San Juan, PR</w: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  <w:p w:rsidR="00CF5C5C" w:rsidRPr="009C01CA" w:rsidRDefault="00E21530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="00CF5C5C" w:rsidRPr="009C01CA">
              <w:rPr>
                <w:rFonts w:cs="Calibri"/>
                <w:b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b/>
                <w:color w:val="000000"/>
              </w:rPr>
              <w:fldChar w:fldCharType="separate"/>
            </w:r>
            <w:r w:rsidR="00CF5C5C" w:rsidRPr="009C01CA">
              <w:rPr>
                <w:rFonts w:cs="Calibri"/>
                <w:b/>
                <w:color w:val="000000"/>
              </w:rPr>
              <w:t>00936-4267</w: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7E6905" w:rsidRPr="009C01CA" w:rsidRDefault="007E6905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Centro de Servicio al Cliente</w:t>
            </w:r>
          </w:p>
          <w:p w:rsidR="00390D29" w:rsidRPr="009C01CA" w:rsidRDefault="00CF5C5C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Tel.:</w:t>
            </w:r>
            <w:r w:rsidR="0024447F" w:rsidRPr="009C01CA">
              <w:rPr>
                <w:rFonts w:cs="Calibri"/>
              </w:rPr>
              <w:t xml:space="preserve"> (787)521-3434 (M</w:t>
            </w:r>
            <w:r w:rsidR="00390D29" w:rsidRPr="009C01CA">
              <w:rPr>
                <w:rFonts w:cs="Calibri"/>
              </w:rPr>
              <w:t>etro)</w:t>
            </w:r>
          </w:p>
          <w:p w:rsidR="00390D29" w:rsidRPr="009C01CA" w:rsidRDefault="00390D29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Tel.: 1-800-981-2434 (Isla)</w:t>
            </w:r>
          </w:p>
          <w:p w:rsidR="00CF5C5C" w:rsidRPr="009C01CA" w:rsidRDefault="00390D29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Tel.: 1-855-521-1212 (Línea Confidencial)</w:t>
            </w:r>
            <w:r w:rsidR="00045E6C" w:rsidRPr="009C01CA">
              <w:rPr>
                <w:rFonts w:cs="Calibri"/>
              </w:rPr>
              <w:t>(Hurto de Energía)</w:t>
            </w:r>
            <w:r w:rsidR="00CF5C5C" w:rsidRPr="009C01CA">
              <w:rPr>
                <w:rFonts w:cs="Calibri"/>
              </w:rPr>
              <w:t xml:space="preserve"> </w:t>
            </w:r>
          </w:p>
          <w:p w:rsidR="00390D29" w:rsidRPr="009C01CA" w:rsidRDefault="00390D29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Tel Audio Impedido: </w:t>
            </w:r>
          </w:p>
          <w:p w:rsidR="00CF5C5C" w:rsidRPr="009C01CA" w:rsidRDefault="0024447F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(787)521-4120</w:t>
            </w:r>
            <w:r w:rsidR="00E21530" w:rsidRPr="009C01CA">
              <w:rPr>
                <w:rFonts w:cs="Calibri"/>
              </w:rPr>
              <w:fldChar w:fldCharType="begin"/>
            </w:r>
            <w:r w:rsidR="00CF5C5C" w:rsidRPr="009C01CA">
              <w:rPr>
                <w:rFonts w:cs="Calibri"/>
              </w:rPr>
              <w:instrText xml:space="preserve"> MERGEFIELD "Audio_Impared_Tel" </w:instrText>
            </w:r>
            <w:r w:rsidR="00E21530" w:rsidRPr="009C01CA">
              <w:rPr>
                <w:rFonts w:cs="Calibri"/>
              </w:rPr>
              <w:fldChar w:fldCharType="end"/>
            </w:r>
            <w:r w:rsidR="00E21530" w:rsidRPr="009C01CA">
              <w:rPr>
                <w:rFonts w:cs="Calibri"/>
              </w:rPr>
              <w:fldChar w:fldCharType="begin"/>
            </w:r>
            <w:r w:rsidR="00CF5C5C" w:rsidRPr="009C01CA">
              <w:rPr>
                <w:rFonts w:cs="Calibri"/>
              </w:rPr>
              <w:instrText xml:space="preserve"> MERGEFIELD "Fax" </w:instrText>
            </w:r>
            <w:r w:rsidR="00E21530" w:rsidRPr="009C01CA">
              <w:rPr>
                <w:rFonts w:cs="Calibri"/>
              </w:rPr>
              <w:fldChar w:fldCharType="end"/>
            </w:r>
            <w:r w:rsidR="00E21530" w:rsidRPr="009C01CA">
              <w:rPr>
                <w:rFonts w:cs="Calibri"/>
              </w:rPr>
              <w:fldChar w:fldCharType="begin"/>
            </w:r>
            <w:r w:rsidR="00CF5C5C" w:rsidRPr="009C01CA">
              <w:rPr>
                <w:rFonts w:cs="Calibri"/>
              </w:rPr>
              <w:instrText xml:space="preserve"> MERGEFIELD "Fax3" </w:instrText>
            </w:r>
            <w:r w:rsidR="00E21530" w:rsidRPr="009C01CA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L-V</w:t>
            </w:r>
          </w:p>
          <w:p w:rsidR="00390D29" w:rsidRPr="009C01CA" w:rsidRDefault="00390D29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6:00 a.m. a 11:00 p.m.</w:t>
            </w:r>
          </w:p>
        </w:tc>
      </w:tr>
    </w:tbl>
    <w:p w:rsidR="002D274D" w:rsidRPr="009C01CA" w:rsidRDefault="002D274D" w:rsidP="00852C32">
      <w:pPr>
        <w:spacing w:before="60" w:after="6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CF5C5C" w:rsidRPr="009C01CA" w:rsidTr="00960168">
        <w:tc>
          <w:tcPr>
            <w:tcW w:w="144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9C01CA" w:rsidRDefault="0024447F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Ing. Juan F. Alicea </w:t>
            </w:r>
            <w:r w:rsidR="009C01CA">
              <w:rPr>
                <w:rFonts w:cs="Calibri"/>
              </w:rPr>
              <w:t xml:space="preserve"> </w:t>
            </w:r>
            <w:r w:rsidRPr="009C01CA">
              <w:rPr>
                <w:rFonts w:cs="Calibri"/>
              </w:rPr>
              <w:t>Flores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F5C5C" w:rsidRPr="009C01CA" w:rsidTr="00960168">
        <w:tc>
          <w:tcPr>
            <w:tcW w:w="144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  <w:b/>
              </w:rPr>
            </w:pPr>
            <w:r w:rsidRPr="009C01CA">
              <w:rPr>
                <w:rFonts w:cs="Calibri"/>
                <w:b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9C01CA" w:rsidRDefault="00E21530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fldChar w:fldCharType="begin"/>
            </w:r>
            <w:r w:rsidR="00CF5C5C" w:rsidRPr="009C01CA">
              <w:rPr>
                <w:rFonts w:cs="Calibri"/>
              </w:rPr>
              <w:instrText xml:space="preserve"> MERGEFIELD Reference_Point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56D46" w:rsidRPr="009C01CA" w:rsidRDefault="00407367" w:rsidP="00A56D46">
            <w:pPr>
              <w:spacing w:before="60" w:after="60" w:line="240" w:lineRule="auto"/>
              <w:rPr>
                <w:rFonts w:cs="Calibri"/>
              </w:rPr>
            </w:pPr>
            <w:hyperlink r:id="rId13" w:history="1">
              <w:r w:rsidR="00A55BA7" w:rsidRPr="009C01CA">
                <w:rPr>
                  <w:rStyle w:val="Hyperlink"/>
                  <w:rFonts w:cs="Calibri"/>
                </w:rPr>
                <w:t>http://www.aeepr.com/</w:t>
              </w:r>
            </w:hyperlink>
            <w:r w:rsidR="00A55BA7" w:rsidRPr="009C01CA">
              <w:rPr>
                <w:rFonts w:cs="Calibri"/>
              </w:rPr>
              <w:t xml:space="preserve"> </w:t>
            </w:r>
          </w:p>
        </w:tc>
      </w:tr>
      <w:tr w:rsidR="00CF5C5C" w:rsidRPr="009C01CA" w:rsidTr="00960168">
        <w:tc>
          <w:tcPr>
            <w:tcW w:w="144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  <w:b/>
              </w:rPr>
            </w:pPr>
            <w:r w:rsidRPr="009C01CA">
              <w:rPr>
                <w:rFonts w:cs="Calibri"/>
                <w:b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9C01CA" w:rsidRDefault="00E21530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fldChar w:fldCharType="begin"/>
            </w:r>
            <w:r w:rsidR="00CF5C5C" w:rsidRPr="009C01CA">
              <w:rPr>
                <w:rFonts w:cs="Calibri"/>
              </w:rPr>
              <w:instrText xml:space="preserve"> MERGEFIELD SOMBRILLA </w:instrText>
            </w:r>
            <w:r w:rsidRPr="009C01CA">
              <w:rPr>
                <w:rFonts w:cs="Calibri"/>
              </w:rPr>
              <w:fldChar w:fldCharType="separate"/>
            </w:r>
            <w:r w:rsidR="00CF5C5C" w:rsidRPr="009C01CA">
              <w:rPr>
                <w:rFonts w:cs="Calibri"/>
              </w:rPr>
              <w:t>AEE</w: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  <w:b/>
              </w:rPr>
            </w:pPr>
            <w:r w:rsidRPr="009C01CA">
              <w:rPr>
                <w:rFonts w:cs="Calibri"/>
                <w:b/>
                <w:color w:val="000000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F5C5C" w:rsidRPr="009C01CA" w:rsidTr="00960168">
        <w:tc>
          <w:tcPr>
            <w:tcW w:w="144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  <w:b/>
              </w:rPr>
            </w:pPr>
            <w:r w:rsidRPr="009C01CA">
              <w:rPr>
                <w:rFonts w:cs="Calibri"/>
                <w:b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9C01CA" w:rsidRDefault="00E21530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fldChar w:fldCharType="begin"/>
            </w:r>
            <w:r w:rsidR="00CF5C5C" w:rsidRPr="009C01CA">
              <w:rPr>
                <w:rFonts w:cs="Calibri"/>
              </w:rPr>
              <w:instrText xml:space="preserve"> MERGEFIELD AMARoutes </w:instrText>
            </w:r>
            <w:r w:rsidRPr="009C01CA">
              <w:rPr>
                <w:rFonts w:cs="Calibri"/>
              </w:rPr>
              <w:fldChar w:fldCharType="separate"/>
            </w:r>
            <w:r w:rsidR="00CF5C5C" w:rsidRPr="009C01CA">
              <w:rPr>
                <w:rFonts w:cs="Calibri"/>
              </w:rPr>
              <w:t>B26</w: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5C5C" w:rsidRPr="009C01CA" w:rsidRDefault="00CF5C5C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  <w:color w:val="000000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9C01CA" w:rsidRDefault="00E21530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fldChar w:fldCharType="begin"/>
            </w:r>
            <w:r w:rsidR="00CF5C5C" w:rsidRPr="009C01CA">
              <w:rPr>
                <w:rFonts w:cs="Calibri"/>
              </w:rPr>
              <w:instrText xml:space="preserve"> MERGEFIELD Tren_Urb </w:instrText>
            </w:r>
            <w:r w:rsidRPr="009C01CA">
              <w:rPr>
                <w:rFonts w:cs="Calibri"/>
              </w:rPr>
              <w:fldChar w:fldCharType="separate"/>
            </w:r>
            <w:r w:rsidR="00CF5C5C" w:rsidRPr="009C01CA">
              <w:rPr>
                <w:rFonts w:cs="Calibri"/>
              </w:rPr>
              <w:t>Río Piedras</w:t>
            </w:r>
            <w:r w:rsidRPr="009C01CA">
              <w:rPr>
                <w:rFonts w:cs="Calibri"/>
              </w:rPr>
              <w:fldChar w:fldCharType="end"/>
            </w:r>
          </w:p>
        </w:tc>
      </w:tr>
    </w:tbl>
    <w:p w:rsidR="001C6BA6" w:rsidRPr="009C01CA" w:rsidRDefault="001C6BA6" w:rsidP="00852C32">
      <w:pPr>
        <w:spacing w:before="60" w:after="60" w:line="240" w:lineRule="auto"/>
        <w:rPr>
          <w:rFonts w:cs="Calibri"/>
        </w:rPr>
      </w:pPr>
    </w:p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21"/>
        <w:gridCol w:w="3285"/>
        <w:gridCol w:w="3780"/>
        <w:gridCol w:w="2790"/>
      </w:tblGrid>
      <w:tr w:rsidR="00960168" w:rsidRPr="009C01CA" w:rsidTr="009A1FE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9C01CA" w:rsidRDefault="00A03321" w:rsidP="009A1FE3">
            <w:pPr>
              <w:spacing w:after="0" w:line="240" w:lineRule="auto"/>
              <w:rPr>
                <w:rFonts w:cs="Calibri"/>
                <w:b/>
              </w:rPr>
            </w:pPr>
            <w:r w:rsidRPr="009C01CA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3C423185" wp14:editId="52727ED3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6" w:type="dxa"/>
            <w:gridSpan w:val="4"/>
            <w:shd w:val="clear" w:color="auto" w:fill="B8CCE4"/>
          </w:tcPr>
          <w:p w:rsidR="001C6BA6" w:rsidRPr="009C01CA" w:rsidRDefault="001C6BA6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Oficinas de Servicio a través de Puerto Rico</w:t>
            </w:r>
          </w:p>
        </w:tc>
      </w:tr>
      <w:tr w:rsidR="00960168" w:rsidRPr="009C01CA" w:rsidTr="009A1FE3">
        <w:trPr>
          <w:cantSplit/>
          <w:trHeight w:val="85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9C01CA" w:rsidRDefault="001C6BA6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21" w:type="dxa"/>
            <w:shd w:val="clear" w:color="auto" w:fill="B8CCE4"/>
          </w:tcPr>
          <w:p w:rsidR="001C6BA6" w:rsidRPr="009C01CA" w:rsidRDefault="00601CD7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Pueblo</w:t>
            </w:r>
          </w:p>
        </w:tc>
        <w:tc>
          <w:tcPr>
            <w:tcW w:w="3285" w:type="dxa"/>
            <w:shd w:val="clear" w:color="auto" w:fill="B8CCE4"/>
          </w:tcPr>
          <w:p w:rsidR="001C6BA6" w:rsidRPr="009C01CA" w:rsidRDefault="001C6BA6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9C01CA" w:rsidRDefault="001C6BA6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9C01CA" w:rsidRDefault="001C6BA6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Horario de Servicio</w:t>
            </w:r>
          </w:p>
        </w:tc>
      </w:tr>
      <w:tr w:rsidR="00960168" w:rsidRPr="009C01CA" w:rsidTr="009A1FE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1486" w:rsidRPr="009C01CA" w:rsidRDefault="00D91486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D91486" w:rsidRPr="009C01CA" w:rsidRDefault="00D91486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AGUADILLA</w:t>
            </w:r>
          </w:p>
        </w:tc>
      </w:tr>
      <w:tr w:rsidR="00960168" w:rsidRPr="009C01CA" w:rsidTr="009A1FE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C5C" w:rsidRPr="009C01CA" w:rsidRDefault="00CF5C5C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CF5C5C" w:rsidRPr="009C01CA" w:rsidRDefault="00E21530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="00CF5C5C" w:rsidRPr="009C01CA">
              <w:rPr>
                <w:rFonts w:cs="Calibri"/>
                <w:color w:val="000000"/>
              </w:rPr>
              <w:t>Avenida Victoria #453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CF5C5C" w:rsidRPr="009C01CA" w:rsidRDefault="00E21530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="00CF5C5C" w:rsidRPr="009C01CA">
              <w:rPr>
                <w:rFonts w:cs="Calibri"/>
                <w:color w:val="000000"/>
              </w:rPr>
              <w:t>Aguadilla, PR 00605-0185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="00CF5C5C"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CF5C5C" w:rsidRPr="009C01CA" w:rsidRDefault="00E21530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="00CF5C5C" w:rsidRPr="009C01CA">
              <w:rPr>
                <w:rFonts w:cs="Calibri"/>
                <w:color w:val="000000"/>
              </w:rPr>
              <w:t>PO Box 185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CF5C5C" w:rsidRPr="009C01CA" w:rsidRDefault="00FD6C9F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Aguadilla, PR 00605-0185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="00E21530" w:rsidRPr="009C01CA">
              <w:rPr>
                <w:rFonts w:cs="Calibri"/>
                <w:b/>
                <w:color w:val="000000"/>
              </w:rPr>
              <w:fldChar w:fldCharType="begin"/>
            </w:r>
            <w:r w:rsidR="00CF5C5C" w:rsidRPr="009C01CA">
              <w:rPr>
                <w:rFonts w:cs="Calibri"/>
                <w:b/>
                <w:color w:val="000000"/>
              </w:rPr>
              <w:instrText xml:space="preserve"> MERGEFIELD "Post_Add_2" </w:instrText>
            </w:r>
            <w:r w:rsidR="00E21530" w:rsidRPr="009C01CA">
              <w:rPr>
                <w:rFonts w:cs="Calibri"/>
                <w:b/>
                <w:color w:val="000000"/>
              </w:rPr>
              <w:fldChar w:fldCharType="end"/>
            </w:r>
            <w:r w:rsidR="00E21530" w:rsidRPr="009C01CA">
              <w:rPr>
                <w:rFonts w:cs="Calibri"/>
                <w:b/>
                <w:color w:val="000000"/>
              </w:rPr>
              <w:fldChar w:fldCharType="begin"/>
            </w:r>
            <w:r w:rsidR="00CF5C5C" w:rsidRPr="009C01CA">
              <w:rPr>
                <w:rFonts w:cs="Calibri"/>
                <w:b/>
                <w:color w:val="000000"/>
              </w:rPr>
              <w:instrText xml:space="preserve"> MERGEFIELD "Zipcode" </w:instrText>
            </w:r>
            <w:r w:rsidR="00E21530" w:rsidRPr="009C01CA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CF5C5C" w:rsidRPr="009C01CA" w:rsidRDefault="000C4933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No Disponible</w:t>
            </w:r>
            <w:r w:rsidR="00E21530" w:rsidRPr="009C01CA">
              <w:rPr>
                <w:rFonts w:cs="Calibri"/>
              </w:rPr>
              <w:fldChar w:fldCharType="begin"/>
            </w:r>
            <w:r w:rsidR="00CF5C5C" w:rsidRPr="009C01CA">
              <w:rPr>
                <w:rFonts w:cs="Calibri"/>
              </w:rPr>
              <w:instrText xml:space="preserve"> MERGEFIELD "Fax3" </w:instrText>
            </w:r>
            <w:r w:rsidR="00E21530"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CF5C5C" w:rsidRPr="009C01CA" w:rsidRDefault="007E6905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7E6905" w:rsidRPr="009C01CA" w:rsidRDefault="007E6905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960168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1486" w:rsidRPr="009C01CA" w:rsidRDefault="00D91486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D91486" w:rsidRPr="009C01CA" w:rsidRDefault="00D91486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ARECIBO</w:t>
            </w:r>
          </w:p>
        </w:tc>
      </w:tr>
      <w:tr w:rsidR="00960168" w:rsidRPr="009C01CA" w:rsidTr="009A1FE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C5C" w:rsidRPr="009C01CA" w:rsidRDefault="00CF5C5C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CF5C5C" w:rsidRPr="009C01CA" w:rsidRDefault="00E21530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="00CF5C5C" w:rsidRPr="009C01CA">
              <w:rPr>
                <w:rFonts w:cs="Calibri"/>
                <w:color w:val="000000"/>
              </w:rPr>
              <w:t>196 Avenida Juan Rosado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24447F" w:rsidRPr="009C01CA" w:rsidRDefault="00E21530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="00CF5C5C" w:rsidRPr="009C01CA">
              <w:rPr>
                <w:rFonts w:cs="Calibri"/>
                <w:color w:val="000000"/>
              </w:rPr>
              <w:t>Arecibo PR 00613-1148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="00CF5C5C" w:rsidRPr="009C01CA">
              <w:rPr>
                <w:rFonts w:cs="Calibri"/>
                <w:b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CF5C5C" w:rsidRPr="009C01CA" w:rsidRDefault="00E21530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="00CF5C5C" w:rsidRPr="009C01CA">
              <w:rPr>
                <w:rFonts w:cs="Calibri"/>
                <w:color w:val="000000"/>
              </w:rPr>
              <w:t>PO Box 1148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CF5C5C" w:rsidRPr="009C01CA" w:rsidRDefault="00FD6C9F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Arecibo PR 00613-1148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tab/>
            </w:r>
            <w:r w:rsidR="00E21530"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="00E21530" w:rsidRPr="009C01CA">
              <w:rPr>
                <w:rFonts w:cs="Calibri"/>
                <w:color w:val="000000"/>
              </w:rPr>
              <w:fldChar w:fldCharType="end"/>
            </w:r>
            <w:r w:rsidR="00E21530"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="00E21530" w:rsidRPr="009C01CA">
              <w:rPr>
                <w:rFonts w:cs="Calibri"/>
                <w:color w:val="000000"/>
              </w:rPr>
              <w:fldChar w:fldCharType="end"/>
            </w:r>
            <w:r w:rsidR="00E21530" w:rsidRPr="009C01CA">
              <w:rPr>
                <w:rFonts w:cs="Calibri"/>
                <w:color w:val="000000"/>
              </w:rPr>
              <w:fldChar w:fldCharType="begin"/>
            </w:r>
            <w:r w:rsidR="00CF5C5C"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="00E21530"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CF5C5C" w:rsidRPr="009C01CA" w:rsidRDefault="000C4933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="00E21530" w:rsidRPr="009C01CA">
              <w:rPr>
                <w:rFonts w:cs="Calibri"/>
              </w:rPr>
              <w:fldChar w:fldCharType="begin"/>
            </w:r>
            <w:r w:rsidR="00CF5C5C" w:rsidRPr="009C01CA">
              <w:rPr>
                <w:rFonts w:cs="Calibri"/>
              </w:rPr>
              <w:instrText xml:space="preserve"> MERGEFIELD "Fax3" </w:instrText>
            </w:r>
            <w:r w:rsidR="00E21530"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CF5C5C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</w:tbl>
    <w:p w:rsidR="009C01CA" w:rsidRDefault="009C01CA">
      <w:r>
        <w:br w:type="page"/>
      </w:r>
    </w:p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21"/>
        <w:gridCol w:w="3285"/>
        <w:gridCol w:w="3780"/>
        <w:gridCol w:w="2790"/>
      </w:tblGrid>
      <w:tr w:rsidR="00960168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1486" w:rsidRPr="009C01CA" w:rsidRDefault="00D91486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D91486" w:rsidRPr="009C01CA" w:rsidRDefault="00D91486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BARRANQUITAS</w:t>
            </w:r>
          </w:p>
        </w:tc>
      </w:tr>
      <w:tr w:rsidR="00F83664" w:rsidRPr="009C01CA" w:rsidTr="009A1FE3">
        <w:trPr>
          <w:cantSplit/>
          <w:trHeight w:val="221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Muñoz Rivera #33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Barranquitas, PR 00794-0027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27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Barranquitas, PR 00794-0027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BAYAMÓN</w:t>
            </w:r>
          </w:p>
        </w:tc>
      </w:tr>
      <w:tr w:rsidR="00F83664" w:rsidRPr="009C01CA" w:rsidTr="009A1FE3">
        <w:trPr>
          <w:cantSplit/>
          <w:trHeight w:val="26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Urb. Industrial Minillas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Carretera 174 Esq. Laurel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Bayamón, PR 00958-1272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4272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1E3F80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Cantón Mall Calle Betances #40</w:t>
            </w:r>
          </w:p>
          <w:p w:rsidR="001E3F80" w:rsidRPr="009C01CA" w:rsidRDefault="001E3F80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Local V-3, Segundo Nivel</w:t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Bayamón Centro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Bayamón, PR 00960-0398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398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Bayamón, PR 00960-0398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Lunes a jueves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7:30am - 7:00pm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Viernes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7:30am – 5:00pm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Sábado</w:t>
            </w:r>
          </w:p>
          <w:p w:rsidR="00F83664" w:rsidRPr="009C01CA" w:rsidRDefault="002F7FB5" w:rsidP="002F7FB5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9:00am – 2:00pm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CAGUAS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Caguas Norte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Muñoz Rivera #2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Caguas, PR 00726-1087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1087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Caguas, PR 00726-1087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Caguas Sur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Consolited Mall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Caguas, PR 00726-5969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b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5969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Caguas, PR 00726-5969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CANÓVANAS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Palmer No. 103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24447F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Canóvanas, PR 00729-0073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73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Canóvanas, PR 00729-0073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</w:tbl>
    <w:p w:rsidR="009C01CA" w:rsidRDefault="009C01CA">
      <w:r>
        <w:br w:type="page"/>
      </w:r>
    </w:p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21"/>
        <w:gridCol w:w="3285"/>
        <w:gridCol w:w="3780"/>
        <w:gridCol w:w="2790"/>
      </w:tblGrid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CAROLINA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Fdez. Juncos,</w:t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Edif. Jesús T. Piñero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 xml:space="preserve"> </w:t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4to. Piso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Carolina, PR 00986-8880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8880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Carolina, PR 00986-8880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027A94" w:rsidRPr="009C01CA" w:rsidRDefault="00027A94" w:rsidP="00027A94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027A94" w:rsidP="00027A94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7E6905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6905" w:rsidRPr="009C01CA" w:rsidRDefault="007E6905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027A94" w:rsidRPr="009C01CA" w:rsidRDefault="00027A9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9C01CA">
              <w:rPr>
                <w:rFonts w:cs="Calibri"/>
                <w:color w:val="000000"/>
                <w:lang w:val="en-US"/>
              </w:rPr>
              <w:t xml:space="preserve">Carolina Shopping Court </w:t>
            </w:r>
          </w:p>
          <w:p w:rsidR="007E6905" w:rsidRPr="009C01CA" w:rsidRDefault="00027A9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9C01CA">
              <w:rPr>
                <w:rFonts w:cs="Calibri"/>
                <w:color w:val="000000"/>
                <w:lang w:val="en-US"/>
              </w:rPr>
              <w:t>Piso 2 Local 208</w:t>
            </w:r>
          </w:p>
          <w:p w:rsidR="00027A94" w:rsidRPr="009C01CA" w:rsidRDefault="00027A9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9C01CA">
              <w:rPr>
                <w:rFonts w:cs="Calibri"/>
                <w:color w:val="000000"/>
                <w:lang w:val="es-ES"/>
              </w:rPr>
              <w:t>Ave. 65 de Infantería</w:t>
            </w:r>
          </w:p>
          <w:p w:rsidR="00027A94" w:rsidRPr="009C01CA" w:rsidRDefault="00027A9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9C01CA">
              <w:rPr>
                <w:rFonts w:cs="Calibri"/>
                <w:color w:val="000000"/>
                <w:lang w:val="es-ES"/>
              </w:rPr>
              <w:t>Carolina, PR 00986</w:t>
            </w:r>
          </w:p>
        </w:tc>
        <w:tc>
          <w:tcPr>
            <w:tcW w:w="3285" w:type="dxa"/>
            <w:shd w:val="clear" w:color="auto" w:fill="auto"/>
          </w:tcPr>
          <w:p w:rsidR="00027A94" w:rsidRPr="009C01CA" w:rsidRDefault="00027A94" w:rsidP="00027A94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8880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027A94" w:rsidRPr="009C01CA" w:rsidRDefault="00027A94" w:rsidP="00027A9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Carolina, PR 00986-8880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  <w:p w:rsidR="007E6905" w:rsidRPr="009C01CA" w:rsidRDefault="007E6905" w:rsidP="00960168">
            <w:pPr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7E6905" w:rsidRPr="009C01CA" w:rsidRDefault="00027A9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No Disponible</w:t>
            </w:r>
          </w:p>
        </w:tc>
        <w:tc>
          <w:tcPr>
            <w:tcW w:w="2790" w:type="dxa"/>
            <w:shd w:val="clear" w:color="auto" w:fill="auto"/>
          </w:tcPr>
          <w:p w:rsidR="00027A94" w:rsidRPr="009C01CA" w:rsidRDefault="00027A94" w:rsidP="00027A94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Lunes a jueves</w:t>
            </w:r>
          </w:p>
          <w:p w:rsidR="00027A94" w:rsidRPr="009C01CA" w:rsidRDefault="00027A94" w:rsidP="00027A94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7:30am - 7:00pm</w:t>
            </w:r>
          </w:p>
          <w:p w:rsidR="00027A94" w:rsidRPr="009C01CA" w:rsidRDefault="00027A94" w:rsidP="00027A94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Viernes</w:t>
            </w:r>
          </w:p>
          <w:p w:rsidR="00027A94" w:rsidRPr="009C01CA" w:rsidRDefault="00027A94" w:rsidP="00027A94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7:30am – 5:00pm</w:t>
            </w:r>
          </w:p>
          <w:p w:rsidR="00027A94" w:rsidRPr="009C01CA" w:rsidRDefault="00027A94" w:rsidP="00027A94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Sábado</w:t>
            </w:r>
          </w:p>
          <w:p w:rsidR="007E6905" w:rsidRPr="009C01CA" w:rsidRDefault="00027A94" w:rsidP="00027A94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9:00am – 2:00pm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A1FE3">
            <w:pPr>
              <w:keepNext/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A1FE3">
            <w:pPr>
              <w:keepNext/>
              <w:spacing w:before="60" w:after="6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b/>
                <w:lang w:val="en-US"/>
              </w:rPr>
              <w:t>CAYEY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  <w:lang w:val="es-ES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  <w:lang w:val="es-ES"/>
              </w:rPr>
              <w:t>Centro Comercial Cayey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  <w:lang w:val="es-ES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  <w:lang w:val="es-ES"/>
              </w:rPr>
              <w:t>Carretera 1 Km 57.8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9C01CA">
              <w:rPr>
                <w:rFonts w:cs="Calibri"/>
                <w:color w:val="000000"/>
                <w:lang w:val="en-US"/>
              </w:rPr>
              <w:t>Cayey</w:t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  <w:lang w:val="en-US"/>
              </w:rPr>
              <w:instrText xml:space="preserve"> MERGEFIELD "Phy_City"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372828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Cayey, PR</w:t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DORADO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Pabellón Rafael Hernández Colón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Méndez Vigo 331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Dorado, PR 00646-0256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256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Dorado, PR 00646-0256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FAJARDO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Muñoz Rivera #3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(Frente a El Telar)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Fajardo, P.R.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845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Fajardo, P.R.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GUAYAMA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McArthur final, al lado de National Lumber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Guayama, PR 00785-0070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b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70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Guayama, PR 00785-0070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b/>
                <w:color w:val="000000"/>
              </w:rPr>
              <w:fldChar w:fldCharType="begin"/>
            </w:r>
            <w:r w:rsidRPr="009C01CA">
              <w:rPr>
                <w:rFonts w:cs="Calibri"/>
                <w:b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HUMACAO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Flor Gerena #60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24447F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Humacao, PR 00792-0518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518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Humacao, PR 00792-0518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JUANA DÍAZ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Tomás Carrión Maduro #35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Juana Díaz, PR 00795-0741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741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Juana Díaz, PR 00795-0741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JUNCOS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Centro Gubernamental de Juncos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Basilia Velázquez final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Juncos, PR 00777-1734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1734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Juncos, PR 00777-1734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MANATÍ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Edificio Puerta del Sol Carretera #2,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Manatí, PR 00678-0998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998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Manatí, PR 00678-0998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MAYAGÜEZ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Mayagüez Mall Local #31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Carretera #2 Centro Comercial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Mayagüez, PR 00681-0790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790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Mayagüez, PR 00681-0790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Lunes a jueves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7:30am - 7:00pm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Viernes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7:30am – 5:00pm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Sábado</w:t>
            </w:r>
          </w:p>
          <w:p w:rsidR="00F83664" w:rsidRPr="009C01CA" w:rsidRDefault="002F7FB5" w:rsidP="002F7FB5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9:00am – 2:00pm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Edificio Darlington Primer Piso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Méndez Vigo 165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Mayagüez, PR 00681-0790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790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Mayagüez, PR 00681-0790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</w:tbl>
    <w:p w:rsidR="009C01CA" w:rsidRDefault="009C01CA">
      <w:r>
        <w:br w:type="page"/>
      </w:r>
    </w:p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21"/>
        <w:gridCol w:w="3285"/>
        <w:gridCol w:w="3780"/>
        <w:gridCol w:w="2790"/>
      </w:tblGrid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PONCE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  <w:lang w:val="en-US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  <w:lang w:val="en-US"/>
              </w:rPr>
              <w:t>Sta. María Shopping Center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  <w:lang w:val="en-US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  <w:lang w:val="en-US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  <w:lang w:val="en-US"/>
              </w:rPr>
              <w:t>Ponce PR 00732-7355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7355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Ponce PR 00732-7355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2F7FB5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7FB5" w:rsidRPr="009C01CA" w:rsidRDefault="002F7FB5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2F7FB5" w:rsidRPr="009C01CA" w:rsidRDefault="002F7FB5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Centro del Sur Shopping Center</w:t>
            </w:r>
          </w:p>
          <w:p w:rsidR="002F7FB5" w:rsidRPr="009C01CA" w:rsidRDefault="002F7FB5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Ponce, PR 00732-7366</w:t>
            </w:r>
          </w:p>
        </w:tc>
        <w:tc>
          <w:tcPr>
            <w:tcW w:w="3285" w:type="dxa"/>
            <w:shd w:val="clear" w:color="auto" w:fill="auto"/>
          </w:tcPr>
          <w:p w:rsidR="002F7FB5" w:rsidRPr="009C01CA" w:rsidRDefault="002F7FB5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PO Box 7366</w:t>
            </w:r>
          </w:p>
          <w:p w:rsidR="002F7FB5" w:rsidRPr="009C01CA" w:rsidRDefault="002F7FB5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Ponce, PR 00732-7366</w:t>
            </w:r>
          </w:p>
        </w:tc>
        <w:tc>
          <w:tcPr>
            <w:tcW w:w="3780" w:type="dxa"/>
            <w:shd w:val="clear" w:color="auto" w:fill="auto"/>
          </w:tcPr>
          <w:p w:rsidR="002F7FB5" w:rsidRPr="009C01CA" w:rsidRDefault="002F7FB5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No Disponible</w:t>
            </w:r>
          </w:p>
        </w:tc>
        <w:tc>
          <w:tcPr>
            <w:tcW w:w="2790" w:type="dxa"/>
            <w:shd w:val="clear" w:color="auto" w:fill="auto"/>
          </w:tcPr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Lunes a jueves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7:30am - 7:00pm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Viernes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7:30am – 5:00pm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Sábado</w:t>
            </w:r>
          </w:p>
          <w:p w:rsidR="002F7FB5" w:rsidRPr="009C01CA" w:rsidRDefault="002F7FB5" w:rsidP="002F7FB5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9:00am – 2:00pm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QUEBRADILLAS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 xml:space="preserve">122 Calle Rafols </w:t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24447F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Quebradillas, PR 00678-1577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1577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Quebradillas, PR 00678-1577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A1FE3">
            <w:pPr>
              <w:keepNext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A1FE3">
            <w:pPr>
              <w:keepNext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SAN GERMAN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  <w:lang w:val="en-US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  <w:lang w:val="en-US"/>
              </w:rPr>
              <w:t>La Quinta Shopping Court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  <w:lang w:val="en-US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  <w:lang w:val="en-US"/>
              </w:rPr>
              <w:t>Calle Luna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Germán, PR 00683-0062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62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Germán, PR 00683-0062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SAN JUAN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571 Ave. Ponce de León, Piso 1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00936-4844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364844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00936-4844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Tel.: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"Telephone1" </w:instrText>
            </w:r>
            <w:r w:rsidRPr="009C01CA">
              <w:rPr>
                <w:rFonts w:cs="Calibri"/>
              </w:rPr>
              <w:fldChar w:fldCharType="separate"/>
            </w:r>
            <w:r w:rsidRPr="009C01CA">
              <w:rPr>
                <w:rFonts w:cs="Calibri"/>
              </w:rPr>
              <w:t>(787) 521-3434</w:t>
            </w:r>
            <w:r w:rsidRPr="009C01CA">
              <w:rPr>
                <w:rFonts w:cs="Calibri"/>
              </w:rPr>
              <w:fldChar w:fldCharType="end"/>
            </w:r>
            <w:r w:rsidRPr="009C01CA">
              <w:rPr>
                <w:rFonts w:cs="Calibri"/>
              </w:rPr>
              <w:t xml:space="preserve"> </w:t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Tel.: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"Telephone2" </w:instrText>
            </w:r>
            <w:r w:rsidRPr="009C01CA">
              <w:rPr>
                <w:rFonts w:cs="Calibri"/>
              </w:rPr>
              <w:fldChar w:fldCharType="separate"/>
            </w:r>
            <w:r w:rsidRPr="009C01CA">
              <w:rPr>
                <w:rFonts w:cs="Calibri"/>
              </w:rPr>
              <w:t>1-800-981-2434</w:t>
            </w:r>
            <w:r w:rsidRPr="009C01CA">
              <w:rPr>
                <w:rFonts w:cs="Calibri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Tel Audio Impedido: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"Audio_Impared_Tel" </w:instrText>
            </w:r>
            <w:r w:rsidRPr="009C01CA">
              <w:rPr>
                <w:rFonts w:cs="Calibri"/>
              </w:rPr>
              <w:fldChar w:fldCharType="separate"/>
            </w:r>
            <w:r w:rsidRPr="009C01CA">
              <w:rPr>
                <w:rFonts w:cs="Calibri"/>
              </w:rPr>
              <w:t>(787)521-3050</w:t>
            </w:r>
            <w:r w:rsidRPr="009C01CA">
              <w:rPr>
                <w:rFonts w:cs="Calibri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Fax: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"Fax2" </w:instrText>
            </w:r>
            <w:r w:rsidRPr="009C01CA">
              <w:rPr>
                <w:rFonts w:cs="Calibri"/>
              </w:rPr>
              <w:fldChar w:fldCharType="separate"/>
            </w:r>
            <w:r w:rsidRPr="009C01CA">
              <w:rPr>
                <w:rFonts w:cs="Calibri"/>
              </w:rPr>
              <w:t>(787) 521-4120</w:t>
            </w:r>
            <w:r w:rsidRPr="009C01CA">
              <w:rPr>
                <w:rFonts w:cs="Calibri"/>
              </w:rPr>
              <w:fldChar w:fldCharType="end"/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  <w:trHeight w:val="14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Edificio NEOM Primer Piso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Ave. San Roberto y Carretera #1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00926-9681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2F7FB5" w:rsidRPr="009C01CA" w:rsidRDefault="002F7FB5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Carretera Río Piedras a Caguas (al lado de la Universidad Interamericana)</w:t>
            </w:r>
          </w:p>
        </w:tc>
        <w:tc>
          <w:tcPr>
            <w:tcW w:w="3285" w:type="dxa"/>
            <w:shd w:val="clear" w:color="auto" w:fill="auto"/>
          </w:tcPr>
          <w:p w:rsidR="002F7FB5" w:rsidRPr="009C01CA" w:rsidRDefault="002F7FB5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1800 Carr. 8838</w:t>
            </w:r>
          </w:p>
          <w:p w:rsidR="00F83664" w:rsidRPr="009C01CA" w:rsidRDefault="002F7FB5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t>San Juan, PR 00926-9681</w:t>
            </w:r>
            <w:r w:rsidR="00F83664" w:rsidRPr="009C01CA">
              <w:rPr>
                <w:rFonts w:cs="Calibri"/>
                <w:color w:val="000000"/>
              </w:rPr>
              <w:fldChar w:fldCharType="begin"/>
            </w:r>
            <w:r w:rsidR="00F83664"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="00F83664" w:rsidRPr="009C01CA">
              <w:rPr>
                <w:rFonts w:cs="Calibri"/>
                <w:color w:val="000000"/>
              </w:rPr>
              <w:fldChar w:fldCharType="end"/>
            </w:r>
            <w:r w:rsidR="00F83664" w:rsidRPr="009C01CA">
              <w:rPr>
                <w:rFonts w:cs="Calibri"/>
                <w:color w:val="000000"/>
              </w:rPr>
              <w:fldChar w:fldCharType="begin"/>
            </w:r>
            <w:r w:rsidR="00F83664"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="00F83664" w:rsidRPr="009C01CA">
              <w:rPr>
                <w:rFonts w:cs="Calibri"/>
                <w:color w:val="000000"/>
              </w:rPr>
              <w:fldChar w:fldCharType="end"/>
            </w:r>
            <w:r w:rsidR="00F83664" w:rsidRPr="009C01CA">
              <w:rPr>
                <w:rFonts w:cs="Calibri"/>
                <w:color w:val="000000"/>
              </w:rPr>
              <w:fldChar w:fldCharType="begin"/>
            </w:r>
            <w:r w:rsidR="00F83664"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="00F83664"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Lunes a jueves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7:30am - 7:00pm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s-PR"/>
              </w:rPr>
            </w:pPr>
            <w:r w:rsidRPr="009C01CA">
              <w:rPr>
                <w:rFonts w:cs="Calibri"/>
                <w:lang w:val="es-PR"/>
              </w:rPr>
              <w:t>Viernes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7:30am – 5:00pm</w:t>
            </w:r>
          </w:p>
          <w:p w:rsidR="002F7FB5" w:rsidRPr="009C01CA" w:rsidRDefault="002F7FB5" w:rsidP="002F7FB5">
            <w:pPr>
              <w:spacing w:after="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Sábado</w:t>
            </w:r>
          </w:p>
          <w:p w:rsidR="00F83664" w:rsidRPr="009C01CA" w:rsidRDefault="002F7FB5" w:rsidP="002F7FB5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9C01CA">
              <w:rPr>
                <w:rFonts w:cs="Calibri"/>
                <w:lang w:val="en-US"/>
              </w:rPr>
              <w:t>9:00am – 2:00pm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Centro Gubernamental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00936-8423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71323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00936-8423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Arzuaga, Esq. Camelia Soto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00936-4844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364844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00936-4844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Edif. San José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Ave. Ponce de León 1250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00908-3248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13248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00908-3248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  <w:trHeight w:val="23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Ave. 65 Inf. Antiguo Edif. Coca Cola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00929-0478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29478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Juan, PR 00929-0478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A1FE3">
            <w:pPr>
              <w:keepNext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A1FE3">
            <w:pPr>
              <w:keepNext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SAN SEBASTIÁN</w:t>
            </w:r>
          </w:p>
        </w:tc>
      </w:tr>
      <w:tr w:rsidR="00F83664" w:rsidRPr="009C01CA" w:rsidTr="009A1FE3">
        <w:trPr>
          <w:cantSplit/>
          <w:trHeight w:val="90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José Méndez Cardona #10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A1F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Sebastián, PR 00685-1656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1656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 Sebastián, PR 00685-1656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SANTA ISABEL</w:t>
            </w:r>
          </w:p>
        </w:tc>
      </w:tr>
      <w:tr w:rsidR="00F83664" w:rsidRPr="009C01CA" w:rsidTr="009A1FE3">
        <w:trPr>
          <w:cantSplit/>
          <w:trHeight w:val="851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Luis Muñoz Rivera 110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Santa Isabel, PR 00757-0787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787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Santa Isabel, PR 00757-0787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</w:tbl>
    <w:p w:rsidR="009C01CA" w:rsidRDefault="009C01CA">
      <w:r>
        <w:br w:type="page"/>
      </w:r>
    </w:p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21"/>
        <w:gridCol w:w="3285"/>
        <w:gridCol w:w="3780"/>
        <w:gridCol w:w="2790"/>
      </w:tblGrid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TOA BAJA</w:t>
            </w:r>
          </w:p>
        </w:tc>
      </w:tr>
      <w:tr w:rsidR="00F83664" w:rsidRPr="009C01CA" w:rsidTr="009A1FE3">
        <w:trPr>
          <w:cantSplit/>
          <w:trHeight w:val="11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600 Ave. Ramón Luis Rivera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Altos Correo, Levittown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Toa Baja, PR 00950-1437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b/>
                <w:color w:val="000000"/>
              </w:rPr>
              <w:tab/>
            </w:r>
            <w:r w:rsidRPr="009C01CA">
              <w:rPr>
                <w:rFonts w:cs="Calibri"/>
                <w:b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51437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Toa Baja, PR 00950-1437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UTUADO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Centro Comercial Cortés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Carretera 111 Ramal 611 km 0.1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Utuado, PR 00641-0508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508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Utuado, PR 00641-0508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VEGA BAJA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Calle Betances Final 55, Vega Baja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(Al lado Defensa Civil)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Vega Baja, PR 00694-1717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PO Box 1717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Vega Baja, PR 00694-1717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376" w:type="dxa"/>
            <w:gridSpan w:val="4"/>
            <w:shd w:val="clear" w:color="auto" w:fill="B8CCE4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  <w:b/>
              </w:rPr>
              <w:t>YAUCO</w:t>
            </w:r>
          </w:p>
        </w:tc>
      </w:tr>
      <w:tr w:rsidR="00F83664" w:rsidRPr="009C01CA" w:rsidTr="009A1F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21" w:type="dxa"/>
            <w:shd w:val="clear" w:color="auto" w:fill="auto"/>
          </w:tcPr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"Phy_Add_1"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Matienzo Cintrón #49, Altos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Yauco, PR 00698-0091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Box 91</w: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  <w:p w:rsidR="00F83664" w:rsidRPr="009C01CA" w:rsidRDefault="00F83664" w:rsidP="00960168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"Phy_City" </w:instrText>
            </w:r>
            <w:r w:rsidRPr="009C01CA">
              <w:rPr>
                <w:rFonts w:cs="Calibri"/>
                <w:color w:val="000000"/>
              </w:rPr>
              <w:fldChar w:fldCharType="separate"/>
            </w:r>
            <w:r w:rsidRPr="009C01CA">
              <w:rPr>
                <w:rFonts w:cs="Calibri"/>
                <w:color w:val="000000"/>
              </w:rPr>
              <w:t>Yauco, PR 00698-0091</w: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"Post_Add_2"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"Post_City"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  <w:r w:rsidRPr="009C01CA">
              <w:rPr>
                <w:rFonts w:cs="Calibri"/>
                <w:color w:val="000000"/>
              </w:rPr>
              <w:fldChar w:fldCharType="begin"/>
            </w:r>
            <w:r w:rsidRPr="009C01CA">
              <w:rPr>
                <w:rFonts w:cs="Calibri"/>
                <w:color w:val="000000"/>
              </w:rPr>
              <w:instrText xml:space="preserve"> MERGEFIELD "Zipcode" </w:instrText>
            </w:r>
            <w:r w:rsidRPr="009C01CA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83664" w:rsidRPr="009C01CA" w:rsidRDefault="00F83664" w:rsidP="002F7F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 xml:space="preserve">No Disponible </w:t>
            </w:r>
            <w:r w:rsidRPr="009C01CA">
              <w:rPr>
                <w:rFonts w:cs="Calibri"/>
              </w:rPr>
              <w:fldChar w:fldCharType="begin"/>
            </w:r>
            <w:r w:rsidRPr="009C01CA">
              <w:rPr>
                <w:rFonts w:cs="Calibri"/>
              </w:rPr>
              <w:instrText xml:space="preserve"> MERGEFIELD "Fax3" </w:instrText>
            </w:r>
            <w:r w:rsidRPr="009C01CA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E6905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Lunes a viernes</w:t>
            </w:r>
          </w:p>
          <w:p w:rsidR="00F83664" w:rsidRPr="009C01CA" w:rsidRDefault="007E6905" w:rsidP="007E6905">
            <w:pPr>
              <w:spacing w:before="60" w:after="60" w:line="240" w:lineRule="auto"/>
              <w:rPr>
                <w:rFonts w:cs="Calibri"/>
              </w:rPr>
            </w:pPr>
            <w:r w:rsidRPr="009C01CA">
              <w:rPr>
                <w:rFonts w:cs="Calibri"/>
              </w:rPr>
              <w:t>7:30am- 4:00pm</w:t>
            </w:r>
          </w:p>
        </w:tc>
      </w:tr>
    </w:tbl>
    <w:p w:rsidR="00EB2341" w:rsidRPr="009C01CA" w:rsidRDefault="00EB2341" w:rsidP="00852C32">
      <w:pPr>
        <w:spacing w:before="60" w:after="60" w:line="240" w:lineRule="auto"/>
        <w:rPr>
          <w:rFonts w:cs="Calibri"/>
        </w:rPr>
      </w:pPr>
    </w:p>
    <w:p w:rsidR="00D6362B" w:rsidRPr="009C01CA" w:rsidRDefault="00D6362B" w:rsidP="00852C32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9C01CA" w:rsidTr="009A1FE3">
        <w:trPr>
          <w:cantSplit/>
          <w:trHeight w:val="85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9C01CA" w:rsidRDefault="00A03321" w:rsidP="009A1FE3">
            <w:pPr>
              <w:spacing w:after="0" w:line="240" w:lineRule="auto"/>
              <w:rPr>
                <w:rFonts w:cs="Calibri"/>
              </w:rPr>
            </w:pPr>
            <w:r w:rsidRPr="009C01CA">
              <w:rPr>
                <w:rFonts w:cs="Calibri"/>
                <w:noProof/>
                <w:lang w:val="en-US"/>
              </w:rPr>
              <w:drawing>
                <wp:inline distT="0" distB="0" distL="0" distR="0" wp14:anchorId="03CD5622" wp14:editId="776DF9A4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9C01CA" w:rsidRDefault="00D6362B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 w:rsidRPr="009C01CA">
              <w:rPr>
                <w:rFonts w:cs="Calibri"/>
                <w:b/>
              </w:rPr>
              <w:t>Otros Enlaces</w:t>
            </w:r>
          </w:p>
        </w:tc>
      </w:tr>
    </w:tbl>
    <w:p w:rsidR="009F26C3" w:rsidRPr="009C01CA" w:rsidRDefault="00407367" w:rsidP="009F26C3">
      <w:pPr>
        <w:spacing w:before="120" w:after="120" w:line="240" w:lineRule="auto"/>
        <w:rPr>
          <w:rStyle w:val="Hyperlink"/>
          <w:rFonts w:cs="Calibri"/>
          <w:b/>
        </w:rPr>
      </w:pPr>
      <w:hyperlink r:id="rId16" w:history="1">
        <w:r w:rsidR="009F26C3" w:rsidRPr="009C01CA">
          <w:rPr>
            <w:rStyle w:val="Hyperlink"/>
            <w:rFonts w:cs="Calibri"/>
          </w:rPr>
          <w:t>Directorio de Agencias de PR</w:t>
        </w:r>
      </w:hyperlink>
    </w:p>
    <w:p w:rsidR="009F26C3" w:rsidRPr="009C01CA" w:rsidRDefault="00407367" w:rsidP="009F26C3">
      <w:pPr>
        <w:spacing w:before="120" w:after="120" w:line="240" w:lineRule="auto"/>
        <w:rPr>
          <w:lang w:val="es-ES"/>
        </w:rPr>
      </w:pPr>
      <w:hyperlink r:id="rId17" w:history="1">
        <w:r w:rsidR="009F26C3" w:rsidRPr="009C01CA">
          <w:rPr>
            <w:rStyle w:val="Hyperlink"/>
            <w:rFonts w:cs="Calibri"/>
            <w:lang w:val="es-ES"/>
          </w:rPr>
          <w:t>Directorio de Municipios de PR</w:t>
        </w:r>
      </w:hyperlink>
    </w:p>
    <w:p w:rsidR="009F26C3" w:rsidRPr="00912F2F" w:rsidRDefault="00407367" w:rsidP="009F26C3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9F26C3" w:rsidRPr="009C01CA">
          <w:rPr>
            <w:rStyle w:val="Hyperlink"/>
            <w:rFonts w:cs="Calibri"/>
          </w:rPr>
          <w:t>Directorio de Agencias Federales</w:t>
        </w:r>
      </w:hyperlink>
    </w:p>
    <w:p w:rsidR="009F26C3" w:rsidRDefault="009F26C3" w:rsidP="009F26C3">
      <w:pPr>
        <w:spacing w:before="120" w:after="120" w:line="240" w:lineRule="auto"/>
        <w:jc w:val="both"/>
        <w:rPr>
          <w:rFonts w:cs="Calibri"/>
        </w:rPr>
      </w:pPr>
    </w:p>
    <w:p w:rsidR="009F26C3" w:rsidRPr="000C4933" w:rsidRDefault="009F26C3" w:rsidP="00852C32">
      <w:pPr>
        <w:spacing w:before="60" w:after="60" w:line="240" w:lineRule="auto"/>
        <w:rPr>
          <w:rFonts w:cs="Calibri"/>
        </w:rPr>
      </w:pPr>
    </w:p>
    <w:sectPr w:rsidR="009F26C3" w:rsidRPr="000C4933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6" w:rsidRDefault="008623B6" w:rsidP="002D274D">
      <w:pPr>
        <w:spacing w:after="0" w:line="240" w:lineRule="auto"/>
      </w:pPr>
      <w:r>
        <w:separator/>
      </w:r>
    </w:p>
  </w:endnote>
  <w:endnote w:type="continuationSeparator" w:id="0">
    <w:p w:rsidR="008623B6" w:rsidRDefault="008623B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105CA6" w:rsidRPr="00105CA6" w:rsidTr="00BE693C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105CA6" w:rsidRPr="009C01CA" w:rsidRDefault="00105CA6" w:rsidP="00BE693C">
          <w:pPr>
            <w:pStyle w:val="Footer"/>
            <w:spacing w:before="120" w:after="120"/>
            <w:rPr>
              <w:rFonts w:cstheme="minorHAnsi"/>
            </w:rPr>
          </w:pPr>
          <w:r w:rsidRPr="009C01CA">
            <w:rPr>
              <w:rFonts w:cstheme="minorHAnsi"/>
              <w:noProof/>
              <w:lang w:val="en-US"/>
            </w:rPr>
            <w:drawing>
              <wp:inline distT="0" distB="0" distL="0" distR="0" wp14:anchorId="7FA7DA83" wp14:editId="6576D6B6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105CA6" w:rsidRPr="009C01CA" w:rsidRDefault="00105CA6" w:rsidP="00BE693C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9C01CA">
            <w:rPr>
              <w:rFonts w:cstheme="minorHAnsi"/>
              <w:lang w:val="es-PR"/>
            </w:rPr>
            <w:t>Tu Línea de Servicios de Gobierno 3-1-1</w:t>
          </w:r>
        </w:p>
        <w:p w:rsidR="00105CA6" w:rsidRPr="009C01CA" w:rsidRDefault="00105CA6" w:rsidP="00BE693C">
          <w:pPr>
            <w:jc w:val="center"/>
            <w:rPr>
              <w:lang w:val="es-PR"/>
            </w:rPr>
          </w:pPr>
          <w:r w:rsidRPr="009C01CA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105CA6" w:rsidRPr="009C01CA" w:rsidRDefault="00105CA6" w:rsidP="00BE693C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9C01CA">
            <w:rPr>
              <w:rFonts w:cstheme="minorHAnsi"/>
              <w:lang w:val="es-PR"/>
            </w:rPr>
            <w:t xml:space="preserve">Página </w:t>
          </w:r>
          <w:r w:rsidRPr="009C01CA">
            <w:rPr>
              <w:rFonts w:cstheme="minorHAnsi"/>
              <w:lang w:val="es-PR"/>
            </w:rPr>
            <w:fldChar w:fldCharType="begin"/>
          </w:r>
          <w:r w:rsidRPr="009C01CA">
            <w:rPr>
              <w:rFonts w:cstheme="minorHAnsi"/>
              <w:lang w:val="es-PR"/>
            </w:rPr>
            <w:instrText xml:space="preserve"> PAGE </w:instrText>
          </w:r>
          <w:r w:rsidRPr="009C01CA">
            <w:rPr>
              <w:rFonts w:cstheme="minorHAnsi"/>
              <w:lang w:val="es-PR"/>
            </w:rPr>
            <w:fldChar w:fldCharType="separate"/>
          </w:r>
          <w:r w:rsidR="00407367">
            <w:rPr>
              <w:rFonts w:cstheme="minorHAnsi"/>
              <w:noProof/>
              <w:lang w:val="es-PR"/>
            </w:rPr>
            <w:t>1</w:t>
          </w:r>
          <w:r w:rsidRPr="009C01CA">
            <w:rPr>
              <w:rFonts w:cstheme="minorHAnsi"/>
              <w:lang w:val="es-PR"/>
            </w:rPr>
            <w:fldChar w:fldCharType="end"/>
          </w:r>
          <w:r w:rsidRPr="009C01CA">
            <w:rPr>
              <w:rFonts w:cstheme="minorHAnsi"/>
              <w:lang w:val="es-PR"/>
            </w:rPr>
            <w:t xml:space="preserve"> de </w:t>
          </w:r>
          <w:r w:rsidRPr="009C01CA">
            <w:rPr>
              <w:rFonts w:cstheme="minorHAnsi"/>
              <w:lang w:val="es-PR"/>
            </w:rPr>
            <w:fldChar w:fldCharType="begin"/>
          </w:r>
          <w:r w:rsidRPr="009C01CA">
            <w:rPr>
              <w:rFonts w:cstheme="minorHAnsi"/>
              <w:lang w:val="es-PR"/>
            </w:rPr>
            <w:instrText xml:space="preserve"> NUMPAGES  </w:instrText>
          </w:r>
          <w:r w:rsidRPr="009C01CA">
            <w:rPr>
              <w:rFonts w:cstheme="minorHAnsi"/>
              <w:lang w:val="es-PR"/>
            </w:rPr>
            <w:fldChar w:fldCharType="separate"/>
          </w:r>
          <w:r w:rsidR="00407367">
            <w:rPr>
              <w:rFonts w:cstheme="minorHAnsi"/>
              <w:noProof/>
              <w:lang w:val="es-PR"/>
            </w:rPr>
            <w:t>4</w:t>
          </w:r>
          <w:r w:rsidRPr="009C01CA">
            <w:rPr>
              <w:rFonts w:cstheme="minorHAnsi"/>
              <w:lang w:val="es-PR"/>
            </w:rPr>
            <w:fldChar w:fldCharType="end"/>
          </w:r>
          <w:r w:rsidRPr="009C01CA">
            <w:rPr>
              <w:rFonts w:cstheme="minorHAnsi"/>
              <w:lang w:val="es-PR"/>
            </w:rPr>
            <w:t xml:space="preserve"> </w:t>
          </w:r>
        </w:p>
      </w:tc>
    </w:tr>
  </w:tbl>
  <w:p w:rsidR="002F7FB5" w:rsidRPr="009F26C3" w:rsidRDefault="002F7FB5" w:rsidP="009F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6" w:rsidRDefault="008623B6" w:rsidP="002D274D">
      <w:pPr>
        <w:spacing w:after="0" w:line="240" w:lineRule="auto"/>
      </w:pPr>
      <w:r>
        <w:separator/>
      </w:r>
    </w:p>
  </w:footnote>
  <w:footnote w:type="continuationSeparator" w:id="0">
    <w:p w:rsidR="008623B6" w:rsidRDefault="008623B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F7FB5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F7FB5" w:rsidRPr="00960168" w:rsidRDefault="002F7FB5" w:rsidP="0096016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960168">
            <w:rPr>
              <w:b/>
              <w:smallCaps/>
              <w:sz w:val="28"/>
              <w:szCs w:val="28"/>
              <w:lang w:val="es-ES"/>
            </w:rPr>
            <w:t xml:space="preserve">Autoridad de Energía Eléctrica (AEE) </w:t>
          </w:r>
        </w:p>
      </w:tc>
      <w:tc>
        <w:tcPr>
          <w:tcW w:w="1890" w:type="dxa"/>
          <w:shd w:val="clear" w:color="auto" w:fill="auto"/>
          <w:vAlign w:val="center"/>
        </w:tcPr>
        <w:p w:rsidR="002F7FB5" w:rsidRPr="00960168" w:rsidRDefault="002F7FB5" w:rsidP="00645C2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960168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AEE-169</w:t>
          </w:r>
        </w:p>
      </w:tc>
    </w:tr>
    <w:tr w:rsidR="002F7FB5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F7FB5" w:rsidRPr="00960168" w:rsidRDefault="002F7FB5" w:rsidP="0096016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F7FB5" w:rsidRPr="00960168" w:rsidRDefault="002F7FB5" w:rsidP="009C01C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9C01C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16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9C01C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9C01C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4</w:t>
          </w:r>
        </w:p>
      </w:tc>
    </w:tr>
  </w:tbl>
  <w:p w:rsidR="002F7FB5" w:rsidRPr="00097A3A" w:rsidRDefault="002F7FB5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27A94"/>
    <w:rsid w:val="00031386"/>
    <w:rsid w:val="00032201"/>
    <w:rsid w:val="00033251"/>
    <w:rsid w:val="00045E6C"/>
    <w:rsid w:val="000558B3"/>
    <w:rsid w:val="00072166"/>
    <w:rsid w:val="0008733F"/>
    <w:rsid w:val="00091437"/>
    <w:rsid w:val="00096AFF"/>
    <w:rsid w:val="00097A3A"/>
    <w:rsid w:val="000A2421"/>
    <w:rsid w:val="000A5AFF"/>
    <w:rsid w:val="000B2918"/>
    <w:rsid w:val="000B3B2D"/>
    <w:rsid w:val="000B5A8E"/>
    <w:rsid w:val="000C2368"/>
    <w:rsid w:val="000C4933"/>
    <w:rsid w:val="000D2044"/>
    <w:rsid w:val="000D2CE6"/>
    <w:rsid w:val="000D7B72"/>
    <w:rsid w:val="000E2158"/>
    <w:rsid w:val="000F42A8"/>
    <w:rsid w:val="000F5CC3"/>
    <w:rsid w:val="00104D8D"/>
    <w:rsid w:val="00105CA6"/>
    <w:rsid w:val="00110B97"/>
    <w:rsid w:val="00116E77"/>
    <w:rsid w:val="001244E6"/>
    <w:rsid w:val="00127F6F"/>
    <w:rsid w:val="00134EB6"/>
    <w:rsid w:val="0016091F"/>
    <w:rsid w:val="00165DE7"/>
    <w:rsid w:val="00170A95"/>
    <w:rsid w:val="00175307"/>
    <w:rsid w:val="00177343"/>
    <w:rsid w:val="0018555C"/>
    <w:rsid w:val="0019714A"/>
    <w:rsid w:val="001B2D18"/>
    <w:rsid w:val="001C325F"/>
    <w:rsid w:val="001C3C24"/>
    <w:rsid w:val="001C6BA6"/>
    <w:rsid w:val="001D7582"/>
    <w:rsid w:val="001E3F80"/>
    <w:rsid w:val="00202306"/>
    <w:rsid w:val="00203832"/>
    <w:rsid w:val="00204C0D"/>
    <w:rsid w:val="00220249"/>
    <w:rsid w:val="00221E13"/>
    <w:rsid w:val="002220B2"/>
    <w:rsid w:val="0022739B"/>
    <w:rsid w:val="0024447F"/>
    <w:rsid w:val="00252BF1"/>
    <w:rsid w:val="00255652"/>
    <w:rsid w:val="00256115"/>
    <w:rsid w:val="00260E3A"/>
    <w:rsid w:val="00263CC6"/>
    <w:rsid w:val="002725F1"/>
    <w:rsid w:val="00272E50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2F2F42"/>
    <w:rsid w:val="002F7FB5"/>
    <w:rsid w:val="0030203B"/>
    <w:rsid w:val="00303478"/>
    <w:rsid w:val="00311ACA"/>
    <w:rsid w:val="00323B4F"/>
    <w:rsid w:val="00323BED"/>
    <w:rsid w:val="00325329"/>
    <w:rsid w:val="00327EFB"/>
    <w:rsid w:val="00333F46"/>
    <w:rsid w:val="0035045B"/>
    <w:rsid w:val="00352D26"/>
    <w:rsid w:val="003879F4"/>
    <w:rsid w:val="00390D29"/>
    <w:rsid w:val="003936A5"/>
    <w:rsid w:val="00395685"/>
    <w:rsid w:val="003A30D8"/>
    <w:rsid w:val="003A6F35"/>
    <w:rsid w:val="003B1D37"/>
    <w:rsid w:val="003B7AC4"/>
    <w:rsid w:val="003E08C0"/>
    <w:rsid w:val="003E4BB4"/>
    <w:rsid w:val="00407367"/>
    <w:rsid w:val="00407C2D"/>
    <w:rsid w:val="0042448A"/>
    <w:rsid w:val="00424C57"/>
    <w:rsid w:val="004263FA"/>
    <w:rsid w:val="0043397F"/>
    <w:rsid w:val="00462EAD"/>
    <w:rsid w:val="00474375"/>
    <w:rsid w:val="00490CC3"/>
    <w:rsid w:val="00494B0F"/>
    <w:rsid w:val="0049592F"/>
    <w:rsid w:val="004C5563"/>
    <w:rsid w:val="004D4709"/>
    <w:rsid w:val="004E3445"/>
    <w:rsid w:val="004E6940"/>
    <w:rsid w:val="004E71B9"/>
    <w:rsid w:val="004F4E9F"/>
    <w:rsid w:val="004F6013"/>
    <w:rsid w:val="00500D1C"/>
    <w:rsid w:val="0050200A"/>
    <w:rsid w:val="005343B3"/>
    <w:rsid w:val="00535CF2"/>
    <w:rsid w:val="005370A9"/>
    <w:rsid w:val="00550A43"/>
    <w:rsid w:val="00553E9A"/>
    <w:rsid w:val="005565D6"/>
    <w:rsid w:val="00570496"/>
    <w:rsid w:val="005723A6"/>
    <w:rsid w:val="00593C2B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5C27"/>
    <w:rsid w:val="006475E9"/>
    <w:rsid w:val="0064770A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E7785"/>
    <w:rsid w:val="006F32D2"/>
    <w:rsid w:val="00700081"/>
    <w:rsid w:val="00704399"/>
    <w:rsid w:val="00733C77"/>
    <w:rsid w:val="00764850"/>
    <w:rsid w:val="007865BB"/>
    <w:rsid w:val="00791B11"/>
    <w:rsid w:val="00795416"/>
    <w:rsid w:val="00796586"/>
    <w:rsid w:val="00797EAD"/>
    <w:rsid w:val="007A4340"/>
    <w:rsid w:val="007B37CD"/>
    <w:rsid w:val="007B54D6"/>
    <w:rsid w:val="007E1663"/>
    <w:rsid w:val="007E56E2"/>
    <w:rsid w:val="007E6905"/>
    <w:rsid w:val="007F61D8"/>
    <w:rsid w:val="00805463"/>
    <w:rsid w:val="00813CB3"/>
    <w:rsid w:val="008158E2"/>
    <w:rsid w:val="00816A28"/>
    <w:rsid w:val="008262EC"/>
    <w:rsid w:val="0083513A"/>
    <w:rsid w:val="00850A02"/>
    <w:rsid w:val="00852C32"/>
    <w:rsid w:val="00860BC1"/>
    <w:rsid w:val="008623B6"/>
    <w:rsid w:val="00864B3A"/>
    <w:rsid w:val="00872303"/>
    <w:rsid w:val="008807C5"/>
    <w:rsid w:val="0088221B"/>
    <w:rsid w:val="008C1AD4"/>
    <w:rsid w:val="008D0DCC"/>
    <w:rsid w:val="008D31E6"/>
    <w:rsid w:val="008F408D"/>
    <w:rsid w:val="008F5114"/>
    <w:rsid w:val="00910CF8"/>
    <w:rsid w:val="00911BE9"/>
    <w:rsid w:val="0091748E"/>
    <w:rsid w:val="0092574F"/>
    <w:rsid w:val="009267CB"/>
    <w:rsid w:val="00937A57"/>
    <w:rsid w:val="00947CF6"/>
    <w:rsid w:val="0095358D"/>
    <w:rsid w:val="00960168"/>
    <w:rsid w:val="00980FDF"/>
    <w:rsid w:val="009810B0"/>
    <w:rsid w:val="00987831"/>
    <w:rsid w:val="0099694D"/>
    <w:rsid w:val="00997A8F"/>
    <w:rsid w:val="009A1FE3"/>
    <w:rsid w:val="009A224B"/>
    <w:rsid w:val="009B3A90"/>
    <w:rsid w:val="009C01CA"/>
    <w:rsid w:val="009D200F"/>
    <w:rsid w:val="009D4F12"/>
    <w:rsid w:val="009D6D65"/>
    <w:rsid w:val="009F0EFC"/>
    <w:rsid w:val="009F26C3"/>
    <w:rsid w:val="00A01ECA"/>
    <w:rsid w:val="00A03321"/>
    <w:rsid w:val="00A05272"/>
    <w:rsid w:val="00A06391"/>
    <w:rsid w:val="00A063C0"/>
    <w:rsid w:val="00A24CEB"/>
    <w:rsid w:val="00A3485E"/>
    <w:rsid w:val="00A34FB2"/>
    <w:rsid w:val="00A41D31"/>
    <w:rsid w:val="00A541EC"/>
    <w:rsid w:val="00A55BA7"/>
    <w:rsid w:val="00A56D46"/>
    <w:rsid w:val="00A57C1C"/>
    <w:rsid w:val="00A62024"/>
    <w:rsid w:val="00A6492C"/>
    <w:rsid w:val="00A65ABD"/>
    <w:rsid w:val="00A776E5"/>
    <w:rsid w:val="00A820C5"/>
    <w:rsid w:val="00A93335"/>
    <w:rsid w:val="00AB48F2"/>
    <w:rsid w:val="00AB7577"/>
    <w:rsid w:val="00AC5653"/>
    <w:rsid w:val="00AD3C37"/>
    <w:rsid w:val="00AD3D07"/>
    <w:rsid w:val="00AE4D20"/>
    <w:rsid w:val="00AF17D6"/>
    <w:rsid w:val="00AF5BA7"/>
    <w:rsid w:val="00AF76E4"/>
    <w:rsid w:val="00B13D08"/>
    <w:rsid w:val="00B16296"/>
    <w:rsid w:val="00B2554A"/>
    <w:rsid w:val="00B27CD3"/>
    <w:rsid w:val="00B3647E"/>
    <w:rsid w:val="00B43405"/>
    <w:rsid w:val="00B57341"/>
    <w:rsid w:val="00B57AB6"/>
    <w:rsid w:val="00B640A9"/>
    <w:rsid w:val="00B6473C"/>
    <w:rsid w:val="00B708FA"/>
    <w:rsid w:val="00B73223"/>
    <w:rsid w:val="00B8009F"/>
    <w:rsid w:val="00B87675"/>
    <w:rsid w:val="00B97948"/>
    <w:rsid w:val="00BB0EE7"/>
    <w:rsid w:val="00BB22AD"/>
    <w:rsid w:val="00BD38FC"/>
    <w:rsid w:val="00BE1281"/>
    <w:rsid w:val="00BE5A25"/>
    <w:rsid w:val="00BF55FF"/>
    <w:rsid w:val="00C02E80"/>
    <w:rsid w:val="00C12274"/>
    <w:rsid w:val="00C32690"/>
    <w:rsid w:val="00C62F85"/>
    <w:rsid w:val="00C74B9B"/>
    <w:rsid w:val="00C91F45"/>
    <w:rsid w:val="00C95668"/>
    <w:rsid w:val="00C97B13"/>
    <w:rsid w:val="00CB1A1E"/>
    <w:rsid w:val="00CB5283"/>
    <w:rsid w:val="00CB700C"/>
    <w:rsid w:val="00CC2A55"/>
    <w:rsid w:val="00CD1606"/>
    <w:rsid w:val="00CD3869"/>
    <w:rsid w:val="00CD4677"/>
    <w:rsid w:val="00CE7EDE"/>
    <w:rsid w:val="00CF5C5C"/>
    <w:rsid w:val="00CF6BB0"/>
    <w:rsid w:val="00D02838"/>
    <w:rsid w:val="00D11C65"/>
    <w:rsid w:val="00D14F7A"/>
    <w:rsid w:val="00D26AB6"/>
    <w:rsid w:val="00D360CA"/>
    <w:rsid w:val="00D372EF"/>
    <w:rsid w:val="00D43820"/>
    <w:rsid w:val="00D439D2"/>
    <w:rsid w:val="00D501A7"/>
    <w:rsid w:val="00D572CB"/>
    <w:rsid w:val="00D60D4A"/>
    <w:rsid w:val="00D62E73"/>
    <w:rsid w:val="00D633E5"/>
    <w:rsid w:val="00D6362B"/>
    <w:rsid w:val="00D80411"/>
    <w:rsid w:val="00D83D00"/>
    <w:rsid w:val="00D869D5"/>
    <w:rsid w:val="00D91486"/>
    <w:rsid w:val="00D92B85"/>
    <w:rsid w:val="00DA07DF"/>
    <w:rsid w:val="00DA3C21"/>
    <w:rsid w:val="00DA47BA"/>
    <w:rsid w:val="00DA5A32"/>
    <w:rsid w:val="00DC28C7"/>
    <w:rsid w:val="00DC6F37"/>
    <w:rsid w:val="00DE3E92"/>
    <w:rsid w:val="00DE5A4A"/>
    <w:rsid w:val="00DF006E"/>
    <w:rsid w:val="00DF0BF4"/>
    <w:rsid w:val="00DF21BA"/>
    <w:rsid w:val="00DF3EA8"/>
    <w:rsid w:val="00E021EB"/>
    <w:rsid w:val="00E15299"/>
    <w:rsid w:val="00E21530"/>
    <w:rsid w:val="00E21AF3"/>
    <w:rsid w:val="00E232A0"/>
    <w:rsid w:val="00E33766"/>
    <w:rsid w:val="00E3504B"/>
    <w:rsid w:val="00E37855"/>
    <w:rsid w:val="00E473C1"/>
    <w:rsid w:val="00E5394A"/>
    <w:rsid w:val="00E648D9"/>
    <w:rsid w:val="00E66128"/>
    <w:rsid w:val="00E668D9"/>
    <w:rsid w:val="00E75C0E"/>
    <w:rsid w:val="00E9723C"/>
    <w:rsid w:val="00EA1BA2"/>
    <w:rsid w:val="00EA2082"/>
    <w:rsid w:val="00EA2338"/>
    <w:rsid w:val="00EA2D0D"/>
    <w:rsid w:val="00EA68A2"/>
    <w:rsid w:val="00EB05F2"/>
    <w:rsid w:val="00EB2341"/>
    <w:rsid w:val="00EB4A4C"/>
    <w:rsid w:val="00EC588D"/>
    <w:rsid w:val="00EC7E0B"/>
    <w:rsid w:val="00EE54D6"/>
    <w:rsid w:val="00EE691F"/>
    <w:rsid w:val="00EF5D78"/>
    <w:rsid w:val="00EF6F6F"/>
    <w:rsid w:val="00F07DF3"/>
    <w:rsid w:val="00F1077E"/>
    <w:rsid w:val="00F14169"/>
    <w:rsid w:val="00F15F4E"/>
    <w:rsid w:val="00F220E6"/>
    <w:rsid w:val="00F22CCA"/>
    <w:rsid w:val="00F30E8C"/>
    <w:rsid w:val="00F3710F"/>
    <w:rsid w:val="00F564D6"/>
    <w:rsid w:val="00F57EE4"/>
    <w:rsid w:val="00F63441"/>
    <w:rsid w:val="00F83664"/>
    <w:rsid w:val="00F86541"/>
    <w:rsid w:val="00FA5337"/>
    <w:rsid w:val="00FB750D"/>
    <w:rsid w:val="00FC342C"/>
    <w:rsid w:val="00FC3C63"/>
    <w:rsid w:val="00FD6C9F"/>
    <w:rsid w:val="00FE00E4"/>
    <w:rsid w:val="00FE2255"/>
    <w:rsid w:val="00FE4AE0"/>
    <w:rsid w:val="00FF0458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eepr.com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24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92E4-3A90-4D67-95CF-E94C8573F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CC894-EAEB-44EA-B93B-3D9E375FD3A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5A9E470-034C-486D-94A8-8A2D32C11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9F44D-FA11-4D76-B584-A6D59EDE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AEE-Directorio de Agencia</vt:lpstr>
    </vt:vector>
  </TitlesOfParts>
  <Company>Hewlett-Packard</Company>
  <LinksUpToDate>false</LinksUpToDate>
  <CharactersWithSpaces>15273</CharactersWithSpaces>
  <SharedDoc>false</SharedDoc>
  <HLinks>
    <vt:vector size="24" baseType="variant">
      <vt:variant>
        <vt:i4>2883634</vt:i4>
      </vt:variant>
      <vt:variant>
        <vt:i4>777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774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771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5439492</vt:i4>
      </vt:variant>
      <vt:variant>
        <vt:i4>37</vt:i4>
      </vt:variant>
      <vt:variant>
        <vt:i4>0</vt:i4>
      </vt:variant>
      <vt:variant>
        <vt:i4>5</vt:i4>
      </vt:variant>
      <vt:variant>
        <vt:lpwstr>http://www.aeepr.com/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AEE-Directorio de Agencia</dc:title>
  <dc:subject>Directorio</dc:subject>
  <dc:creator>3-1-1 Tu Línea de Servicios de Gobierno</dc:creator>
  <cp:keywords>Directorio Estatal</cp:keywords>
  <cp:lastModifiedBy>respondadmin</cp:lastModifiedBy>
  <cp:revision>6</cp:revision>
  <cp:lastPrinted>2014-07-16T19:17:00Z</cp:lastPrinted>
  <dcterms:created xsi:type="dcterms:W3CDTF">2014-07-15T19:31:00Z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