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39"/>
        <w:gridCol w:w="4408"/>
        <w:gridCol w:w="3149"/>
        <w:gridCol w:w="3166"/>
      </w:tblGrid>
      <w:tr w:rsidR="00912E79" w:rsidRPr="00D64458" w:rsidTr="00D64458">
        <w:trPr>
          <w:tblHeader/>
        </w:trPr>
        <w:tc>
          <w:tcPr>
            <w:tcW w:w="636" w:type="dxa"/>
            <w:tcBorders>
              <w:top w:val="nil"/>
              <w:left w:val="nil"/>
              <w:bottom w:val="nil"/>
              <w:right w:val="single" w:sz="4" w:space="0" w:color="auto"/>
            </w:tcBorders>
            <w:shd w:val="clear" w:color="auto" w:fill="auto"/>
          </w:tcPr>
          <w:p w:rsidR="00912E79" w:rsidRPr="00C46757" w:rsidRDefault="00D64458" w:rsidP="00912E79">
            <w:pPr>
              <w:spacing w:after="0" w:line="240" w:lineRule="auto"/>
            </w:pPr>
            <w:r w:rsidRPr="00C4675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1pt;height:21.75pt;visibility:visible">
                  <v:imagedata r:id="rId8" o:title=""/>
                </v:shape>
              </w:pict>
            </w:r>
          </w:p>
        </w:tc>
        <w:tc>
          <w:tcPr>
            <w:tcW w:w="2339" w:type="dxa"/>
            <w:tcBorders>
              <w:left w:val="single" w:sz="4" w:space="0" w:color="auto"/>
            </w:tcBorders>
            <w:shd w:val="clear" w:color="auto" w:fill="DBE5F1"/>
            <w:vAlign w:val="center"/>
          </w:tcPr>
          <w:p w:rsidR="00912E79" w:rsidRPr="00C46757" w:rsidRDefault="00912E79" w:rsidP="00912E79">
            <w:pPr>
              <w:rPr>
                <w:b/>
              </w:rPr>
            </w:pPr>
            <w:r w:rsidRPr="00C46757">
              <w:rPr>
                <w:b/>
              </w:rPr>
              <w:t>Dirección Física</w:t>
            </w:r>
          </w:p>
        </w:tc>
        <w:tc>
          <w:tcPr>
            <w:tcW w:w="4408" w:type="dxa"/>
            <w:shd w:val="clear" w:color="auto" w:fill="DBE5F1"/>
            <w:vAlign w:val="center"/>
          </w:tcPr>
          <w:p w:rsidR="00912E79" w:rsidRPr="00C46757" w:rsidRDefault="00912E79" w:rsidP="00912E79">
            <w:pPr>
              <w:rPr>
                <w:b/>
              </w:rPr>
            </w:pPr>
            <w:r w:rsidRPr="00C46757">
              <w:rPr>
                <w:b/>
              </w:rPr>
              <w:t>Atracciones y Servicios</w:t>
            </w:r>
          </w:p>
        </w:tc>
        <w:tc>
          <w:tcPr>
            <w:tcW w:w="3149" w:type="dxa"/>
            <w:shd w:val="clear" w:color="auto" w:fill="DBE5F1"/>
            <w:vAlign w:val="center"/>
          </w:tcPr>
          <w:p w:rsidR="00912E79" w:rsidRPr="00C46757" w:rsidRDefault="00912E79" w:rsidP="00912E79">
            <w:pPr>
              <w:rPr>
                <w:b/>
              </w:rPr>
            </w:pPr>
            <w:r w:rsidRPr="00C46757">
              <w:rPr>
                <w:b/>
              </w:rPr>
              <w:t>Teléfonos/Cargo estacionamiento</w:t>
            </w:r>
          </w:p>
        </w:tc>
        <w:tc>
          <w:tcPr>
            <w:tcW w:w="3166" w:type="dxa"/>
            <w:shd w:val="clear" w:color="auto" w:fill="DBE5F1"/>
            <w:vAlign w:val="center"/>
          </w:tcPr>
          <w:p w:rsidR="00912E79" w:rsidRPr="00C46757" w:rsidRDefault="00912E79" w:rsidP="00912E79">
            <w:pPr>
              <w:jc w:val="center"/>
              <w:rPr>
                <w:b/>
              </w:rPr>
            </w:pPr>
            <w:r w:rsidRPr="00C46757">
              <w:rPr>
                <w:b/>
              </w:rPr>
              <w:t>Horario de Servicio</w:t>
            </w:r>
          </w:p>
        </w:tc>
      </w:tr>
      <w:tr w:rsidR="0074399F" w:rsidRPr="00D64458" w:rsidTr="00D64458">
        <w:tc>
          <w:tcPr>
            <w:tcW w:w="636" w:type="dxa"/>
            <w:tcBorders>
              <w:top w:val="nil"/>
              <w:left w:val="nil"/>
              <w:bottom w:val="nil"/>
              <w:right w:val="single" w:sz="4" w:space="0" w:color="auto"/>
            </w:tcBorders>
          </w:tcPr>
          <w:p w:rsidR="0074399F" w:rsidRPr="00C46757" w:rsidRDefault="0074399F" w:rsidP="0074399F">
            <w:pPr>
              <w:spacing w:after="0" w:line="240" w:lineRule="auto"/>
            </w:pPr>
          </w:p>
        </w:tc>
        <w:tc>
          <w:tcPr>
            <w:tcW w:w="13062" w:type="dxa"/>
            <w:gridSpan w:val="4"/>
            <w:tcBorders>
              <w:left w:val="single" w:sz="4" w:space="0" w:color="auto"/>
            </w:tcBorders>
            <w:shd w:val="clear" w:color="auto" w:fill="DBE5F1"/>
            <w:vAlign w:val="center"/>
          </w:tcPr>
          <w:p w:rsidR="0074399F" w:rsidRPr="00C46757" w:rsidRDefault="0074399F" w:rsidP="0074399F">
            <w:pPr>
              <w:rPr>
                <w:b/>
              </w:rPr>
            </w:pPr>
            <w:r w:rsidRPr="00C46757">
              <w:rPr>
                <w:b/>
              </w:rPr>
              <w:t>Centro Vacacional Boquerón</w:t>
            </w:r>
            <w:r w:rsidR="00BA0945" w:rsidRPr="00C46757">
              <w:rPr>
                <w:b/>
              </w:rPr>
              <w:t>, Cabo Rojo</w:t>
            </w:r>
          </w:p>
        </w:tc>
      </w:tr>
      <w:tr w:rsidR="0074399F" w:rsidRPr="00D64458" w:rsidTr="00D64458">
        <w:tc>
          <w:tcPr>
            <w:tcW w:w="636" w:type="dxa"/>
            <w:tcBorders>
              <w:top w:val="nil"/>
              <w:left w:val="nil"/>
              <w:bottom w:val="nil"/>
              <w:right w:val="single" w:sz="4" w:space="0" w:color="auto"/>
            </w:tcBorders>
          </w:tcPr>
          <w:p w:rsidR="0074399F" w:rsidRPr="00C46757" w:rsidRDefault="0074399F" w:rsidP="0074399F">
            <w:pPr>
              <w:spacing w:after="0" w:line="240" w:lineRule="auto"/>
            </w:pPr>
          </w:p>
        </w:tc>
        <w:tc>
          <w:tcPr>
            <w:tcW w:w="2339" w:type="dxa"/>
            <w:tcBorders>
              <w:left w:val="single" w:sz="4" w:space="0" w:color="auto"/>
            </w:tcBorders>
          </w:tcPr>
          <w:p w:rsidR="0074399F" w:rsidRPr="00C46757" w:rsidRDefault="0074399F" w:rsidP="0074399F">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Carretera 101</w:t>
            </w:r>
          </w:p>
          <w:p w:rsidR="0074399F" w:rsidRPr="00C46757" w:rsidRDefault="0074399F" w:rsidP="0074399F">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Poblado Boquerón</w:t>
            </w:r>
          </w:p>
          <w:p w:rsidR="0074399F" w:rsidRPr="00C46757" w:rsidRDefault="0074399F" w:rsidP="0074399F">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Cabo Rojo</w:t>
            </w:r>
          </w:p>
        </w:tc>
        <w:tc>
          <w:tcPr>
            <w:tcW w:w="4408" w:type="dxa"/>
          </w:tcPr>
          <w:p w:rsidR="0074399F" w:rsidRPr="00C46757" w:rsidRDefault="0074399F" w:rsidP="0074399F">
            <w:pPr>
              <w:pStyle w:val="NormalWeb"/>
              <w:spacing w:before="0" w:beforeAutospacing="0" w:after="0" w:afterAutospacing="0"/>
              <w:rPr>
                <w:rFonts w:ascii="Calibri" w:hAnsi="Calibri" w:cs="Calibri"/>
                <w:color w:val="000000"/>
                <w:sz w:val="22"/>
                <w:szCs w:val="22"/>
              </w:rPr>
            </w:pPr>
            <w:r w:rsidRPr="00C46757">
              <w:rPr>
                <w:rFonts w:ascii="Calibri" w:hAnsi="Calibri" w:cs="Calibri"/>
                <w:color w:val="000000"/>
                <w:sz w:val="22"/>
                <w:szCs w:val="22"/>
              </w:rPr>
              <w:t xml:space="preserve">Playa, Áreas de juegos recreativos, Canchas de baloncesto, Canchas de voleibol playero, Proyecto Mar </w:t>
            </w:r>
            <w:r w:rsidR="00BA0945" w:rsidRPr="00C46757">
              <w:rPr>
                <w:rFonts w:ascii="Calibri" w:hAnsi="Calibri" w:cs="Calibri"/>
                <w:color w:val="000000"/>
                <w:sz w:val="22"/>
                <w:szCs w:val="22"/>
              </w:rPr>
              <w:t>A</w:t>
            </w:r>
            <w:r w:rsidRPr="00C46757">
              <w:rPr>
                <w:rFonts w:ascii="Calibri" w:hAnsi="Calibri" w:cs="Calibri"/>
                <w:color w:val="000000"/>
                <w:sz w:val="22"/>
                <w:szCs w:val="22"/>
              </w:rPr>
              <w:t>ccesible. Tanto las cabañas como las villas tienen capacidad máxima para seis personas; ambas constan de dos (2) habitaciones una (1) matrimonial y otra con dos (2) literas (No incluyen almohadas, fundas ni sábanas), coci</w:t>
            </w:r>
            <w:r w:rsidR="00F62D83" w:rsidRPr="00C46757">
              <w:rPr>
                <w:rFonts w:ascii="Calibri" w:hAnsi="Calibri" w:cs="Calibri"/>
                <w:color w:val="000000"/>
                <w:sz w:val="22"/>
                <w:szCs w:val="22"/>
              </w:rPr>
              <w:t xml:space="preserve">na con tope de estufa y nevera </w:t>
            </w:r>
            <w:r w:rsidRPr="00C46757">
              <w:rPr>
                <w:rFonts w:ascii="Calibri" w:hAnsi="Calibri" w:cs="Calibri"/>
                <w:color w:val="000000"/>
                <w:sz w:val="22"/>
                <w:szCs w:val="22"/>
              </w:rPr>
              <w:t>y algunas unidades cuentan con facilidades para personas con necesidades especiales.</w:t>
            </w:r>
          </w:p>
          <w:p w:rsidR="0074399F" w:rsidRPr="00C46757" w:rsidRDefault="0074399F" w:rsidP="0074399F">
            <w:pPr>
              <w:pStyle w:val="NormalWeb"/>
              <w:spacing w:before="0" w:beforeAutospacing="0" w:after="0" w:afterAutospacing="0"/>
              <w:rPr>
                <w:rFonts w:ascii="Calibri" w:hAnsi="Calibri" w:cs="Arial"/>
                <w:color w:val="000000"/>
                <w:sz w:val="22"/>
                <w:szCs w:val="22"/>
              </w:rPr>
            </w:pPr>
          </w:p>
        </w:tc>
        <w:tc>
          <w:tcPr>
            <w:tcW w:w="3149" w:type="dxa"/>
          </w:tcPr>
          <w:p w:rsidR="005A42A0" w:rsidRPr="00D64458" w:rsidRDefault="0074399F" w:rsidP="005A42A0">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Tel: (787) 851-1900 / 851-1940</w:t>
            </w:r>
            <w:r w:rsidRPr="00C46757">
              <w:rPr>
                <w:rFonts w:ascii="Calibri" w:hAnsi="Calibri" w:cs="Arial"/>
                <w:color w:val="000000"/>
                <w:sz w:val="22"/>
                <w:szCs w:val="22"/>
              </w:rPr>
              <w:br/>
            </w:r>
          </w:p>
          <w:p w:rsidR="005A42A0" w:rsidRPr="00D64458" w:rsidRDefault="005A42A0" w:rsidP="005A42A0">
            <w:pPr>
              <w:pStyle w:val="NormalWeb"/>
              <w:spacing w:before="0" w:beforeAutospacing="0" w:after="0" w:afterAutospacing="0"/>
              <w:rPr>
                <w:rFonts w:ascii="Calibri" w:hAnsi="Calibri" w:cs="Arial"/>
                <w:color w:val="000000"/>
                <w:sz w:val="22"/>
                <w:szCs w:val="22"/>
              </w:rPr>
            </w:pPr>
            <w:r w:rsidRPr="00D64458">
              <w:rPr>
                <w:rFonts w:ascii="Calibri" w:hAnsi="Calibri" w:cs="Arial"/>
                <w:color w:val="000000"/>
                <w:sz w:val="22"/>
                <w:szCs w:val="22"/>
              </w:rPr>
              <w:t xml:space="preserve">Motoras </w:t>
            </w:r>
            <w:r w:rsidRPr="00D64458">
              <w:rPr>
                <w:rFonts w:ascii="Calibri" w:hAnsi="Calibri" w:cs="Arial"/>
                <w:color w:val="00B050"/>
                <w:sz w:val="22"/>
                <w:szCs w:val="22"/>
              </w:rPr>
              <w:t>dos dólares (</w:t>
            </w:r>
            <w:r w:rsidRPr="00D64458">
              <w:rPr>
                <w:rFonts w:ascii="Calibri" w:hAnsi="Calibri" w:cs="Arial"/>
                <w:b/>
                <w:color w:val="00B050"/>
                <w:sz w:val="22"/>
                <w:szCs w:val="22"/>
              </w:rPr>
              <w:t>$2.00)</w:t>
            </w:r>
            <w:r w:rsidRPr="00D64458">
              <w:rPr>
                <w:rFonts w:ascii="Calibri" w:hAnsi="Calibri" w:cs="Arial"/>
                <w:color w:val="000000"/>
                <w:sz w:val="22"/>
                <w:szCs w:val="22"/>
              </w:rPr>
              <w:t xml:space="preserve">, Autos </w:t>
            </w:r>
            <w:r w:rsidRPr="00D64458">
              <w:rPr>
                <w:rFonts w:ascii="Calibri" w:hAnsi="Calibri" w:cs="Arial"/>
                <w:b/>
                <w:color w:val="00B050"/>
                <w:sz w:val="22"/>
                <w:szCs w:val="22"/>
              </w:rPr>
              <w:t>tres dólares ($3.00)</w:t>
            </w:r>
            <w:r w:rsidRPr="00D64458">
              <w:rPr>
                <w:rFonts w:ascii="Calibri" w:hAnsi="Calibri" w:cs="Arial"/>
                <w:color w:val="000000"/>
                <w:sz w:val="22"/>
                <w:szCs w:val="22"/>
              </w:rPr>
              <w:t xml:space="preserve">, </w:t>
            </w:r>
          </w:p>
          <w:p w:rsidR="005A42A0" w:rsidRPr="00C46757" w:rsidRDefault="005A42A0" w:rsidP="005A42A0">
            <w:pPr>
              <w:pStyle w:val="NormalWeb"/>
              <w:spacing w:before="0" w:beforeAutospacing="0" w:after="0" w:afterAutospacing="0"/>
              <w:rPr>
                <w:rFonts w:ascii="Calibri" w:hAnsi="Calibri" w:cs="Arial"/>
                <w:color w:val="000000"/>
                <w:sz w:val="22"/>
                <w:szCs w:val="22"/>
              </w:rPr>
            </w:pPr>
            <w:r w:rsidRPr="00D64458">
              <w:rPr>
                <w:rFonts w:ascii="Calibri" w:hAnsi="Calibri" w:cs="Arial"/>
                <w:color w:val="000000"/>
                <w:sz w:val="22"/>
                <w:szCs w:val="22"/>
              </w:rPr>
              <w:t xml:space="preserve">Mini-van </w:t>
            </w:r>
            <w:r w:rsidRPr="00D64458">
              <w:rPr>
                <w:rFonts w:ascii="Calibri" w:hAnsi="Calibri" w:cs="Arial"/>
                <w:b/>
                <w:color w:val="00B050"/>
                <w:sz w:val="22"/>
                <w:szCs w:val="22"/>
              </w:rPr>
              <w:t>cuatro dólares ($4.00)</w:t>
            </w:r>
            <w:r w:rsidRPr="00D64458">
              <w:rPr>
                <w:rFonts w:ascii="Calibri" w:hAnsi="Calibri" w:cs="Arial"/>
                <w:color w:val="000000"/>
                <w:sz w:val="22"/>
                <w:szCs w:val="22"/>
              </w:rPr>
              <w:t xml:space="preserve">, Autobuses </w:t>
            </w:r>
            <w:r w:rsidRPr="00D64458">
              <w:rPr>
                <w:rFonts w:ascii="Calibri" w:hAnsi="Calibri" w:cs="Arial"/>
                <w:b/>
                <w:color w:val="00B050"/>
                <w:sz w:val="22"/>
                <w:szCs w:val="22"/>
              </w:rPr>
              <w:t>cinco dólares ($5.00)</w:t>
            </w:r>
          </w:p>
        </w:tc>
        <w:tc>
          <w:tcPr>
            <w:tcW w:w="3166" w:type="dxa"/>
          </w:tcPr>
          <w:p w:rsidR="0074399F" w:rsidRPr="00C46757" w:rsidRDefault="0074399F" w:rsidP="0074399F">
            <w:pPr>
              <w:pStyle w:val="NoSpacing"/>
              <w:rPr>
                <w:lang w:val="en-US"/>
              </w:rPr>
            </w:pPr>
            <w:r w:rsidRPr="00C46757">
              <w:rPr>
                <w:lang w:val="en-US"/>
              </w:rPr>
              <w:t>Llegada (check-in) 3:00 p.m.</w:t>
            </w:r>
          </w:p>
          <w:p w:rsidR="0074399F" w:rsidRPr="00C46757" w:rsidRDefault="0074399F" w:rsidP="0074399F">
            <w:pPr>
              <w:pStyle w:val="NoSpacing"/>
              <w:rPr>
                <w:lang w:val="en-US"/>
              </w:rPr>
            </w:pPr>
            <w:r w:rsidRPr="00C46757">
              <w:rPr>
                <w:lang w:val="en-US"/>
              </w:rPr>
              <w:t>Salida (check-out) 12:00 p.m.</w:t>
            </w:r>
          </w:p>
          <w:p w:rsidR="0074399F" w:rsidRPr="00C46757" w:rsidRDefault="0074399F" w:rsidP="0074399F">
            <w:pPr>
              <w:pStyle w:val="NoSpacing"/>
              <w:rPr>
                <w:rFonts w:cs="Arial"/>
                <w:color w:val="000000"/>
                <w:lang w:val="en-US"/>
              </w:rPr>
            </w:pPr>
            <w:r w:rsidRPr="00C46757">
              <w:rPr>
                <w:lang w:val="en-US"/>
              </w:rPr>
              <w:t>Visitantes 8:00 a.m.-10:00 p.m.</w:t>
            </w:r>
          </w:p>
          <w:p w:rsidR="0074399F" w:rsidRPr="00C46757" w:rsidRDefault="0074399F" w:rsidP="0074399F">
            <w:pPr>
              <w:rPr>
                <w:lang w:val="en-US"/>
              </w:rPr>
            </w:pPr>
          </w:p>
          <w:p w:rsidR="0074399F" w:rsidRPr="00C46757" w:rsidRDefault="0074399F" w:rsidP="0074399F">
            <w:pPr>
              <w:rPr>
                <w:lang w:val="en-US"/>
              </w:rPr>
            </w:pPr>
          </w:p>
          <w:p w:rsidR="0074399F" w:rsidRPr="00C46757" w:rsidRDefault="0074399F" w:rsidP="0074399F">
            <w:pPr>
              <w:rPr>
                <w:lang w:val="en-US"/>
              </w:rPr>
            </w:pPr>
          </w:p>
          <w:p w:rsidR="0074399F" w:rsidRPr="00C46757" w:rsidRDefault="0074399F" w:rsidP="0074399F">
            <w:pPr>
              <w:rPr>
                <w:lang w:val="en-US"/>
              </w:rPr>
            </w:pPr>
          </w:p>
          <w:p w:rsidR="0074399F" w:rsidRPr="00C46757" w:rsidRDefault="0074399F" w:rsidP="0074399F">
            <w:pPr>
              <w:ind w:firstLine="720"/>
              <w:rPr>
                <w:lang w:val="en-US"/>
              </w:rPr>
            </w:pPr>
          </w:p>
        </w:tc>
      </w:tr>
      <w:tr w:rsidR="0074399F" w:rsidRPr="00D64458" w:rsidTr="00D64458">
        <w:tc>
          <w:tcPr>
            <w:tcW w:w="636" w:type="dxa"/>
            <w:tcBorders>
              <w:top w:val="nil"/>
              <w:left w:val="nil"/>
              <w:bottom w:val="nil"/>
              <w:right w:val="single" w:sz="4" w:space="0" w:color="auto"/>
            </w:tcBorders>
          </w:tcPr>
          <w:p w:rsidR="0074399F" w:rsidRPr="00C46757" w:rsidRDefault="0074399F" w:rsidP="0074399F">
            <w:pPr>
              <w:spacing w:after="0" w:line="240" w:lineRule="auto"/>
              <w:rPr>
                <w:lang w:val="en-US"/>
              </w:rPr>
            </w:pPr>
          </w:p>
        </w:tc>
        <w:tc>
          <w:tcPr>
            <w:tcW w:w="2339" w:type="dxa"/>
            <w:tcBorders>
              <w:left w:val="single" w:sz="4" w:space="0" w:color="auto"/>
            </w:tcBorders>
          </w:tcPr>
          <w:p w:rsidR="0074399F" w:rsidRPr="00C46757" w:rsidRDefault="0074399F" w:rsidP="0074399F">
            <w:pPr>
              <w:pStyle w:val="NormalWeb"/>
              <w:spacing w:before="0" w:beforeAutospacing="0" w:after="0" w:afterAutospacing="0"/>
              <w:rPr>
                <w:rFonts w:ascii="Calibri" w:hAnsi="Calibri" w:cs="Arial"/>
                <w:b/>
                <w:color w:val="000000"/>
                <w:sz w:val="22"/>
                <w:szCs w:val="22"/>
              </w:rPr>
            </w:pPr>
            <w:r w:rsidRPr="00C46757">
              <w:rPr>
                <w:rFonts w:ascii="Calibri" w:hAnsi="Calibri" w:cs="Arial"/>
                <w:b/>
                <w:color w:val="000000"/>
                <w:sz w:val="22"/>
                <w:szCs w:val="22"/>
              </w:rPr>
              <w:t>Costo de alquiler:</w:t>
            </w:r>
            <w:r w:rsidRPr="00C46757">
              <w:rPr>
                <w:rFonts w:ascii="Calibri" w:hAnsi="Calibri" w:cs="Arial"/>
                <w:color w:val="000000"/>
                <w:sz w:val="22"/>
                <w:szCs w:val="22"/>
              </w:rPr>
              <w:t xml:space="preserve"> </w:t>
            </w:r>
          </w:p>
        </w:tc>
        <w:tc>
          <w:tcPr>
            <w:tcW w:w="10723" w:type="dxa"/>
            <w:gridSpan w:val="3"/>
          </w:tcPr>
          <w:p w:rsidR="0074399F" w:rsidRPr="00C46757" w:rsidRDefault="0074399F" w:rsidP="0074399F">
            <w:pPr>
              <w:pStyle w:val="NoSpacing"/>
            </w:pPr>
            <w:r w:rsidRPr="00C46757">
              <w:t xml:space="preserve"> Cabañas y Villas:</w:t>
            </w:r>
          </w:p>
          <w:p w:rsidR="00F62D83" w:rsidRPr="00C46757" w:rsidRDefault="00F62D83" w:rsidP="005C4DB5">
            <w:pPr>
              <w:pStyle w:val="NoSpacing"/>
              <w:numPr>
                <w:ilvl w:val="0"/>
                <w:numId w:val="14"/>
              </w:numPr>
            </w:pPr>
            <w:r w:rsidRPr="00C46757">
              <w:t>Localización Especial  (</w:t>
            </w:r>
            <w:r w:rsidRPr="00D64458">
              <w:t>frente a la playa, Villas II)</w:t>
            </w:r>
          </w:p>
          <w:p w:rsidR="0074399F" w:rsidRPr="00C46757" w:rsidRDefault="0074399F" w:rsidP="00F62D83">
            <w:pPr>
              <w:pStyle w:val="NoSpacing"/>
              <w:ind w:left="720"/>
            </w:pPr>
            <w:r w:rsidRPr="00C46757">
              <w:t>Con Vista a la playa  y áreas recreativas</w:t>
            </w:r>
          </w:p>
          <w:p w:rsidR="0074399F" w:rsidRPr="00C46757" w:rsidRDefault="0074399F" w:rsidP="005C4DB5">
            <w:pPr>
              <w:pStyle w:val="NoSpacing"/>
              <w:ind w:left="708"/>
            </w:pPr>
            <w:r w:rsidRPr="00C46757">
              <w:t xml:space="preserve">Cabañas  </w:t>
            </w:r>
            <w:r w:rsidR="00500C7D" w:rsidRPr="00C46757">
              <w:rPr>
                <w:b/>
                <w:color w:val="00B050"/>
              </w:rPr>
              <w:t>ochenta dólares (</w:t>
            </w:r>
            <w:r w:rsidRPr="00C46757">
              <w:rPr>
                <w:b/>
                <w:color w:val="00B050"/>
              </w:rPr>
              <w:t>$80.00</w:t>
            </w:r>
            <w:r w:rsidR="00500C7D" w:rsidRPr="00C46757">
              <w:rPr>
                <w:b/>
                <w:color w:val="00B050"/>
              </w:rPr>
              <w:t>)</w:t>
            </w:r>
            <w:r w:rsidRPr="00C46757">
              <w:rPr>
                <w:b/>
                <w:color w:val="00B050"/>
              </w:rPr>
              <w:t xml:space="preserve"> </w:t>
            </w:r>
            <w:r w:rsidRPr="00C46757">
              <w:t>por noche</w:t>
            </w:r>
            <w:r w:rsidR="00F62D83" w:rsidRPr="00C46757">
              <w:t xml:space="preserve"> </w:t>
            </w:r>
          </w:p>
          <w:p w:rsidR="0074399F" w:rsidRPr="00C46757" w:rsidRDefault="0074399F" w:rsidP="005C4DB5">
            <w:pPr>
              <w:pStyle w:val="NoSpacing"/>
              <w:ind w:left="708"/>
            </w:pPr>
            <w:r w:rsidRPr="00C46757">
              <w:t xml:space="preserve">Villas  </w:t>
            </w:r>
            <w:r w:rsidR="00500C7D" w:rsidRPr="00C46757">
              <w:rPr>
                <w:b/>
                <w:color w:val="00B050"/>
              </w:rPr>
              <w:t>ciento veinticinco dólares (</w:t>
            </w:r>
            <w:r w:rsidRPr="00C46757">
              <w:rPr>
                <w:b/>
                <w:color w:val="00B050"/>
              </w:rPr>
              <w:t>$125.00</w:t>
            </w:r>
            <w:r w:rsidR="00500C7D" w:rsidRPr="00C46757">
              <w:rPr>
                <w:b/>
                <w:color w:val="00B050"/>
              </w:rPr>
              <w:t>)</w:t>
            </w:r>
            <w:r w:rsidRPr="00C46757">
              <w:t xml:space="preserve"> por noche</w:t>
            </w:r>
          </w:p>
          <w:p w:rsidR="0074399F" w:rsidRPr="00C46757" w:rsidRDefault="0074399F" w:rsidP="005C4DB5">
            <w:pPr>
              <w:pStyle w:val="NoSpacing"/>
              <w:numPr>
                <w:ilvl w:val="0"/>
                <w:numId w:val="14"/>
              </w:numPr>
            </w:pPr>
            <w:r w:rsidRPr="00C46757">
              <w:t>Localización Regular</w:t>
            </w:r>
            <w:r w:rsidR="00F62D83" w:rsidRPr="00C46757">
              <w:t xml:space="preserve"> (no frente a la playa, Villas I)</w:t>
            </w:r>
          </w:p>
          <w:p w:rsidR="0074399F" w:rsidRPr="00C46757" w:rsidRDefault="0074399F" w:rsidP="005C4DB5">
            <w:pPr>
              <w:pStyle w:val="NoSpacing"/>
              <w:ind w:left="708"/>
            </w:pPr>
            <w:r w:rsidRPr="00C46757">
              <w:t xml:space="preserve">Cabañas  </w:t>
            </w:r>
            <w:r w:rsidR="00583E4D" w:rsidRPr="00C46757">
              <w:rPr>
                <w:b/>
                <w:color w:val="00B050"/>
              </w:rPr>
              <w:t>setenta y cinco dólares (</w:t>
            </w:r>
            <w:r w:rsidRPr="00C46757">
              <w:rPr>
                <w:b/>
                <w:color w:val="00B050"/>
              </w:rPr>
              <w:t>$75.00</w:t>
            </w:r>
            <w:r w:rsidR="00583E4D" w:rsidRPr="00C46757">
              <w:rPr>
                <w:b/>
                <w:color w:val="00B050"/>
              </w:rPr>
              <w:t>)</w:t>
            </w:r>
            <w:r w:rsidRPr="00C46757">
              <w:t xml:space="preserve"> por noche</w:t>
            </w:r>
          </w:p>
          <w:p w:rsidR="0074399F" w:rsidRPr="00C46757" w:rsidRDefault="0074399F" w:rsidP="00BE2E2B">
            <w:pPr>
              <w:pStyle w:val="NoSpacing"/>
              <w:spacing w:after="720"/>
              <w:ind w:left="708"/>
              <w:rPr>
                <w:rFonts w:cs="Arial"/>
                <w:b/>
                <w:color w:val="000000"/>
              </w:rPr>
            </w:pPr>
            <w:r w:rsidRPr="00C46757">
              <w:t xml:space="preserve">Villas  </w:t>
            </w:r>
            <w:r w:rsidR="00583E4D" w:rsidRPr="00C46757">
              <w:rPr>
                <w:b/>
                <w:color w:val="00B050"/>
              </w:rPr>
              <w:t>ciento quince dólares (</w:t>
            </w:r>
            <w:r w:rsidRPr="00C46757">
              <w:rPr>
                <w:b/>
                <w:color w:val="00B050"/>
              </w:rPr>
              <w:t>$115.00</w:t>
            </w:r>
            <w:r w:rsidR="00583E4D" w:rsidRPr="00C46757">
              <w:rPr>
                <w:b/>
                <w:color w:val="00B050"/>
              </w:rPr>
              <w:t>)</w:t>
            </w:r>
            <w:r w:rsidRPr="00C46757">
              <w:t xml:space="preserve"> por noche</w:t>
            </w:r>
          </w:p>
        </w:tc>
      </w:tr>
    </w:tbl>
    <w:p w:rsidR="00D64458" w:rsidRPr="00D64458" w:rsidRDefault="00D64458">
      <w:r w:rsidRPr="00D64458">
        <w:br w:type="page"/>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39"/>
        <w:gridCol w:w="4408"/>
        <w:gridCol w:w="3149"/>
        <w:gridCol w:w="3166"/>
      </w:tblGrid>
      <w:tr w:rsidR="0074399F" w:rsidRPr="00D64458" w:rsidTr="00D64458">
        <w:tc>
          <w:tcPr>
            <w:tcW w:w="636" w:type="dxa"/>
            <w:tcBorders>
              <w:top w:val="nil"/>
              <w:left w:val="nil"/>
              <w:bottom w:val="nil"/>
              <w:right w:val="single" w:sz="4" w:space="0" w:color="auto"/>
            </w:tcBorders>
          </w:tcPr>
          <w:p w:rsidR="0074399F" w:rsidRPr="00C46757" w:rsidRDefault="00D64458" w:rsidP="0074399F">
            <w:pPr>
              <w:spacing w:after="0" w:line="240" w:lineRule="auto"/>
            </w:pPr>
            <w:r w:rsidRPr="00D64458">
              <w:br w:type="page"/>
            </w:r>
          </w:p>
        </w:tc>
        <w:tc>
          <w:tcPr>
            <w:tcW w:w="13062" w:type="dxa"/>
            <w:gridSpan w:val="4"/>
            <w:tcBorders>
              <w:left w:val="single" w:sz="4" w:space="0" w:color="auto"/>
            </w:tcBorders>
            <w:shd w:val="clear" w:color="auto" w:fill="DBE5F1"/>
            <w:vAlign w:val="center"/>
          </w:tcPr>
          <w:p w:rsidR="0074399F" w:rsidRPr="00C46757" w:rsidRDefault="0074399F" w:rsidP="0074399F">
            <w:pPr>
              <w:rPr>
                <w:b/>
              </w:rPr>
            </w:pPr>
            <w:r w:rsidRPr="00C46757">
              <w:rPr>
                <w:b/>
              </w:rPr>
              <w:t>Centro Vacacional Punta Santiago</w:t>
            </w:r>
            <w:r w:rsidR="00BA0945" w:rsidRPr="00C46757">
              <w:rPr>
                <w:b/>
              </w:rPr>
              <w:t>,</w:t>
            </w:r>
            <w:r w:rsidRPr="00C46757">
              <w:rPr>
                <w:b/>
              </w:rPr>
              <w:t xml:space="preserve"> Humacao</w:t>
            </w:r>
          </w:p>
        </w:tc>
      </w:tr>
      <w:tr w:rsidR="0074399F" w:rsidRPr="00D64458" w:rsidTr="00D64458">
        <w:tc>
          <w:tcPr>
            <w:tcW w:w="636" w:type="dxa"/>
            <w:tcBorders>
              <w:top w:val="nil"/>
              <w:left w:val="nil"/>
              <w:bottom w:val="nil"/>
              <w:right w:val="single" w:sz="4" w:space="0" w:color="auto"/>
            </w:tcBorders>
          </w:tcPr>
          <w:p w:rsidR="0074399F" w:rsidRPr="00C46757" w:rsidRDefault="0074399F" w:rsidP="0074399F">
            <w:pPr>
              <w:spacing w:after="0" w:line="240" w:lineRule="auto"/>
            </w:pPr>
          </w:p>
        </w:tc>
        <w:tc>
          <w:tcPr>
            <w:tcW w:w="2339" w:type="dxa"/>
            <w:tcBorders>
              <w:left w:val="single" w:sz="4" w:space="0" w:color="auto"/>
            </w:tcBorders>
          </w:tcPr>
          <w:p w:rsidR="0074399F" w:rsidRPr="00C46757" w:rsidRDefault="0074399F" w:rsidP="0074399F">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Carretera #3, km.72.4</w:t>
            </w:r>
          </w:p>
          <w:p w:rsidR="0074399F" w:rsidRPr="00C46757" w:rsidRDefault="0074399F" w:rsidP="0074399F">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Humacao, P.R.</w:t>
            </w:r>
          </w:p>
          <w:p w:rsidR="0074399F" w:rsidRPr="00C46757" w:rsidRDefault="0074399F" w:rsidP="0074399F">
            <w:pPr>
              <w:pStyle w:val="NormalWeb"/>
              <w:spacing w:before="0" w:beforeAutospacing="0" w:after="0" w:afterAutospacing="0"/>
              <w:rPr>
                <w:rFonts w:ascii="Calibri" w:hAnsi="Calibri" w:cs="Arial"/>
                <w:color w:val="000000"/>
                <w:sz w:val="22"/>
                <w:szCs w:val="22"/>
              </w:rPr>
            </w:pPr>
          </w:p>
        </w:tc>
        <w:tc>
          <w:tcPr>
            <w:tcW w:w="4408" w:type="dxa"/>
          </w:tcPr>
          <w:p w:rsidR="005C4DB5" w:rsidRPr="00C46757" w:rsidRDefault="0074399F" w:rsidP="005C4DB5">
            <w:pPr>
              <w:pStyle w:val="NormalWeb"/>
              <w:spacing w:after="240" w:afterAutospacing="0"/>
              <w:rPr>
                <w:rFonts w:ascii="Calibri" w:hAnsi="Calibri" w:cs="Arial"/>
                <w:color w:val="000000"/>
                <w:sz w:val="22"/>
                <w:szCs w:val="22"/>
              </w:rPr>
            </w:pPr>
            <w:r w:rsidRPr="00C46757">
              <w:rPr>
                <w:rFonts w:ascii="Calibri" w:hAnsi="Calibri" w:cs="Arial"/>
                <w:color w:val="000000"/>
                <w:sz w:val="22"/>
                <w:szCs w:val="22"/>
              </w:rPr>
              <w:t xml:space="preserve">Playa, Piscina, Tres áreas de juegos recreativos, Dos canchas de baloncesto, Cancha de voleibol, Cancha de tenis, Salón de actividades. </w:t>
            </w:r>
            <w:r w:rsidRPr="00C46757">
              <w:rPr>
                <w:rFonts w:ascii="Calibri" w:hAnsi="Calibri"/>
                <w:sz w:val="22"/>
                <w:szCs w:val="22"/>
              </w:rPr>
              <w:t xml:space="preserve"> </w:t>
            </w:r>
            <w:r w:rsidRPr="00C46757">
              <w:rPr>
                <w:rFonts w:ascii="Calibri" w:hAnsi="Calibri" w:cs="Arial"/>
                <w:color w:val="000000"/>
                <w:sz w:val="22"/>
                <w:szCs w:val="22"/>
              </w:rPr>
              <w:t xml:space="preserve">Al Este de Puerto Rico se encuentra el Parque Nacional Punta Santiago con 36 cabañas y 63 villas con terrazas, construidas en módulos de tres (3) para así disfrutar de una hermosa vista al mar. Tanto las cabañas como las villas tienen capacidad máxima para seis (6) personas; ambas constan de dos (2) habitaciones: una (1) matrimonial y otra con dos literas (No incluyen almohadas, fundas ni sábanas), cocina con tope de estufa y nevera, poseen balcón tipo terraza y algunas unidades cuentan con facilidades para personas con necesidades especiales.  </w:t>
            </w:r>
          </w:p>
        </w:tc>
        <w:tc>
          <w:tcPr>
            <w:tcW w:w="3149" w:type="dxa"/>
          </w:tcPr>
          <w:p w:rsidR="0074399F" w:rsidRPr="00C46757" w:rsidRDefault="0074399F" w:rsidP="0074399F">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 xml:space="preserve">Tel: (787) 285-1740, (787) 852-1660 </w:t>
            </w:r>
          </w:p>
          <w:p w:rsidR="005C4DB5" w:rsidRPr="00D64458" w:rsidRDefault="005C4DB5" w:rsidP="005C4DB5">
            <w:pPr>
              <w:pStyle w:val="NormalWeb"/>
              <w:spacing w:before="0" w:beforeAutospacing="0" w:after="0" w:afterAutospacing="0"/>
              <w:rPr>
                <w:rFonts w:ascii="Calibri" w:hAnsi="Calibri" w:cs="Arial"/>
                <w:color w:val="000000"/>
                <w:sz w:val="22"/>
                <w:szCs w:val="22"/>
              </w:rPr>
            </w:pPr>
            <w:r w:rsidRPr="00D64458">
              <w:rPr>
                <w:rFonts w:ascii="Calibri" w:hAnsi="Calibri" w:cs="Arial"/>
                <w:color w:val="000000"/>
                <w:sz w:val="22"/>
                <w:szCs w:val="22"/>
              </w:rPr>
              <w:t xml:space="preserve">Motoras </w:t>
            </w:r>
            <w:r w:rsidRPr="00D64458">
              <w:rPr>
                <w:rFonts w:ascii="Calibri" w:hAnsi="Calibri" w:cs="Arial"/>
                <w:b/>
                <w:color w:val="00B050"/>
                <w:sz w:val="22"/>
                <w:szCs w:val="22"/>
              </w:rPr>
              <w:t>dos dólares ($2.00)</w:t>
            </w:r>
            <w:r w:rsidRPr="00D64458">
              <w:rPr>
                <w:rFonts w:ascii="Calibri" w:hAnsi="Calibri" w:cs="Arial"/>
                <w:color w:val="000000"/>
                <w:sz w:val="22"/>
                <w:szCs w:val="22"/>
              </w:rPr>
              <w:t xml:space="preserve">, Autos </w:t>
            </w:r>
            <w:r w:rsidRPr="00D64458">
              <w:rPr>
                <w:rFonts w:ascii="Calibri" w:hAnsi="Calibri" w:cs="Arial"/>
                <w:b/>
                <w:color w:val="00B050"/>
                <w:sz w:val="22"/>
                <w:szCs w:val="22"/>
              </w:rPr>
              <w:t>tres dólares ($3.00)</w:t>
            </w:r>
            <w:r w:rsidRPr="00D64458">
              <w:rPr>
                <w:rFonts w:ascii="Calibri" w:hAnsi="Calibri" w:cs="Arial"/>
                <w:color w:val="000000"/>
                <w:sz w:val="22"/>
                <w:szCs w:val="22"/>
              </w:rPr>
              <w:t xml:space="preserve">, </w:t>
            </w:r>
          </w:p>
          <w:p w:rsidR="00583E4D" w:rsidRPr="00D64458" w:rsidRDefault="005C4DB5" w:rsidP="005C4DB5">
            <w:pPr>
              <w:pStyle w:val="NormalWeb"/>
              <w:spacing w:before="0" w:beforeAutospacing="0" w:after="0" w:afterAutospacing="0"/>
              <w:rPr>
                <w:rFonts w:ascii="Calibri" w:hAnsi="Calibri" w:cs="Arial"/>
                <w:color w:val="000000"/>
                <w:sz w:val="22"/>
                <w:szCs w:val="22"/>
              </w:rPr>
            </w:pPr>
            <w:r w:rsidRPr="00D64458">
              <w:rPr>
                <w:rFonts w:ascii="Calibri" w:hAnsi="Calibri" w:cs="Arial"/>
                <w:color w:val="000000"/>
                <w:sz w:val="22"/>
                <w:szCs w:val="22"/>
              </w:rPr>
              <w:t xml:space="preserve">Mini-van </w:t>
            </w:r>
            <w:r w:rsidRPr="00D64458">
              <w:rPr>
                <w:rFonts w:ascii="Calibri" w:hAnsi="Calibri" w:cs="Arial"/>
                <w:b/>
                <w:color w:val="00B050"/>
                <w:sz w:val="22"/>
                <w:szCs w:val="22"/>
              </w:rPr>
              <w:t>cuatro dólares ($4.00)</w:t>
            </w:r>
            <w:r w:rsidRPr="00D64458">
              <w:rPr>
                <w:rFonts w:ascii="Calibri" w:hAnsi="Calibri" w:cs="Arial"/>
                <w:color w:val="000000"/>
                <w:sz w:val="22"/>
                <w:szCs w:val="22"/>
              </w:rPr>
              <w:t xml:space="preserve">, </w:t>
            </w:r>
          </w:p>
          <w:p w:rsidR="0074399F" w:rsidRPr="00C46757" w:rsidRDefault="005C4DB5" w:rsidP="005C4DB5">
            <w:pPr>
              <w:pStyle w:val="NormalWeb"/>
              <w:spacing w:before="0" w:beforeAutospacing="0" w:after="0" w:afterAutospacing="0"/>
              <w:rPr>
                <w:rFonts w:ascii="Calibri" w:hAnsi="Calibri" w:cs="Arial"/>
                <w:color w:val="009900"/>
                <w:sz w:val="22"/>
                <w:szCs w:val="22"/>
              </w:rPr>
            </w:pPr>
            <w:r w:rsidRPr="00D64458">
              <w:rPr>
                <w:rFonts w:ascii="Calibri" w:hAnsi="Calibri" w:cs="Arial"/>
                <w:color w:val="000000"/>
                <w:sz w:val="22"/>
                <w:szCs w:val="22"/>
              </w:rPr>
              <w:t xml:space="preserve">Autobuses </w:t>
            </w:r>
            <w:r w:rsidRPr="00D64458">
              <w:rPr>
                <w:rFonts w:ascii="Calibri" w:hAnsi="Calibri" w:cs="Arial"/>
                <w:b/>
                <w:color w:val="00B050"/>
                <w:sz w:val="22"/>
                <w:szCs w:val="22"/>
              </w:rPr>
              <w:t>cinco dólares ($5.00)</w:t>
            </w:r>
          </w:p>
        </w:tc>
        <w:tc>
          <w:tcPr>
            <w:tcW w:w="3166" w:type="dxa"/>
          </w:tcPr>
          <w:p w:rsidR="0074399F" w:rsidRPr="00C46757" w:rsidRDefault="0074399F" w:rsidP="0074399F">
            <w:pPr>
              <w:rPr>
                <w:rFonts w:cs="Calibri"/>
                <w:lang w:val="en-US"/>
              </w:rPr>
            </w:pPr>
            <w:r w:rsidRPr="00C46757">
              <w:rPr>
                <w:rFonts w:cs="Calibri"/>
                <w:lang w:val="en-US"/>
              </w:rPr>
              <w:t>Llegada (check-in) 3:00 p.m.</w:t>
            </w:r>
          </w:p>
          <w:p w:rsidR="0074399F" w:rsidRPr="00C46757" w:rsidRDefault="0074399F" w:rsidP="0074399F">
            <w:pPr>
              <w:rPr>
                <w:rFonts w:cs="Calibri"/>
                <w:lang w:val="en-US"/>
              </w:rPr>
            </w:pPr>
            <w:r w:rsidRPr="00C46757">
              <w:rPr>
                <w:rFonts w:cs="Calibri"/>
                <w:lang w:val="en-US"/>
              </w:rPr>
              <w:t>Salida (check-out) 12:00 m</w:t>
            </w:r>
          </w:p>
          <w:p w:rsidR="0074399F" w:rsidRPr="00C46757" w:rsidRDefault="0074399F" w:rsidP="0074399F">
            <w:pPr>
              <w:pStyle w:val="NormalWeb"/>
              <w:spacing w:before="0" w:beforeAutospacing="0" w:after="0" w:afterAutospacing="0"/>
              <w:rPr>
                <w:rFonts w:ascii="Calibri" w:hAnsi="Calibri" w:cs="Calibri"/>
                <w:color w:val="000000"/>
                <w:sz w:val="22"/>
                <w:szCs w:val="22"/>
                <w:lang w:val="en-US"/>
              </w:rPr>
            </w:pPr>
            <w:r w:rsidRPr="00C46757">
              <w:rPr>
                <w:rFonts w:ascii="Calibri" w:hAnsi="Calibri" w:cs="Calibri"/>
                <w:sz w:val="22"/>
                <w:szCs w:val="22"/>
                <w:lang w:val="en-US"/>
              </w:rPr>
              <w:t>Visitantes 8:00am-10:00 p.m.</w:t>
            </w:r>
          </w:p>
        </w:tc>
      </w:tr>
      <w:tr w:rsidR="0074399F" w:rsidRPr="00D64458" w:rsidTr="00D64458">
        <w:tc>
          <w:tcPr>
            <w:tcW w:w="636" w:type="dxa"/>
            <w:tcBorders>
              <w:top w:val="nil"/>
              <w:left w:val="nil"/>
              <w:bottom w:val="nil"/>
              <w:right w:val="single" w:sz="4" w:space="0" w:color="auto"/>
            </w:tcBorders>
          </w:tcPr>
          <w:p w:rsidR="0074399F" w:rsidRPr="00C46757" w:rsidRDefault="0074399F" w:rsidP="0074399F">
            <w:pPr>
              <w:spacing w:after="0" w:line="240" w:lineRule="auto"/>
              <w:rPr>
                <w:lang w:val="en-US"/>
              </w:rPr>
            </w:pPr>
          </w:p>
        </w:tc>
        <w:tc>
          <w:tcPr>
            <w:tcW w:w="2339" w:type="dxa"/>
            <w:tcBorders>
              <w:left w:val="single" w:sz="4" w:space="0" w:color="auto"/>
            </w:tcBorders>
          </w:tcPr>
          <w:p w:rsidR="0074399F" w:rsidRPr="00C46757" w:rsidRDefault="0074399F" w:rsidP="0074399F">
            <w:pPr>
              <w:pStyle w:val="NormalWeb"/>
              <w:spacing w:before="0" w:beforeAutospacing="0" w:after="0" w:afterAutospacing="0"/>
              <w:rPr>
                <w:rFonts w:ascii="Calibri" w:hAnsi="Calibri" w:cs="Arial"/>
                <w:color w:val="000000"/>
                <w:sz w:val="22"/>
                <w:szCs w:val="22"/>
              </w:rPr>
            </w:pPr>
            <w:r w:rsidRPr="00C46757">
              <w:rPr>
                <w:rFonts w:ascii="Calibri" w:hAnsi="Calibri" w:cs="Arial"/>
                <w:b/>
                <w:color w:val="000000"/>
                <w:sz w:val="22"/>
                <w:szCs w:val="22"/>
              </w:rPr>
              <w:t>Costo de alquiler:</w:t>
            </w:r>
            <w:r w:rsidRPr="00C46757">
              <w:rPr>
                <w:rFonts w:ascii="Calibri" w:hAnsi="Calibri" w:cs="Arial"/>
                <w:color w:val="000000"/>
                <w:sz w:val="22"/>
                <w:szCs w:val="22"/>
              </w:rPr>
              <w:t xml:space="preserve"> </w:t>
            </w:r>
          </w:p>
        </w:tc>
        <w:tc>
          <w:tcPr>
            <w:tcW w:w="10723" w:type="dxa"/>
            <w:gridSpan w:val="3"/>
          </w:tcPr>
          <w:p w:rsidR="0074399F" w:rsidRPr="00C46757" w:rsidRDefault="0074399F" w:rsidP="0074399F">
            <w:pPr>
              <w:pStyle w:val="NoSpacing"/>
            </w:pPr>
            <w:r w:rsidRPr="00C46757">
              <w:t>Tarifas Cabañas y Villas:</w:t>
            </w:r>
          </w:p>
          <w:p w:rsidR="00F62D83" w:rsidRPr="00C46757" w:rsidRDefault="00F62D83" w:rsidP="00BE2E2B">
            <w:pPr>
              <w:pStyle w:val="NoSpacing"/>
            </w:pPr>
            <w:r w:rsidRPr="00C46757">
              <w:t>Localización</w:t>
            </w:r>
            <w:r w:rsidRPr="00D64458">
              <w:rPr>
                <w:rFonts w:ascii="Arial" w:eastAsia="Calibri" w:hAnsi="Arial" w:cs="Arial"/>
                <w:lang w:val="es-ES" w:eastAsia="ja-JP"/>
              </w:rPr>
              <w:t>on especial</w:t>
            </w:r>
          </w:p>
          <w:p w:rsidR="0074399F" w:rsidRPr="00C46757" w:rsidRDefault="0074399F" w:rsidP="00F62D83">
            <w:pPr>
              <w:pStyle w:val="NoSpacing"/>
              <w:ind w:left="720"/>
            </w:pPr>
            <w:r w:rsidRPr="00C46757">
              <w:t>Con vista a la playa, piscina y áreas recreativas</w:t>
            </w:r>
          </w:p>
          <w:p w:rsidR="0074399F" w:rsidRPr="00C46757" w:rsidRDefault="0074399F" w:rsidP="00683B5A">
            <w:pPr>
              <w:pStyle w:val="NoSpacing"/>
              <w:ind w:left="720"/>
            </w:pPr>
            <w:r w:rsidRPr="00C46757">
              <w:t xml:space="preserve">Cabañas  </w:t>
            </w:r>
            <w:r w:rsidR="00D20CDD" w:rsidRPr="00C46757">
              <w:rPr>
                <w:b/>
                <w:color w:val="00B050"/>
              </w:rPr>
              <w:t>setenta y un dólares (</w:t>
            </w:r>
            <w:r w:rsidRPr="00C46757">
              <w:rPr>
                <w:b/>
                <w:color w:val="00B050"/>
              </w:rPr>
              <w:t>$71.00</w:t>
            </w:r>
            <w:r w:rsidR="00D20CDD" w:rsidRPr="00C46757">
              <w:rPr>
                <w:b/>
                <w:color w:val="00B050"/>
              </w:rPr>
              <w:t>)</w:t>
            </w:r>
            <w:r w:rsidRPr="00C46757">
              <w:t xml:space="preserve"> por noche</w:t>
            </w:r>
          </w:p>
          <w:p w:rsidR="0074399F" w:rsidRPr="00C46757" w:rsidRDefault="0074399F" w:rsidP="00683B5A">
            <w:pPr>
              <w:pStyle w:val="NoSpacing"/>
              <w:ind w:left="720"/>
            </w:pPr>
            <w:r w:rsidRPr="00C46757">
              <w:t xml:space="preserve">Villas  </w:t>
            </w:r>
            <w:r w:rsidR="00D20CDD" w:rsidRPr="00C46757">
              <w:rPr>
                <w:b/>
                <w:color w:val="00B050"/>
              </w:rPr>
              <w:t>ciento quince dólares (</w:t>
            </w:r>
            <w:r w:rsidRPr="00C46757">
              <w:rPr>
                <w:b/>
                <w:color w:val="00B050"/>
              </w:rPr>
              <w:t>$115.00</w:t>
            </w:r>
            <w:r w:rsidR="00D20CDD" w:rsidRPr="00C46757">
              <w:rPr>
                <w:b/>
                <w:color w:val="00B050"/>
              </w:rPr>
              <w:t>)</w:t>
            </w:r>
            <w:r w:rsidRPr="00C46757">
              <w:t xml:space="preserve"> por noche</w:t>
            </w:r>
          </w:p>
          <w:p w:rsidR="0074399F" w:rsidRPr="00C46757" w:rsidRDefault="0074399F" w:rsidP="00683B5A">
            <w:pPr>
              <w:pStyle w:val="NoSpacing"/>
              <w:numPr>
                <w:ilvl w:val="0"/>
                <w:numId w:val="13"/>
              </w:numPr>
            </w:pPr>
            <w:r w:rsidRPr="00C46757">
              <w:t>Localización Regular</w:t>
            </w:r>
          </w:p>
          <w:p w:rsidR="0074399F" w:rsidRPr="00C46757" w:rsidRDefault="0074399F" w:rsidP="00683B5A">
            <w:pPr>
              <w:pStyle w:val="NoSpacing"/>
              <w:ind w:left="708"/>
            </w:pPr>
            <w:r w:rsidRPr="00C46757">
              <w:t xml:space="preserve">Cabañas  </w:t>
            </w:r>
            <w:r w:rsidR="00D20CDD" w:rsidRPr="00C46757">
              <w:rPr>
                <w:b/>
                <w:color w:val="00B050"/>
              </w:rPr>
              <w:t>sesenta y cinco dólares con cuarenta centavos (</w:t>
            </w:r>
            <w:r w:rsidRPr="00C46757">
              <w:rPr>
                <w:b/>
                <w:color w:val="00B050"/>
              </w:rPr>
              <w:t>$65.40</w:t>
            </w:r>
            <w:r w:rsidR="00D20CDD" w:rsidRPr="00C46757">
              <w:rPr>
                <w:b/>
                <w:color w:val="00B050"/>
              </w:rPr>
              <w:t>)</w:t>
            </w:r>
            <w:r w:rsidRPr="00C46757">
              <w:t xml:space="preserve"> por noche</w:t>
            </w:r>
          </w:p>
          <w:p w:rsidR="003711F3" w:rsidRPr="00C46757" w:rsidRDefault="0074399F" w:rsidP="00BE2E2B">
            <w:pPr>
              <w:pStyle w:val="NoSpacing"/>
              <w:ind w:left="708"/>
            </w:pPr>
            <w:r w:rsidRPr="00C46757">
              <w:t xml:space="preserve">Villas  </w:t>
            </w:r>
            <w:r w:rsidR="00D20CDD" w:rsidRPr="00C46757">
              <w:rPr>
                <w:b/>
                <w:color w:val="00B050"/>
              </w:rPr>
              <w:t>ciento nueve dólares (</w:t>
            </w:r>
            <w:r w:rsidRPr="00C46757">
              <w:rPr>
                <w:b/>
                <w:color w:val="00B050"/>
              </w:rPr>
              <w:t>$109.00</w:t>
            </w:r>
            <w:r w:rsidR="00D20CDD" w:rsidRPr="00C46757">
              <w:rPr>
                <w:b/>
                <w:color w:val="00B050"/>
              </w:rPr>
              <w:t>)</w:t>
            </w:r>
            <w:r w:rsidR="00BE2E2B" w:rsidRPr="00C46757">
              <w:t xml:space="preserve"> por noche</w:t>
            </w:r>
          </w:p>
        </w:tc>
      </w:tr>
    </w:tbl>
    <w:p w:rsidR="00D64458" w:rsidRPr="00D64458" w:rsidRDefault="00D64458">
      <w:r w:rsidRPr="00D64458">
        <w:br w:type="page"/>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39"/>
        <w:gridCol w:w="90"/>
        <w:gridCol w:w="4318"/>
        <w:gridCol w:w="3149"/>
        <w:gridCol w:w="3166"/>
      </w:tblGrid>
      <w:tr w:rsidR="0074399F" w:rsidRPr="00D64458" w:rsidTr="00D64458">
        <w:tc>
          <w:tcPr>
            <w:tcW w:w="636" w:type="dxa"/>
            <w:tcBorders>
              <w:top w:val="nil"/>
              <w:left w:val="nil"/>
              <w:bottom w:val="nil"/>
              <w:right w:val="single" w:sz="4" w:space="0" w:color="auto"/>
            </w:tcBorders>
          </w:tcPr>
          <w:p w:rsidR="0074399F" w:rsidRPr="00C46757" w:rsidRDefault="0074399F" w:rsidP="0074399F">
            <w:pPr>
              <w:spacing w:after="0" w:line="240" w:lineRule="auto"/>
            </w:pPr>
          </w:p>
        </w:tc>
        <w:tc>
          <w:tcPr>
            <w:tcW w:w="13062" w:type="dxa"/>
            <w:gridSpan w:val="5"/>
            <w:tcBorders>
              <w:left w:val="single" w:sz="4" w:space="0" w:color="auto"/>
            </w:tcBorders>
            <w:shd w:val="clear" w:color="auto" w:fill="DBE5F1"/>
            <w:vAlign w:val="center"/>
          </w:tcPr>
          <w:p w:rsidR="0074399F" w:rsidRPr="00C46757" w:rsidRDefault="0074399F" w:rsidP="00BA0945">
            <w:pPr>
              <w:rPr>
                <w:b/>
              </w:rPr>
            </w:pPr>
            <w:r w:rsidRPr="00C46757">
              <w:rPr>
                <w:b/>
              </w:rPr>
              <w:t>Centro Vaca</w:t>
            </w:r>
            <w:r w:rsidR="00BA0945" w:rsidRPr="00C46757">
              <w:rPr>
                <w:b/>
              </w:rPr>
              <w:t>cional Monte del Estado, Maricao</w:t>
            </w:r>
          </w:p>
        </w:tc>
      </w:tr>
      <w:tr w:rsidR="0074399F" w:rsidRPr="00D64458" w:rsidTr="00D64458">
        <w:trPr>
          <w:trHeight w:val="971"/>
        </w:trPr>
        <w:tc>
          <w:tcPr>
            <w:tcW w:w="636" w:type="dxa"/>
            <w:tcBorders>
              <w:top w:val="nil"/>
              <w:left w:val="nil"/>
              <w:bottom w:val="nil"/>
              <w:right w:val="single" w:sz="4" w:space="0" w:color="auto"/>
            </w:tcBorders>
          </w:tcPr>
          <w:p w:rsidR="0074399F" w:rsidRPr="00C46757" w:rsidRDefault="0074399F" w:rsidP="0074399F">
            <w:pPr>
              <w:spacing w:after="0" w:line="240" w:lineRule="auto"/>
            </w:pPr>
          </w:p>
        </w:tc>
        <w:tc>
          <w:tcPr>
            <w:tcW w:w="2339" w:type="dxa"/>
            <w:tcBorders>
              <w:left w:val="single" w:sz="4" w:space="0" w:color="auto"/>
            </w:tcBorders>
          </w:tcPr>
          <w:p w:rsidR="003711F3" w:rsidRPr="00C46757" w:rsidRDefault="0074399F" w:rsidP="0074399F">
            <w:pPr>
              <w:pStyle w:val="NoSpacing"/>
            </w:pPr>
            <w:r w:rsidRPr="00C46757">
              <w:t xml:space="preserve">Carretera #120, </w:t>
            </w:r>
          </w:p>
          <w:p w:rsidR="0074399F" w:rsidRPr="00C46757" w:rsidRDefault="0074399F" w:rsidP="0074399F">
            <w:pPr>
              <w:pStyle w:val="NoSpacing"/>
            </w:pPr>
            <w:r w:rsidRPr="00C46757">
              <w:t>km. 13.2</w:t>
            </w:r>
          </w:p>
          <w:p w:rsidR="0074399F" w:rsidRPr="00C46757" w:rsidRDefault="0074399F" w:rsidP="0074399F">
            <w:pPr>
              <w:pStyle w:val="NoSpacing"/>
            </w:pPr>
            <w:r w:rsidRPr="00C46757">
              <w:t>Maricao, P.R.</w:t>
            </w:r>
          </w:p>
        </w:tc>
        <w:tc>
          <w:tcPr>
            <w:tcW w:w="4408" w:type="dxa"/>
            <w:gridSpan w:val="2"/>
          </w:tcPr>
          <w:p w:rsidR="00A55A17" w:rsidRPr="00C46757" w:rsidRDefault="0074399F" w:rsidP="00A55A17">
            <w:pPr>
              <w:spacing w:before="100" w:beforeAutospacing="1" w:after="240"/>
              <w:rPr>
                <w:rFonts w:eastAsia="Times New Roman" w:cs="Calibri"/>
                <w:color w:val="000000"/>
              </w:rPr>
            </w:pPr>
            <w:r w:rsidRPr="00C46757">
              <w:rPr>
                <w:rFonts w:eastAsia="Times New Roman" w:cs="Calibri"/>
                <w:color w:val="000000"/>
              </w:rPr>
              <w:t xml:space="preserve">Piscina: Huéspedes: Gratis, Área recreativa de juego, Salón de juegos (mesas de ping-pong y billar), Cancha de baloncesto, Áreas verdes, Miradores, Casa de piedra, Torre de piedra. Enclavado en la zona montañosa de Maricao, este Parque Nacional nos invita a disfrutar la belleza de la  Naturaleza desde nuestras cálidas cabañas.  Contamos con 24 unidades equipadas con calentador de agua y chimenea.  Tienen capacidad máxima para seis (6) personas;  constan de dos (2) habitaciones: una (1) matrimonial y otra con dos literas (No incluyen almohadas, fundas ni sábanas), cocina con tope de estufa y nevera; y algunas unidades cuentan con facilidades para personas con necesidades especiales.  </w:t>
            </w:r>
          </w:p>
        </w:tc>
        <w:tc>
          <w:tcPr>
            <w:tcW w:w="3149" w:type="dxa"/>
          </w:tcPr>
          <w:p w:rsidR="0074399F" w:rsidRPr="00C46757" w:rsidRDefault="0074399F" w:rsidP="0074399F">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Tel: (787) 873-5632</w:t>
            </w:r>
          </w:p>
          <w:p w:rsidR="005C4DB5" w:rsidRPr="00D64458" w:rsidRDefault="005C4DB5" w:rsidP="005C4DB5">
            <w:pPr>
              <w:pStyle w:val="NormalWeb"/>
              <w:spacing w:before="0" w:beforeAutospacing="0" w:after="0" w:afterAutospacing="0"/>
              <w:rPr>
                <w:rFonts w:ascii="Calibri" w:hAnsi="Calibri" w:cs="Arial"/>
                <w:color w:val="000000"/>
                <w:sz w:val="22"/>
                <w:szCs w:val="22"/>
              </w:rPr>
            </w:pPr>
            <w:r w:rsidRPr="00D64458">
              <w:rPr>
                <w:rFonts w:ascii="Calibri" w:hAnsi="Calibri" w:cs="Arial"/>
                <w:color w:val="000000"/>
                <w:sz w:val="22"/>
                <w:szCs w:val="22"/>
              </w:rPr>
              <w:t xml:space="preserve">Motoras </w:t>
            </w:r>
            <w:r w:rsidRPr="00D64458">
              <w:rPr>
                <w:rFonts w:ascii="Calibri" w:hAnsi="Calibri" w:cs="Arial"/>
                <w:color w:val="00B050"/>
                <w:sz w:val="22"/>
                <w:szCs w:val="22"/>
              </w:rPr>
              <w:t>dos dólares (</w:t>
            </w:r>
            <w:r w:rsidRPr="00D64458">
              <w:rPr>
                <w:rFonts w:ascii="Calibri" w:hAnsi="Calibri" w:cs="Arial"/>
                <w:b/>
                <w:color w:val="00B050"/>
                <w:sz w:val="22"/>
                <w:szCs w:val="22"/>
              </w:rPr>
              <w:t>$2.00)</w:t>
            </w:r>
            <w:r w:rsidRPr="00D64458">
              <w:rPr>
                <w:rFonts w:ascii="Calibri" w:hAnsi="Calibri" w:cs="Arial"/>
                <w:color w:val="000000"/>
                <w:sz w:val="22"/>
                <w:szCs w:val="22"/>
              </w:rPr>
              <w:t xml:space="preserve">, Autos </w:t>
            </w:r>
            <w:r w:rsidRPr="00D64458">
              <w:rPr>
                <w:rFonts w:ascii="Calibri" w:hAnsi="Calibri" w:cs="Arial"/>
                <w:b/>
                <w:color w:val="00B050"/>
                <w:sz w:val="22"/>
                <w:szCs w:val="22"/>
              </w:rPr>
              <w:t>tres dólares ($3.00)</w:t>
            </w:r>
            <w:r w:rsidRPr="00D64458">
              <w:rPr>
                <w:rFonts w:ascii="Calibri" w:hAnsi="Calibri" w:cs="Arial"/>
                <w:color w:val="000000"/>
                <w:sz w:val="22"/>
                <w:szCs w:val="22"/>
              </w:rPr>
              <w:t xml:space="preserve">, </w:t>
            </w:r>
          </w:p>
          <w:p w:rsidR="0074399F" w:rsidRPr="00C46757" w:rsidRDefault="005C4DB5" w:rsidP="005C4DB5">
            <w:pPr>
              <w:pStyle w:val="NormalWeb"/>
              <w:spacing w:before="0" w:beforeAutospacing="0" w:after="0" w:afterAutospacing="0"/>
              <w:rPr>
                <w:rFonts w:ascii="Calibri" w:hAnsi="Calibri" w:cs="Arial"/>
                <w:color w:val="000000"/>
                <w:sz w:val="22"/>
                <w:szCs w:val="22"/>
              </w:rPr>
            </w:pPr>
            <w:r w:rsidRPr="00D64458">
              <w:rPr>
                <w:rFonts w:ascii="Calibri" w:hAnsi="Calibri" w:cs="Arial"/>
                <w:color w:val="000000"/>
                <w:sz w:val="22"/>
                <w:szCs w:val="22"/>
              </w:rPr>
              <w:t xml:space="preserve">Mini-van </w:t>
            </w:r>
            <w:r w:rsidRPr="00D64458">
              <w:rPr>
                <w:rFonts w:ascii="Calibri" w:hAnsi="Calibri" w:cs="Arial"/>
                <w:b/>
                <w:color w:val="00B050"/>
                <w:sz w:val="22"/>
                <w:szCs w:val="22"/>
              </w:rPr>
              <w:t>cuatro dólares ($4.00)</w:t>
            </w:r>
            <w:r w:rsidRPr="00D64458">
              <w:rPr>
                <w:rFonts w:ascii="Calibri" w:hAnsi="Calibri" w:cs="Arial"/>
                <w:color w:val="000000"/>
                <w:sz w:val="22"/>
                <w:szCs w:val="22"/>
              </w:rPr>
              <w:t xml:space="preserve">, Autobuses </w:t>
            </w:r>
            <w:r w:rsidRPr="00D64458">
              <w:rPr>
                <w:rFonts w:ascii="Calibri" w:hAnsi="Calibri" w:cs="Arial"/>
                <w:b/>
                <w:color w:val="00B050"/>
                <w:sz w:val="22"/>
                <w:szCs w:val="22"/>
              </w:rPr>
              <w:t>cinco dólares ($5.00)</w:t>
            </w:r>
          </w:p>
        </w:tc>
        <w:tc>
          <w:tcPr>
            <w:tcW w:w="3166" w:type="dxa"/>
          </w:tcPr>
          <w:p w:rsidR="0074399F" w:rsidRPr="00C46757" w:rsidRDefault="0074399F" w:rsidP="0074399F">
            <w:pPr>
              <w:rPr>
                <w:lang w:val="en-US"/>
              </w:rPr>
            </w:pPr>
            <w:r w:rsidRPr="00C46757">
              <w:rPr>
                <w:lang w:val="en-US"/>
              </w:rPr>
              <w:t>Llegada (check-in) 3:00 p.m.</w:t>
            </w:r>
          </w:p>
          <w:p w:rsidR="0074399F" w:rsidRPr="00C46757" w:rsidRDefault="0074399F" w:rsidP="0074399F">
            <w:pPr>
              <w:rPr>
                <w:lang w:val="en-US"/>
              </w:rPr>
            </w:pPr>
            <w:r w:rsidRPr="00C46757">
              <w:rPr>
                <w:lang w:val="en-US"/>
              </w:rPr>
              <w:t>Salida (check-out) 12:00 m</w:t>
            </w:r>
          </w:p>
          <w:p w:rsidR="0074399F" w:rsidRPr="00C46757" w:rsidRDefault="0074399F" w:rsidP="0074399F">
            <w:pPr>
              <w:rPr>
                <w:lang w:val="en-US"/>
              </w:rPr>
            </w:pPr>
            <w:r w:rsidRPr="00C46757">
              <w:rPr>
                <w:lang w:val="en-US"/>
              </w:rPr>
              <w:t>Visitantes 8:00am-10:00 p.m.</w:t>
            </w:r>
          </w:p>
        </w:tc>
      </w:tr>
      <w:tr w:rsidR="0074399F" w:rsidRPr="00D64458" w:rsidTr="00D64458">
        <w:trPr>
          <w:trHeight w:val="971"/>
        </w:trPr>
        <w:tc>
          <w:tcPr>
            <w:tcW w:w="636" w:type="dxa"/>
            <w:tcBorders>
              <w:top w:val="nil"/>
              <w:left w:val="nil"/>
              <w:bottom w:val="nil"/>
              <w:right w:val="single" w:sz="4" w:space="0" w:color="auto"/>
            </w:tcBorders>
          </w:tcPr>
          <w:p w:rsidR="0074399F" w:rsidRPr="00C46757" w:rsidRDefault="0074399F" w:rsidP="0074399F">
            <w:pPr>
              <w:spacing w:after="0" w:line="240" w:lineRule="auto"/>
              <w:rPr>
                <w:lang w:val="en-US"/>
              </w:rPr>
            </w:pPr>
          </w:p>
        </w:tc>
        <w:tc>
          <w:tcPr>
            <w:tcW w:w="2339" w:type="dxa"/>
            <w:tcBorders>
              <w:left w:val="single" w:sz="4" w:space="0" w:color="auto"/>
            </w:tcBorders>
          </w:tcPr>
          <w:p w:rsidR="0074399F" w:rsidRPr="00C46757" w:rsidRDefault="0074399F" w:rsidP="0074399F">
            <w:pPr>
              <w:pStyle w:val="NormalWeb"/>
              <w:spacing w:before="0" w:beforeAutospacing="0" w:after="0" w:afterAutospacing="0"/>
              <w:rPr>
                <w:rFonts w:ascii="Calibri" w:hAnsi="Calibri" w:cs="Arial"/>
                <w:b/>
                <w:color w:val="000000"/>
                <w:sz w:val="22"/>
                <w:szCs w:val="22"/>
              </w:rPr>
            </w:pPr>
            <w:r w:rsidRPr="00C46757">
              <w:rPr>
                <w:rFonts w:ascii="Calibri" w:hAnsi="Calibri" w:cs="Arial"/>
                <w:b/>
                <w:color w:val="000000"/>
                <w:sz w:val="22"/>
                <w:szCs w:val="22"/>
              </w:rPr>
              <w:t>Costo de alquiler :</w:t>
            </w:r>
          </w:p>
        </w:tc>
        <w:tc>
          <w:tcPr>
            <w:tcW w:w="10723" w:type="dxa"/>
            <w:gridSpan w:val="4"/>
          </w:tcPr>
          <w:p w:rsidR="0074399F" w:rsidRPr="00C46757" w:rsidRDefault="0074399F" w:rsidP="0074399F">
            <w:pPr>
              <w:spacing w:after="0"/>
            </w:pPr>
            <w:r w:rsidRPr="00C46757">
              <w:t>Cabañas:</w:t>
            </w:r>
          </w:p>
          <w:p w:rsidR="0074399F" w:rsidRPr="00C46757" w:rsidRDefault="0074399F" w:rsidP="00D20CDD">
            <w:pPr>
              <w:numPr>
                <w:ilvl w:val="0"/>
                <w:numId w:val="13"/>
              </w:numPr>
              <w:spacing w:after="0"/>
            </w:pPr>
            <w:r w:rsidRPr="00C46757">
              <w:t>Vista a la piscina y áreas recreativas</w:t>
            </w:r>
          </w:p>
          <w:p w:rsidR="0074399F" w:rsidRPr="00C46757" w:rsidRDefault="0074399F" w:rsidP="00D20CDD">
            <w:pPr>
              <w:spacing w:after="0"/>
              <w:ind w:left="708"/>
            </w:pPr>
            <w:r w:rsidRPr="00C46757">
              <w:t xml:space="preserve">Cabañas  </w:t>
            </w:r>
            <w:r w:rsidR="00D20CDD" w:rsidRPr="00C46757">
              <w:rPr>
                <w:b/>
                <w:color w:val="00B050"/>
              </w:rPr>
              <w:t>setenta y un dólares ($71.00)</w:t>
            </w:r>
            <w:r w:rsidRPr="00C46757">
              <w:t>por noche</w:t>
            </w:r>
          </w:p>
          <w:p w:rsidR="0074399F" w:rsidRPr="00C46757" w:rsidRDefault="0074399F" w:rsidP="00D20CDD">
            <w:pPr>
              <w:numPr>
                <w:ilvl w:val="0"/>
                <w:numId w:val="13"/>
              </w:numPr>
              <w:spacing w:after="0"/>
            </w:pPr>
            <w:r w:rsidRPr="00C46757">
              <w:t>Localización Regular</w:t>
            </w:r>
          </w:p>
          <w:p w:rsidR="005C4DB5" w:rsidRPr="00C46757" w:rsidRDefault="0074399F" w:rsidP="003711F3">
            <w:pPr>
              <w:spacing w:after="0"/>
              <w:ind w:left="708"/>
            </w:pPr>
            <w:r w:rsidRPr="00C46757">
              <w:t xml:space="preserve">Cabañas  </w:t>
            </w:r>
            <w:r w:rsidR="00D20CDD" w:rsidRPr="00C46757">
              <w:rPr>
                <w:b/>
                <w:color w:val="00B050"/>
              </w:rPr>
              <w:t>sesenta y cinco dólares con cuarenta centavos ($65.40)</w:t>
            </w:r>
            <w:r w:rsidR="00D20CDD" w:rsidRPr="00C46757">
              <w:t xml:space="preserve"> </w:t>
            </w:r>
            <w:r w:rsidRPr="00C46757">
              <w:t>por noche</w:t>
            </w:r>
          </w:p>
          <w:p w:rsidR="00A55A17" w:rsidRPr="00C46757" w:rsidRDefault="00A55A17" w:rsidP="00D64458">
            <w:pPr>
              <w:spacing w:after="0"/>
            </w:pPr>
          </w:p>
        </w:tc>
      </w:tr>
      <w:tr w:rsidR="0074399F" w:rsidRPr="00D64458" w:rsidTr="00D64458">
        <w:tc>
          <w:tcPr>
            <w:tcW w:w="636" w:type="dxa"/>
            <w:tcBorders>
              <w:top w:val="nil"/>
              <w:left w:val="nil"/>
              <w:bottom w:val="nil"/>
              <w:right w:val="single" w:sz="4" w:space="0" w:color="auto"/>
            </w:tcBorders>
          </w:tcPr>
          <w:p w:rsidR="0074399F" w:rsidRPr="00C46757" w:rsidRDefault="0074399F" w:rsidP="0074399F">
            <w:pPr>
              <w:spacing w:after="0" w:line="240" w:lineRule="auto"/>
            </w:pPr>
          </w:p>
        </w:tc>
        <w:tc>
          <w:tcPr>
            <w:tcW w:w="13062" w:type="dxa"/>
            <w:gridSpan w:val="5"/>
            <w:tcBorders>
              <w:left w:val="single" w:sz="4" w:space="0" w:color="auto"/>
            </w:tcBorders>
            <w:shd w:val="clear" w:color="auto" w:fill="DBE5F1"/>
            <w:vAlign w:val="center"/>
          </w:tcPr>
          <w:p w:rsidR="0074399F" w:rsidRPr="00C46757" w:rsidRDefault="0074399F" w:rsidP="0074399F">
            <w:pPr>
              <w:rPr>
                <w:b/>
              </w:rPr>
            </w:pPr>
            <w:r w:rsidRPr="00C46757">
              <w:rPr>
                <w:b/>
              </w:rPr>
              <w:t>C</w:t>
            </w:r>
            <w:r w:rsidR="00BA0945" w:rsidRPr="00C46757">
              <w:rPr>
                <w:b/>
              </w:rPr>
              <w:t xml:space="preserve">entro Vacacional Punta Guilarte, </w:t>
            </w:r>
            <w:r w:rsidRPr="00C46757">
              <w:rPr>
                <w:b/>
              </w:rPr>
              <w:t>Arroyo</w:t>
            </w:r>
          </w:p>
        </w:tc>
      </w:tr>
      <w:tr w:rsidR="0074399F" w:rsidRPr="00D64458" w:rsidTr="00D64458">
        <w:trPr>
          <w:cantSplit/>
          <w:trHeight w:val="1134"/>
        </w:trPr>
        <w:tc>
          <w:tcPr>
            <w:tcW w:w="636" w:type="dxa"/>
            <w:tcBorders>
              <w:top w:val="nil"/>
              <w:left w:val="nil"/>
              <w:bottom w:val="nil"/>
              <w:right w:val="single" w:sz="4" w:space="0" w:color="auto"/>
            </w:tcBorders>
          </w:tcPr>
          <w:p w:rsidR="0074399F" w:rsidRPr="00C46757" w:rsidRDefault="0074399F" w:rsidP="0074399F">
            <w:pPr>
              <w:spacing w:after="0" w:line="240" w:lineRule="auto"/>
            </w:pPr>
          </w:p>
        </w:tc>
        <w:tc>
          <w:tcPr>
            <w:tcW w:w="2429" w:type="dxa"/>
            <w:gridSpan w:val="2"/>
            <w:tcBorders>
              <w:left w:val="single" w:sz="4" w:space="0" w:color="auto"/>
            </w:tcBorders>
          </w:tcPr>
          <w:p w:rsidR="0074399F" w:rsidRPr="00C46757" w:rsidRDefault="0074399F" w:rsidP="0074399F">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Carretera #3, km. 126</w:t>
            </w:r>
          </w:p>
          <w:p w:rsidR="0074399F" w:rsidRPr="00C46757" w:rsidRDefault="0074399F" w:rsidP="0074399F">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Arroyo, P.R.</w:t>
            </w:r>
          </w:p>
          <w:p w:rsidR="0074399F" w:rsidRPr="00C46757" w:rsidRDefault="0074399F" w:rsidP="0074399F">
            <w:pPr>
              <w:pStyle w:val="NormalWeb"/>
              <w:spacing w:before="0" w:beforeAutospacing="0" w:after="0" w:afterAutospacing="0"/>
              <w:rPr>
                <w:rFonts w:ascii="Calibri" w:hAnsi="Calibri" w:cs="Arial"/>
                <w:color w:val="000000"/>
                <w:sz w:val="22"/>
                <w:szCs w:val="22"/>
              </w:rPr>
            </w:pPr>
          </w:p>
        </w:tc>
        <w:tc>
          <w:tcPr>
            <w:tcW w:w="4318" w:type="dxa"/>
          </w:tcPr>
          <w:p w:rsidR="0074399F" w:rsidRPr="00C46757" w:rsidRDefault="0074399F" w:rsidP="0074399F">
            <w:pPr>
              <w:pStyle w:val="NormalWeb"/>
              <w:spacing w:before="0" w:beforeAutospacing="0" w:after="0" w:afterAutospacing="0"/>
              <w:rPr>
                <w:rFonts w:ascii="Calibri" w:hAnsi="Calibri" w:cs="Calibri"/>
                <w:color w:val="000000"/>
                <w:sz w:val="22"/>
                <w:szCs w:val="22"/>
              </w:rPr>
            </w:pPr>
            <w:r w:rsidRPr="00C46757">
              <w:rPr>
                <w:rFonts w:ascii="Calibri" w:hAnsi="Calibri" w:cs="Calibri"/>
                <w:color w:val="000000"/>
                <w:sz w:val="22"/>
                <w:szCs w:val="22"/>
              </w:rPr>
              <w:t>Playa, Duchas, Piscina en área de cabañas, Piscina en área villas: (1 niños y 1 adultos con rampa para personas con necesidades especiales, áreas de juegos recreativos, Cancha de baloncesto, Cancha de volibol. Ubicado en la zona costera de Arroyo,  este Parque Nacional cuenta con 28 cabañas con vista al mar y 32 villas en un paseo tablado.  Tanto las cabañas como las villas tienen capacidad máxima para seis (6) personas; ambas constan de dos (2) habitaciones: una (1) matrimonial y otra con dos literas (No incluyen almohadas, fundas ni sábanas), cocina con tope de estufa y nevera, poseen balcón tipo terraza; y algunas unidades cuentan con facilidades para personas con necesidades especiales. </w:t>
            </w:r>
          </w:p>
          <w:p w:rsidR="005C4DB5" w:rsidRPr="00C46757" w:rsidRDefault="005C4DB5" w:rsidP="0074399F">
            <w:pPr>
              <w:pStyle w:val="NormalWeb"/>
              <w:spacing w:before="0" w:beforeAutospacing="0" w:after="0" w:afterAutospacing="0"/>
              <w:rPr>
                <w:rFonts w:ascii="Calibri" w:hAnsi="Calibri" w:cs="Calibri"/>
                <w:color w:val="000000"/>
                <w:sz w:val="22"/>
                <w:szCs w:val="22"/>
              </w:rPr>
            </w:pPr>
          </w:p>
        </w:tc>
        <w:tc>
          <w:tcPr>
            <w:tcW w:w="3149" w:type="dxa"/>
          </w:tcPr>
          <w:p w:rsidR="005C4DB5" w:rsidRPr="00D64458" w:rsidRDefault="0074399F" w:rsidP="005C4DB5">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 xml:space="preserve">Tel: (787) 839-3565, 4272 </w:t>
            </w:r>
            <w:r w:rsidRPr="00C46757">
              <w:rPr>
                <w:rFonts w:ascii="Calibri" w:hAnsi="Calibri" w:cs="Arial"/>
                <w:color w:val="000000"/>
                <w:sz w:val="22"/>
                <w:szCs w:val="22"/>
              </w:rPr>
              <w:br/>
            </w:r>
            <w:r w:rsidR="005C4DB5" w:rsidRPr="00D64458">
              <w:rPr>
                <w:rFonts w:ascii="Calibri" w:hAnsi="Calibri" w:cs="Arial"/>
                <w:color w:val="000000"/>
                <w:sz w:val="22"/>
                <w:szCs w:val="22"/>
              </w:rPr>
              <w:t xml:space="preserve">Motoras </w:t>
            </w:r>
            <w:r w:rsidR="005C4DB5" w:rsidRPr="00D64458">
              <w:rPr>
                <w:rFonts w:ascii="Calibri" w:hAnsi="Calibri" w:cs="Arial"/>
                <w:color w:val="00B050"/>
                <w:sz w:val="22"/>
                <w:szCs w:val="22"/>
              </w:rPr>
              <w:t>dos dólares (</w:t>
            </w:r>
            <w:r w:rsidR="005C4DB5" w:rsidRPr="00D64458">
              <w:rPr>
                <w:rFonts w:ascii="Calibri" w:hAnsi="Calibri" w:cs="Arial"/>
                <w:b/>
                <w:color w:val="00B050"/>
                <w:sz w:val="22"/>
                <w:szCs w:val="22"/>
              </w:rPr>
              <w:t>$2.00)</w:t>
            </w:r>
            <w:r w:rsidR="005C4DB5" w:rsidRPr="00D64458">
              <w:rPr>
                <w:rFonts w:ascii="Calibri" w:hAnsi="Calibri" w:cs="Arial"/>
                <w:color w:val="000000"/>
                <w:sz w:val="22"/>
                <w:szCs w:val="22"/>
              </w:rPr>
              <w:t xml:space="preserve">, Autos </w:t>
            </w:r>
            <w:r w:rsidR="005C4DB5" w:rsidRPr="00D64458">
              <w:rPr>
                <w:rFonts w:ascii="Calibri" w:hAnsi="Calibri" w:cs="Arial"/>
                <w:b/>
                <w:color w:val="00B050"/>
                <w:sz w:val="22"/>
                <w:szCs w:val="22"/>
              </w:rPr>
              <w:t>tres dólares ($3.00)</w:t>
            </w:r>
            <w:r w:rsidR="005C4DB5" w:rsidRPr="00D64458">
              <w:rPr>
                <w:rFonts w:ascii="Calibri" w:hAnsi="Calibri" w:cs="Arial"/>
                <w:color w:val="000000"/>
                <w:sz w:val="22"/>
                <w:szCs w:val="22"/>
              </w:rPr>
              <w:t xml:space="preserve">, </w:t>
            </w:r>
          </w:p>
          <w:p w:rsidR="0074399F" w:rsidRPr="00C46757" w:rsidRDefault="005C4DB5" w:rsidP="005C4DB5">
            <w:pPr>
              <w:pStyle w:val="NormalWeb"/>
              <w:spacing w:before="0" w:beforeAutospacing="0" w:after="0" w:afterAutospacing="0"/>
              <w:rPr>
                <w:rFonts w:ascii="Calibri" w:hAnsi="Calibri" w:cs="Arial"/>
                <w:color w:val="000000"/>
                <w:sz w:val="22"/>
                <w:szCs w:val="22"/>
              </w:rPr>
            </w:pPr>
            <w:r w:rsidRPr="00D64458">
              <w:rPr>
                <w:rFonts w:ascii="Calibri" w:hAnsi="Calibri" w:cs="Arial"/>
                <w:color w:val="000000"/>
                <w:sz w:val="22"/>
                <w:szCs w:val="22"/>
              </w:rPr>
              <w:t xml:space="preserve">Mini-van </w:t>
            </w:r>
            <w:r w:rsidRPr="00D64458">
              <w:rPr>
                <w:rFonts w:ascii="Calibri" w:hAnsi="Calibri" w:cs="Arial"/>
                <w:b/>
                <w:color w:val="00B050"/>
                <w:sz w:val="22"/>
                <w:szCs w:val="22"/>
              </w:rPr>
              <w:t>cuatro dólares ($4.00)</w:t>
            </w:r>
            <w:r w:rsidRPr="00D64458">
              <w:rPr>
                <w:rFonts w:ascii="Calibri" w:hAnsi="Calibri" w:cs="Arial"/>
                <w:color w:val="000000"/>
                <w:sz w:val="22"/>
                <w:szCs w:val="22"/>
              </w:rPr>
              <w:t xml:space="preserve">, Autobuses </w:t>
            </w:r>
            <w:r w:rsidRPr="00D64458">
              <w:rPr>
                <w:rFonts w:ascii="Calibri" w:hAnsi="Calibri" w:cs="Arial"/>
                <w:b/>
                <w:color w:val="00B050"/>
                <w:sz w:val="22"/>
                <w:szCs w:val="22"/>
              </w:rPr>
              <w:t>cinco dólares ($5.00)</w:t>
            </w:r>
          </w:p>
        </w:tc>
        <w:tc>
          <w:tcPr>
            <w:tcW w:w="3166" w:type="dxa"/>
          </w:tcPr>
          <w:p w:rsidR="0074399F" w:rsidRPr="00C46757" w:rsidRDefault="0074399F" w:rsidP="0074399F">
            <w:pPr>
              <w:rPr>
                <w:lang w:val="en-US"/>
              </w:rPr>
            </w:pPr>
            <w:r w:rsidRPr="00C46757">
              <w:rPr>
                <w:lang w:val="en-US"/>
              </w:rPr>
              <w:t>Llegada (check-in) 3:00 p.m.</w:t>
            </w:r>
          </w:p>
          <w:p w:rsidR="0074399F" w:rsidRPr="00C46757" w:rsidRDefault="0074399F" w:rsidP="0074399F">
            <w:pPr>
              <w:rPr>
                <w:lang w:val="en-US"/>
              </w:rPr>
            </w:pPr>
            <w:r w:rsidRPr="00C46757">
              <w:rPr>
                <w:lang w:val="en-US"/>
              </w:rPr>
              <w:t>Salida (check-out) 12:00 p.m.</w:t>
            </w:r>
          </w:p>
          <w:p w:rsidR="0074399F" w:rsidRPr="00C46757" w:rsidRDefault="0074399F" w:rsidP="0074399F">
            <w:pPr>
              <w:rPr>
                <w:lang w:val="en-US"/>
              </w:rPr>
            </w:pPr>
            <w:r w:rsidRPr="00C46757">
              <w:rPr>
                <w:lang w:val="en-US"/>
              </w:rPr>
              <w:t>Visitantes 8:00 a.m.-10:00p.m.</w:t>
            </w:r>
          </w:p>
        </w:tc>
      </w:tr>
      <w:tr w:rsidR="0074399F" w:rsidRPr="00D64458" w:rsidTr="00D64458">
        <w:tc>
          <w:tcPr>
            <w:tcW w:w="636" w:type="dxa"/>
            <w:tcBorders>
              <w:top w:val="nil"/>
              <w:left w:val="nil"/>
              <w:bottom w:val="nil"/>
              <w:right w:val="single" w:sz="4" w:space="0" w:color="auto"/>
            </w:tcBorders>
          </w:tcPr>
          <w:p w:rsidR="0074399F" w:rsidRPr="00C46757" w:rsidRDefault="0074399F" w:rsidP="0074399F">
            <w:pPr>
              <w:spacing w:after="0" w:line="240" w:lineRule="auto"/>
              <w:rPr>
                <w:lang w:val="en-US"/>
              </w:rPr>
            </w:pPr>
          </w:p>
        </w:tc>
        <w:tc>
          <w:tcPr>
            <w:tcW w:w="2429" w:type="dxa"/>
            <w:gridSpan w:val="2"/>
            <w:tcBorders>
              <w:left w:val="single" w:sz="4" w:space="0" w:color="auto"/>
            </w:tcBorders>
          </w:tcPr>
          <w:p w:rsidR="0074399F" w:rsidRPr="00C46757" w:rsidRDefault="0074399F" w:rsidP="0074399F">
            <w:pPr>
              <w:rPr>
                <w:rFonts w:cs="Arial"/>
                <w:b/>
                <w:color w:val="000000"/>
              </w:rPr>
            </w:pPr>
            <w:r w:rsidRPr="00C46757">
              <w:rPr>
                <w:rFonts w:cs="Arial"/>
                <w:b/>
                <w:color w:val="000000"/>
              </w:rPr>
              <w:t>Costo de alquiler</w:t>
            </w:r>
            <w:r w:rsidRPr="00C46757">
              <w:rPr>
                <w:b/>
              </w:rPr>
              <w:t xml:space="preserve"> :</w:t>
            </w:r>
            <w:r w:rsidRPr="00C46757">
              <w:rPr>
                <w:rFonts w:cs="Arial"/>
                <w:b/>
                <w:color w:val="000000"/>
              </w:rPr>
              <w:t xml:space="preserve">  </w:t>
            </w:r>
          </w:p>
        </w:tc>
        <w:tc>
          <w:tcPr>
            <w:tcW w:w="10633" w:type="dxa"/>
            <w:gridSpan w:val="3"/>
          </w:tcPr>
          <w:p w:rsidR="00D20CDD" w:rsidRPr="00C46757" w:rsidRDefault="00D20CDD" w:rsidP="00D20CDD">
            <w:pPr>
              <w:pStyle w:val="NoSpacing"/>
            </w:pPr>
            <w:r w:rsidRPr="00C46757">
              <w:t>Tarifas Cabañas y Villas:</w:t>
            </w:r>
          </w:p>
          <w:p w:rsidR="00D20CDD" w:rsidRPr="00C46757" w:rsidRDefault="00D20CDD" w:rsidP="00D20CDD">
            <w:pPr>
              <w:pStyle w:val="NoSpacing"/>
              <w:numPr>
                <w:ilvl w:val="0"/>
                <w:numId w:val="13"/>
              </w:numPr>
            </w:pPr>
            <w:r w:rsidRPr="00C46757">
              <w:t>Con vista a la playa, piscina y áreas recreativas</w:t>
            </w:r>
          </w:p>
          <w:p w:rsidR="00D20CDD" w:rsidRPr="00C46757" w:rsidRDefault="00D20CDD" w:rsidP="00D20CDD">
            <w:pPr>
              <w:pStyle w:val="NoSpacing"/>
              <w:ind w:left="720"/>
            </w:pPr>
            <w:r w:rsidRPr="00C46757">
              <w:t xml:space="preserve">Cabañas  </w:t>
            </w:r>
            <w:r w:rsidRPr="00C46757">
              <w:rPr>
                <w:b/>
                <w:color w:val="00B050"/>
              </w:rPr>
              <w:t>setenta y un dólares ($71.00)</w:t>
            </w:r>
            <w:r w:rsidRPr="00C46757">
              <w:t xml:space="preserve"> por noche</w:t>
            </w:r>
          </w:p>
          <w:p w:rsidR="00D20CDD" w:rsidRPr="00C46757" w:rsidRDefault="00D20CDD" w:rsidP="00D20CDD">
            <w:pPr>
              <w:pStyle w:val="NoSpacing"/>
              <w:ind w:left="720"/>
            </w:pPr>
            <w:r w:rsidRPr="00C46757">
              <w:t xml:space="preserve">Villas  </w:t>
            </w:r>
            <w:r w:rsidRPr="00C46757">
              <w:rPr>
                <w:b/>
                <w:color w:val="00B050"/>
              </w:rPr>
              <w:t>ciento quince dólares ($115.00)</w:t>
            </w:r>
            <w:r w:rsidRPr="00C46757">
              <w:t xml:space="preserve"> por noche</w:t>
            </w:r>
          </w:p>
          <w:p w:rsidR="00D20CDD" w:rsidRPr="00C46757" w:rsidRDefault="00D20CDD" w:rsidP="00D20CDD">
            <w:pPr>
              <w:pStyle w:val="NoSpacing"/>
              <w:numPr>
                <w:ilvl w:val="0"/>
                <w:numId w:val="13"/>
              </w:numPr>
            </w:pPr>
            <w:r w:rsidRPr="00C46757">
              <w:t>Localización Regular</w:t>
            </w:r>
          </w:p>
          <w:p w:rsidR="00D20CDD" w:rsidRPr="00C46757" w:rsidRDefault="00D20CDD" w:rsidP="00D20CDD">
            <w:pPr>
              <w:pStyle w:val="NoSpacing"/>
              <w:ind w:left="708"/>
            </w:pPr>
            <w:r w:rsidRPr="00C46757">
              <w:t xml:space="preserve">Cabañas  </w:t>
            </w:r>
            <w:r w:rsidRPr="00C46757">
              <w:rPr>
                <w:b/>
                <w:color w:val="00B050"/>
              </w:rPr>
              <w:t>sesenta y cinco dólares con cuarenta centavos ($65.40)</w:t>
            </w:r>
            <w:r w:rsidRPr="00C46757">
              <w:t xml:space="preserve"> por noche</w:t>
            </w:r>
          </w:p>
          <w:p w:rsidR="0067633A" w:rsidRPr="00C46757" w:rsidRDefault="00D20CDD" w:rsidP="003711F3">
            <w:pPr>
              <w:pStyle w:val="NoSpacing"/>
              <w:ind w:left="708"/>
            </w:pPr>
            <w:r w:rsidRPr="00C46757">
              <w:t xml:space="preserve">Villas  </w:t>
            </w:r>
            <w:r w:rsidRPr="00C46757">
              <w:rPr>
                <w:b/>
                <w:color w:val="00B050"/>
              </w:rPr>
              <w:t>ciento nueve dólares ($109.00)</w:t>
            </w:r>
            <w:r w:rsidR="003711F3" w:rsidRPr="00C46757">
              <w:t xml:space="preserve"> por noche</w:t>
            </w:r>
          </w:p>
        </w:tc>
      </w:tr>
    </w:tbl>
    <w:p w:rsidR="00D64458" w:rsidRPr="00D64458" w:rsidRDefault="00D64458">
      <w:r w:rsidRPr="00D64458">
        <w:br w:type="page"/>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39"/>
        <w:gridCol w:w="4408"/>
        <w:gridCol w:w="3149"/>
        <w:gridCol w:w="3166"/>
      </w:tblGrid>
      <w:tr w:rsidR="0074399F" w:rsidRPr="00D64458" w:rsidTr="00D64458">
        <w:tc>
          <w:tcPr>
            <w:tcW w:w="636" w:type="dxa"/>
            <w:tcBorders>
              <w:top w:val="nil"/>
              <w:left w:val="nil"/>
              <w:bottom w:val="nil"/>
              <w:right w:val="single" w:sz="4" w:space="0" w:color="auto"/>
            </w:tcBorders>
          </w:tcPr>
          <w:p w:rsidR="0074399F" w:rsidRPr="00C46757" w:rsidRDefault="0074399F" w:rsidP="0074399F">
            <w:pPr>
              <w:spacing w:after="0" w:line="240" w:lineRule="auto"/>
            </w:pPr>
          </w:p>
        </w:tc>
        <w:tc>
          <w:tcPr>
            <w:tcW w:w="13062" w:type="dxa"/>
            <w:gridSpan w:val="4"/>
            <w:tcBorders>
              <w:left w:val="single" w:sz="4" w:space="0" w:color="auto"/>
            </w:tcBorders>
            <w:shd w:val="clear" w:color="auto" w:fill="DBE5F1"/>
            <w:vAlign w:val="center"/>
          </w:tcPr>
          <w:p w:rsidR="0074399F" w:rsidRPr="00C46757" w:rsidRDefault="0074399F" w:rsidP="00DA4CF7">
            <w:pPr>
              <w:rPr>
                <w:b/>
              </w:rPr>
            </w:pPr>
            <w:r w:rsidRPr="00C46757">
              <w:rPr>
                <w:b/>
              </w:rPr>
              <w:t>Centro Vacacional Villas Añasco</w:t>
            </w:r>
            <w:r w:rsidR="00BA0945" w:rsidRPr="00C46757">
              <w:rPr>
                <w:b/>
              </w:rPr>
              <w:t>, Añasco</w:t>
            </w:r>
          </w:p>
        </w:tc>
      </w:tr>
      <w:tr w:rsidR="0074399F" w:rsidRPr="00D64458" w:rsidTr="00D64458">
        <w:trPr>
          <w:trHeight w:val="4292"/>
        </w:trPr>
        <w:tc>
          <w:tcPr>
            <w:tcW w:w="636" w:type="dxa"/>
            <w:tcBorders>
              <w:top w:val="nil"/>
              <w:left w:val="nil"/>
              <w:bottom w:val="nil"/>
              <w:right w:val="single" w:sz="4" w:space="0" w:color="auto"/>
            </w:tcBorders>
          </w:tcPr>
          <w:p w:rsidR="0074399F" w:rsidRPr="00C46757" w:rsidRDefault="0074399F" w:rsidP="0074399F">
            <w:pPr>
              <w:spacing w:after="0" w:line="240" w:lineRule="auto"/>
            </w:pPr>
          </w:p>
        </w:tc>
        <w:tc>
          <w:tcPr>
            <w:tcW w:w="2339" w:type="dxa"/>
            <w:tcBorders>
              <w:left w:val="single" w:sz="4" w:space="0" w:color="auto"/>
            </w:tcBorders>
          </w:tcPr>
          <w:p w:rsidR="0074399F" w:rsidRPr="00C46757" w:rsidRDefault="0074399F" w:rsidP="00DA4CF7">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Carretera #115, Km. 5</w:t>
            </w:r>
          </w:p>
          <w:p w:rsidR="0074399F" w:rsidRPr="00C46757" w:rsidRDefault="0074399F" w:rsidP="00DA4CF7">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Barrio Hatillo</w:t>
            </w:r>
          </w:p>
          <w:p w:rsidR="0074399F" w:rsidRPr="00C46757" w:rsidRDefault="0074399F" w:rsidP="00DA4CF7">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Añasco, P.R.</w:t>
            </w:r>
          </w:p>
          <w:p w:rsidR="0074399F" w:rsidRPr="00C46757" w:rsidRDefault="0074399F" w:rsidP="00DA4CF7">
            <w:pPr>
              <w:pStyle w:val="NormalWeb"/>
              <w:spacing w:before="0" w:beforeAutospacing="0" w:after="0" w:afterAutospacing="0"/>
              <w:rPr>
                <w:rFonts w:ascii="Calibri" w:hAnsi="Calibri" w:cs="Arial"/>
                <w:color w:val="000000"/>
                <w:sz w:val="22"/>
                <w:szCs w:val="22"/>
              </w:rPr>
            </w:pPr>
          </w:p>
        </w:tc>
        <w:tc>
          <w:tcPr>
            <w:tcW w:w="4408" w:type="dxa"/>
          </w:tcPr>
          <w:p w:rsidR="0074399F" w:rsidRPr="00C46757" w:rsidRDefault="0074399F" w:rsidP="00DA4CF7">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Playa, 2 piscinas-adultos y niños, Cancha de baloncesto, canchas de voleibol playero.</w:t>
            </w:r>
          </w:p>
          <w:p w:rsidR="0074399F" w:rsidRPr="00C46757" w:rsidRDefault="0074399F" w:rsidP="00DA4CF7">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Este Parque Nacional que comenzó sus servicios en 1990, posee 32 cabañas y 120 villas.  Tanto las cabañas como las villas tienen capacidad máxima para seis (6) personas; ambas constan de dos (2) habitaciones: una (1) matrimonial y otra con dos literas (No incluyen almohadas, fundas ni sábanas), cocina con tope de estufa y nevera, poseen balcón tipo terraza y algunas unidades cuentan con facilidades para personas con necesidades especiales.</w:t>
            </w:r>
          </w:p>
          <w:p w:rsidR="00500C7D" w:rsidRPr="00C46757" w:rsidRDefault="00500C7D" w:rsidP="00DA4CF7">
            <w:pPr>
              <w:pStyle w:val="NormalWeb"/>
              <w:spacing w:before="0" w:beforeAutospacing="0" w:after="0" w:afterAutospacing="0"/>
              <w:rPr>
                <w:rFonts w:ascii="Calibri" w:hAnsi="Calibri" w:cs="Arial"/>
                <w:color w:val="000000"/>
                <w:sz w:val="22"/>
                <w:szCs w:val="22"/>
              </w:rPr>
            </w:pPr>
          </w:p>
        </w:tc>
        <w:tc>
          <w:tcPr>
            <w:tcW w:w="3149" w:type="dxa"/>
          </w:tcPr>
          <w:p w:rsidR="0074399F" w:rsidRPr="00C46757" w:rsidRDefault="0074399F" w:rsidP="00DA4CF7">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Tel: (787) 826-1610,1600</w:t>
            </w:r>
          </w:p>
          <w:p w:rsidR="005C4DB5" w:rsidRPr="00D64458" w:rsidRDefault="005C4DB5" w:rsidP="005C4DB5">
            <w:pPr>
              <w:pStyle w:val="NormalWeb"/>
              <w:spacing w:before="0" w:beforeAutospacing="0" w:after="0" w:afterAutospacing="0"/>
              <w:rPr>
                <w:rFonts w:ascii="Calibri" w:hAnsi="Calibri" w:cs="Arial"/>
                <w:color w:val="000000"/>
                <w:sz w:val="22"/>
                <w:szCs w:val="22"/>
              </w:rPr>
            </w:pPr>
            <w:r w:rsidRPr="00D64458">
              <w:rPr>
                <w:rFonts w:ascii="Calibri" w:hAnsi="Calibri" w:cs="Arial"/>
                <w:color w:val="000000"/>
                <w:sz w:val="22"/>
                <w:szCs w:val="22"/>
              </w:rPr>
              <w:t xml:space="preserve">Motoras </w:t>
            </w:r>
            <w:r w:rsidRPr="00D64458">
              <w:rPr>
                <w:rFonts w:ascii="Calibri" w:hAnsi="Calibri" w:cs="Arial"/>
                <w:b/>
                <w:color w:val="00B050"/>
                <w:sz w:val="22"/>
                <w:szCs w:val="22"/>
              </w:rPr>
              <w:t>dos dólares ($2.00)</w:t>
            </w:r>
            <w:r w:rsidRPr="00D64458">
              <w:rPr>
                <w:rFonts w:ascii="Calibri" w:hAnsi="Calibri" w:cs="Arial"/>
                <w:color w:val="000000"/>
                <w:sz w:val="22"/>
                <w:szCs w:val="22"/>
              </w:rPr>
              <w:t xml:space="preserve">, Autos </w:t>
            </w:r>
            <w:r w:rsidRPr="00D64458">
              <w:rPr>
                <w:rFonts w:ascii="Calibri" w:hAnsi="Calibri" w:cs="Arial"/>
                <w:b/>
                <w:color w:val="00B050"/>
                <w:sz w:val="22"/>
                <w:szCs w:val="22"/>
              </w:rPr>
              <w:t>tres dólares ($3.00)</w:t>
            </w:r>
            <w:r w:rsidRPr="00D64458">
              <w:rPr>
                <w:rFonts w:ascii="Calibri" w:hAnsi="Calibri" w:cs="Arial"/>
                <w:color w:val="000000"/>
                <w:sz w:val="22"/>
                <w:szCs w:val="22"/>
              </w:rPr>
              <w:t xml:space="preserve">, </w:t>
            </w:r>
          </w:p>
          <w:p w:rsidR="0074399F" w:rsidRPr="00C46757" w:rsidRDefault="005C4DB5" w:rsidP="005C4DB5">
            <w:pPr>
              <w:pStyle w:val="NormalWeb"/>
              <w:spacing w:before="0" w:beforeAutospacing="0" w:after="0" w:afterAutospacing="0"/>
              <w:rPr>
                <w:rFonts w:ascii="Calibri" w:hAnsi="Calibri" w:cs="Arial"/>
                <w:color w:val="000000"/>
                <w:sz w:val="22"/>
                <w:szCs w:val="22"/>
              </w:rPr>
            </w:pPr>
            <w:r w:rsidRPr="00D64458">
              <w:rPr>
                <w:rFonts w:ascii="Calibri" w:hAnsi="Calibri" w:cs="Arial"/>
                <w:color w:val="000000"/>
                <w:sz w:val="22"/>
                <w:szCs w:val="22"/>
              </w:rPr>
              <w:t xml:space="preserve">Mini-van </w:t>
            </w:r>
            <w:r w:rsidRPr="00D64458">
              <w:rPr>
                <w:rFonts w:ascii="Calibri" w:hAnsi="Calibri" w:cs="Arial"/>
                <w:b/>
                <w:color w:val="00B050"/>
                <w:sz w:val="22"/>
                <w:szCs w:val="22"/>
              </w:rPr>
              <w:t>cuatro dólares ($4.00)</w:t>
            </w:r>
            <w:r w:rsidRPr="00D64458">
              <w:rPr>
                <w:rFonts w:ascii="Calibri" w:hAnsi="Calibri" w:cs="Arial"/>
                <w:color w:val="000000"/>
                <w:sz w:val="22"/>
                <w:szCs w:val="22"/>
              </w:rPr>
              <w:t xml:space="preserve">, Autobuses </w:t>
            </w:r>
            <w:r w:rsidRPr="00D64458">
              <w:rPr>
                <w:rFonts w:ascii="Calibri" w:hAnsi="Calibri" w:cs="Arial"/>
                <w:b/>
                <w:color w:val="00B050"/>
                <w:sz w:val="22"/>
                <w:szCs w:val="22"/>
              </w:rPr>
              <w:t>cinco dólares ($5.00)</w:t>
            </w:r>
          </w:p>
        </w:tc>
        <w:tc>
          <w:tcPr>
            <w:tcW w:w="3166" w:type="dxa"/>
          </w:tcPr>
          <w:p w:rsidR="0074399F" w:rsidRPr="00C46757" w:rsidRDefault="0074399F" w:rsidP="00DA4CF7">
            <w:pPr>
              <w:pStyle w:val="NoSpacing"/>
              <w:rPr>
                <w:lang w:val="en-US"/>
              </w:rPr>
            </w:pPr>
            <w:r w:rsidRPr="00C46757">
              <w:rPr>
                <w:lang w:val="en-US"/>
              </w:rPr>
              <w:t>Llegada (check-in) 3:00 p.m.</w:t>
            </w:r>
          </w:p>
          <w:p w:rsidR="0074399F" w:rsidRPr="00C46757" w:rsidRDefault="0074399F" w:rsidP="00DA4CF7">
            <w:pPr>
              <w:pStyle w:val="NoSpacing"/>
              <w:rPr>
                <w:lang w:val="en-US"/>
              </w:rPr>
            </w:pPr>
            <w:r w:rsidRPr="00C46757">
              <w:rPr>
                <w:lang w:val="en-US"/>
              </w:rPr>
              <w:t>Salida (check-out) 12:00 m</w:t>
            </w:r>
          </w:p>
          <w:p w:rsidR="0074399F" w:rsidRPr="00C46757" w:rsidRDefault="0074399F" w:rsidP="00DA4CF7">
            <w:pPr>
              <w:pStyle w:val="NoSpacing"/>
              <w:rPr>
                <w:lang w:val="en-US"/>
              </w:rPr>
            </w:pPr>
            <w:r w:rsidRPr="00C46757">
              <w:rPr>
                <w:lang w:val="en-US"/>
              </w:rPr>
              <w:t>Visitantes 8:00 a.m. 10:00 p.m.</w:t>
            </w:r>
          </w:p>
        </w:tc>
      </w:tr>
      <w:tr w:rsidR="0074399F" w:rsidRPr="00D64458" w:rsidTr="00D64458">
        <w:trPr>
          <w:trHeight w:val="2402"/>
        </w:trPr>
        <w:tc>
          <w:tcPr>
            <w:tcW w:w="636" w:type="dxa"/>
            <w:tcBorders>
              <w:top w:val="nil"/>
              <w:left w:val="nil"/>
              <w:bottom w:val="nil"/>
              <w:right w:val="single" w:sz="4" w:space="0" w:color="auto"/>
            </w:tcBorders>
          </w:tcPr>
          <w:p w:rsidR="0074399F" w:rsidRPr="00C46757" w:rsidRDefault="0074399F" w:rsidP="0074399F">
            <w:pPr>
              <w:spacing w:after="0" w:line="240" w:lineRule="auto"/>
              <w:rPr>
                <w:lang w:val="en-US"/>
              </w:rPr>
            </w:pPr>
          </w:p>
        </w:tc>
        <w:tc>
          <w:tcPr>
            <w:tcW w:w="2339" w:type="dxa"/>
            <w:tcBorders>
              <w:left w:val="single" w:sz="4" w:space="0" w:color="auto"/>
            </w:tcBorders>
          </w:tcPr>
          <w:p w:rsidR="0074399F" w:rsidRPr="00C46757" w:rsidRDefault="0074399F" w:rsidP="00DA4CF7">
            <w:pPr>
              <w:pStyle w:val="NoSpacing"/>
            </w:pPr>
            <w:r w:rsidRPr="00C46757">
              <w:t xml:space="preserve">Costo de alquiler: </w:t>
            </w:r>
          </w:p>
        </w:tc>
        <w:tc>
          <w:tcPr>
            <w:tcW w:w="10723" w:type="dxa"/>
            <w:gridSpan w:val="3"/>
          </w:tcPr>
          <w:p w:rsidR="00FA14D4" w:rsidRPr="00C46757" w:rsidRDefault="00FA14D4" w:rsidP="00A876D3">
            <w:pPr>
              <w:pStyle w:val="NoSpacing"/>
              <w:rPr>
                <w:rFonts w:cs="Calibri"/>
              </w:rPr>
            </w:pPr>
            <w:r w:rsidRPr="00C46757">
              <w:rPr>
                <w:rFonts w:cs="Calibri"/>
              </w:rPr>
              <w:t>Cabañas y villas:</w:t>
            </w:r>
          </w:p>
          <w:p w:rsidR="00FA14D4" w:rsidRPr="00C46757" w:rsidRDefault="00FA14D4" w:rsidP="00A876D3">
            <w:pPr>
              <w:pStyle w:val="NoSpacing"/>
            </w:pPr>
            <w:r w:rsidRPr="00C46757">
              <w:t xml:space="preserve">Cabañas  </w:t>
            </w:r>
            <w:r w:rsidRPr="00C46757">
              <w:rPr>
                <w:b/>
                <w:color w:val="00B050"/>
              </w:rPr>
              <w:t>sesenta y cinco dólares con cuarenta centavos ($65.40)</w:t>
            </w:r>
            <w:r w:rsidRPr="00C46757">
              <w:t xml:space="preserve"> por noche</w:t>
            </w:r>
          </w:p>
          <w:p w:rsidR="00FA14D4" w:rsidRPr="00C46757" w:rsidRDefault="00FA14D4" w:rsidP="00A876D3">
            <w:pPr>
              <w:pStyle w:val="NoSpacing"/>
            </w:pPr>
            <w:r w:rsidRPr="00C46757">
              <w:t xml:space="preserve">Villas  </w:t>
            </w:r>
            <w:r w:rsidRPr="00C46757">
              <w:rPr>
                <w:b/>
                <w:color w:val="00B050"/>
              </w:rPr>
              <w:t>ciento nueve dólares ($109.00)</w:t>
            </w:r>
            <w:r w:rsidRPr="00C46757">
              <w:t xml:space="preserve"> por noche</w:t>
            </w:r>
          </w:p>
          <w:p w:rsidR="0067633A" w:rsidRPr="00C46757" w:rsidRDefault="00FA14D4" w:rsidP="001B00AA">
            <w:pPr>
              <w:pStyle w:val="NoSpacing"/>
            </w:pPr>
            <w:r w:rsidRPr="00C46757">
              <w:t>Cabañas y villas ubicadas frente a la playa, piscina y áreas recreativas:</w:t>
            </w:r>
          </w:p>
          <w:p w:rsidR="0067633A" w:rsidRPr="00C46757" w:rsidRDefault="0067633A" w:rsidP="001B00AA">
            <w:pPr>
              <w:pStyle w:val="NoSpacing"/>
            </w:pPr>
            <w:r w:rsidRPr="00C46757">
              <w:t xml:space="preserve">Cabañas  </w:t>
            </w:r>
            <w:r w:rsidRPr="00C46757">
              <w:rPr>
                <w:b/>
                <w:color w:val="00B050"/>
              </w:rPr>
              <w:t>setenta y un dólares ($71.00)</w:t>
            </w:r>
            <w:r w:rsidRPr="00C46757">
              <w:t xml:space="preserve"> por noche</w:t>
            </w:r>
          </w:p>
          <w:p w:rsidR="00500C7D" w:rsidRPr="00C46757" w:rsidRDefault="0067633A" w:rsidP="00DA4D26">
            <w:pPr>
              <w:pStyle w:val="NoSpacing"/>
            </w:pPr>
            <w:r w:rsidRPr="00C46757">
              <w:t xml:space="preserve">Villas  </w:t>
            </w:r>
            <w:r w:rsidRPr="00C46757">
              <w:rPr>
                <w:b/>
                <w:color w:val="00B050"/>
              </w:rPr>
              <w:t>ciento quince dólares ($115.00)</w:t>
            </w:r>
            <w:r w:rsidRPr="00C46757">
              <w:t xml:space="preserve"> por noche</w:t>
            </w:r>
          </w:p>
        </w:tc>
      </w:tr>
      <w:tr w:rsidR="0074399F" w:rsidRPr="00D64458" w:rsidTr="00D64458">
        <w:trPr>
          <w:trHeight w:val="634"/>
        </w:trPr>
        <w:tc>
          <w:tcPr>
            <w:tcW w:w="636" w:type="dxa"/>
            <w:tcBorders>
              <w:top w:val="nil"/>
              <w:left w:val="nil"/>
              <w:bottom w:val="nil"/>
              <w:right w:val="single" w:sz="4" w:space="0" w:color="auto"/>
            </w:tcBorders>
          </w:tcPr>
          <w:p w:rsidR="0074399F" w:rsidRPr="00C46757" w:rsidRDefault="00D64458" w:rsidP="0074399F">
            <w:pPr>
              <w:spacing w:after="0" w:line="240" w:lineRule="auto"/>
            </w:pPr>
            <w:r w:rsidRPr="00D64458">
              <w:lastRenderedPageBreak/>
              <w:br w:type="page"/>
            </w:r>
          </w:p>
        </w:tc>
        <w:tc>
          <w:tcPr>
            <w:tcW w:w="13062" w:type="dxa"/>
            <w:gridSpan w:val="4"/>
            <w:tcBorders>
              <w:left w:val="single" w:sz="4" w:space="0" w:color="auto"/>
            </w:tcBorders>
            <w:shd w:val="clear" w:color="auto" w:fill="DBE5F1"/>
            <w:vAlign w:val="center"/>
          </w:tcPr>
          <w:p w:rsidR="0074399F" w:rsidRPr="00C46757" w:rsidRDefault="0074399F" w:rsidP="00BA0945">
            <w:pPr>
              <w:pStyle w:val="NoSpacing"/>
              <w:rPr>
                <w:b/>
              </w:rPr>
            </w:pPr>
            <w:r w:rsidRPr="00C46757">
              <w:rPr>
                <w:b/>
              </w:rPr>
              <w:t xml:space="preserve">Centro </w:t>
            </w:r>
            <w:r w:rsidR="00BA0945" w:rsidRPr="00C46757">
              <w:rPr>
                <w:b/>
              </w:rPr>
              <w:t xml:space="preserve">Vacacional Lago Caonillas, </w:t>
            </w:r>
            <w:r w:rsidRPr="00C46757">
              <w:rPr>
                <w:b/>
              </w:rPr>
              <w:t>Utuado</w:t>
            </w:r>
            <w:bookmarkStart w:id="0" w:name="_GoBack"/>
            <w:bookmarkEnd w:id="0"/>
          </w:p>
        </w:tc>
      </w:tr>
      <w:tr w:rsidR="0074399F" w:rsidRPr="00D64458" w:rsidTr="00D64458">
        <w:tc>
          <w:tcPr>
            <w:tcW w:w="636" w:type="dxa"/>
            <w:tcBorders>
              <w:top w:val="nil"/>
              <w:left w:val="nil"/>
              <w:bottom w:val="nil"/>
              <w:right w:val="single" w:sz="4" w:space="0" w:color="auto"/>
            </w:tcBorders>
          </w:tcPr>
          <w:p w:rsidR="0074399F" w:rsidRPr="00C46757" w:rsidRDefault="0074399F" w:rsidP="0074399F">
            <w:pPr>
              <w:spacing w:after="0" w:line="240" w:lineRule="auto"/>
            </w:pPr>
          </w:p>
        </w:tc>
        <w:tc>
          <w:tcPr>
            <w:tcW w:w="2339" w:type="dxa"/>
            <w:tcBorders>
              <w:left w:val="single" w:sz="4" w:space="0" w:color="auto"/>
            </w:tcBorders>
          </w:tcPr>
          <w:p w:rsidR="003711F3" w:rsidRPr="00C46757" w:rsidRDefault="0074399F" w:rsidP="00DA4CF7">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 xml:space="preserve">Carretera #140, </w:t>
            </w:r>
          </w:p>
          <w:p w:rsidR="0074399F" w:rsidRPr="00C46757" w:rsidRDefault="0074399F" w:rsidP="00DA4CF7">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Km. 20.1</w:t>
            </w:r>
          </w:p>
          <w:p w:rsidR="0074399F" w:rsidRPr="00C46757" w:rsidRDefault="0074399F" w:rsidP="00DA4CF7">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Barrio Caonillas</w:t>
            </w:r>
          </w:p>
          <w:p w:rsidR="0074399F" w:rsidRPr="00C46757" w:rsidRDefault="0074399F" w:rsidP="00DA4CF7">
            <w:pPr>
              <w:pStyle w:val="NormalWeb"/>
              <w:spacing w:before="0" w:beforeAutospacing="0" w:after="0" w:afterAutospacing="0"/>
              <w:rPr>
                <w:rFonts w:ascii="Calibri" w:hAnsi="Calibri" w:cs="Arial"/>
                <w:color w:val="000000"/>
                <w:sz w:val="22"/>
                <w:szCs w:val="22"/>
              </w:rPr>
            </w:pPr>
          </w:p>
          <w:p w:rsidR="0074399F" w:rsidRPr="00C46757" w:rsidRDefault="0074399F" w:rsidP="00DA4CF7">
            <w:pPr>
              <w:pStyle w:val="NormalWeb"/>
              <w:spacing w:before="0" w:beforeAutospacing="0" w:after="0" w:afterAutospacing="0"/>
              <w:rPr>
                <w:rFonts w:ascii="Calibri" w:hAnsi="Calibri" w:cs="Arial"/>
                <w:color w:val="000000"/>
                <w:sz w:val="22"/>
                <w:szCs w:val="22"/>
              </w:rPr>
            </w:pPr>
          </w:p>
          <w:p w:rsidR="0074399F" w:rsidRPr="00C46757" w:rsidRDefault="0074399F" w:rsidP="00DA4CF7">
            <w:pPr>
              <w:pStyle w:val="NormalWeb"/>
              <w:spacing w:before="0" w:beforeAutospacing="0" w:after="0" w:afterAutospacing="0"/>
              <w:rPr>
                <w:rFonts w:ascii="Calibri" w:hAnsi="Calibri" w:cs="Arial"/>
                <w:color w:val="000000"/>
                <w:sz w:val="22"/>
                <w:szCs w:val="22"/>
              </w:rPr>
            </w:pPr>
          </w:p>
        </w:tc>
        <w:tc>
          <w:tcPr>
            <w:tcW w:w="4408" w:type="dxa"/>
          </w:tcPr>
          <w:p w:rsidR="0074399F" w:rsidRPr="00C46757" w:rsidRDefault="0074399F" w:rsidP="00DA4CF7">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Alquiler de kayaks y canoas, Remos Restaurant (787)814-1318, Veredas, Cerca de lugares de interés turístico. Localizado entre las montañas de Utuado, este Parque Nacional cuenta con 16 cabañas con una vista espectacular al Lago Caonillas. El verdor y frescura del medio ambiente que le rodea, unido al remanso y paz que evoca la tranquilidad del Lago, armonizan un escenario perfecto para el sosiego, meditación, relajación y el romanticismo. Todas las cabañas tienen capacidad máxima para seis (6) personas; constan de una (1) habitación con una (1) cama tamaño “</w:t>
            </w:r>
            <w:r w:rsidRPr="00C46757">
              <w:rPr>
                <w:rFonts w:ascii="Calibri" w:hAnsi="Calibri" w:cs="Arial"/>
                <w:color w:val="000000"/>
                <w:sz w:val="22"/>
                <w:szCs w:val="22"/>
                <w:lang w:val="es-ES"/>
              </w:rPr>
              <w:t>Queen</w:t>
            </w:r>
            <w:r w:rsidRPr="00C46757">
              <w:rPr>
                <w:rFonts w:ascii="Calibri" w:hAnsi="Calibri" w:cs="Arial"/>
                <w:color w:val="000000"/>
                <w:sz w:val="22"/>
                <w:szCs w:val="22"/>
              </w:rPr>
              <w:t>”, abanico de pared y amplios clósets; la sala cuenta con cuatro (4) “</w:t>
            </w:r>
            <w:r w:rsidRPr="00C46757">
              <w:rPr>
                <w:rFonts w:ascii="Calibri" w:hAnsi="Calibri" w:cs="Arial"/>
                <w:color w:val="000000"/>
                <w:sz w:val="22"/>
                <w:szCs w:val="22"/>
                <w:lang w:val="es-ES"/>
              </w:rPr>
              <w:t>daybed sofa</w:t>
            </w:r>
            <w:r w:rsidRPr="00C46757">
              <w:rPr>
                <w:rFonts w:ascii="Calibri" w:hAnsi="Calibri" w:cs="Arial"/>
                <w:color w:val="000000"/>
                <w:sz w:val="22"/>
                <w:szCs w:val="22"/>
              </w:rPr>
              <w:t>” tamaño “Twin” (no incluye almohadas, fundas ni sábanas); cocina equipada con tope de estufa, nevera, amplios gabinetes y área de almacenamiento; y balcones con vista panorámica al Lago. Algunas unidades están adaptadas para personas con impedimentos.</w:t>
            </w:r>
          </w:p>
        </w:tc>
        <w:tc>
          <w:tcPr>
            <w:tcW w:w="3149" w:type="dxa"/>
          </w:tcPr>
          <w:p w:rsidR="0074399F" w:rsidRPr="00C46757" w:rsidRDefault="0074399F" w:rsidP="00DA4CF7">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 xml:space="preserve">Tel: (787) 814-7005  </w:t>
            </w:r>
            <w:r w:rsidRPr="00C46757">
              <w:rPr>
                <w:rFonts w:ascii="Calibri" w:hAnsi="Calibri" w:cs="Arial"/>
                <w:color w:val="000000"/>
                <w:sz w:val="22"/>
                <w:szCs w:val="22"/>
              </w:rPr>
              <w:br/>
            </w:r>
          </w:p>
        </w:tc>
        <w:tc>
          <w:tcPr>
            <w:tcW w:w="3166" w:type="dxa"/>
          </w:tcPr>
          <w:p w:rsidR="0074399F" w:rsidRPr="00C46757" w:rsidRDefault="0074399F" w:rsidP="00DA4CF7">
            <w:pPr>
              <w:pStyle w:val="NoSpacing"/>
              <w:rPr>
                <w:rFonts w:cs="Calibri"/>
                <w:lang w:val="en-US"/>
              </w:rPr>
            </w:pPr>
            <w:r w:rsidRPr="00C46757">
              <w:rPr>
                <w:rFonts w:cs="Calibri"/>
                <w:lang w:val="en-US"/>
              </w:rPr>
              <w:t>Llegada (check-in) 3:00 p.m.</w:t>
            </w:r>
          </w:p>
          <w:p w:rsidR="0074399F" w:rsidRPr="00C46757" w:rsidRDefault="0074399F" w:rsidP="00DA4CF7">
            <w:pPr>
              <w:pStyle w:val="NoSpacing"/>
              <w:rPr>
                <w:rFonts w:cs="Calibri"/>
                <w:lang w:val="en-US"/>
              </w:rPr>
            </w:pPr>
            <w:r w:rsidRPr="00C46757">
              <w:rPr>
                <w:rFonts w:cs="Calibri"/>
                <w:lang w:val="en-US"/>
              </w:rPr>
              <w:t>Salida (check-out) 12:00 m</w:t>
            </w:r>
          </w:p>
          <w:p w:rsidR="0074399F" w:rsidRPr="00C46757" w:rsidRDefault="0074399F" w:rsidP="00DA4CF7">
            <w:pPr>
              <w:pStyle w:val="NormalWeb"/>
              <w:spacing w:before="0" w:beforeAutospacing="0" w:after="0" w:afterAutospacing="0"/>
              <w:jc w:val="center"/>
              <w:rPr>
                <w:rFonts w:ascii="Calibri" w:hAnsi="Calibri" w:cs="Arial"/>
                <w:color w:val="000000"/>
                <w:sz w:val="22"/>
                <w:szCs w:val="22"/>
                <w:lang w:val="en-US"/>
              </w:rPr>
            </w:pPr>
            <w:r w:rsidRPr="00C46757">
              <w:rPr>
                <w:rFonts w:ascii="Calibri" w:hAnsi="Calibri" w:cs="Calibri"/>
                <w:sz w:val="22"/>
                <w:szCs w:val="22"/>
                <w:lang w:val="en-US"/>
              </w:rPr>
              <w:t>Visitantes 8:00 a.m. 10:00p.m.</w:t>
            </w:r>
          </w:p>
        </w:tc>
      </w:tr>
      <w:tr w:rsidR="0074399F" w:rsidRPr="00683B5A" w:rsidTr="00D64458">
        <w:tc>
          <w:tcPr>
            <w:tcW w:w="636" w:type="dxa"/>
            <w:tcBorders>
              <w:top w:val="nil"/>
              <w:left w:val="nil"/>
              <w:bottom w:val="nil"/>
              <w:right w:val="single" w:sz="4" w:space="0" w:color="auto"/>
            </w:tcBorders>
          </w:tcPr>
          <w:p w:rsidR="0074399F" w:rsidRPr="00C46757" w:rsidRDefault="0074399F" w:rsidP="0074399F">
            <w:pPr>
              <w:spacing w:after="0" w:line="240" w:lineRule="auto"/>
              <w:rPr>
                <w:lang w:val="en-US"/>
              </w:rPr>
            </w:pPr>
          </w:p>
        </w:tc>
        <w:tc>
          <w:tcPr>
            <w:tcW w:w="2339" w:type="dxa"/>
            <w:tcBorders>
              <w:left w:val="single" w:sz="4" w:space="0" w:color="auto"/>
            </w:tcBorders>
          </w:tcPr>
          <w:p w:rsidR="0074399F" w:rsidRPr="00C46757" w:rsidRDefault="0074399F" w:rsidP="00DA4CF7">
            <w:pPr>
              <w:pStyle w:val="NormalWeb"/>
              <w:spacing w:before="0" w:beforeAutospacing="0" w:after="0" w:afterAutospacing="0"/>
              <w:rPr>
                <w:rFonts w:ascii="Calibri" w:hAnsi="Calibri" w:cs="Arial"/>
                <w:color w:val="000000"/>
                <w:sz w:val="22"/>
                <w:szCs w:val="22"/>
              </w:rPr>
            </w:pPr>
            <w:r w:rsidRPr="00C46757">
              <w:rPr>
                <w:rFonts w:ascii="Calibri" w:hAnsi="Calibri" w:cs="Arial"/>
                <w:b/>
                <w:color w:val="000000"/>
                <w:sz w:val="22"/>
                <w:szCs w:val="22"/>
              </w:rPr>
              <w:t>Costo de alquiler:</w:t>
            </w:r>
          </w:p>
          <w:p w:rsidR="0074399F" w:rsidRPr="00C46757" w:rsidRDefault="0074399F" w:rsidP="00DA4CF7">
            <w:pPr>
              <w:pStyle w:val="NormalWeb"/>
              <w:spacing w:before="0" w:beforeAutospacing="0" w:after="0" w:afterAutospacing="0"/>
              <w:rPr>
                <w:rFonts w:ascii="Calibri" w:hAnsi="Calibri" w:cs="Arial"/>
                <w:b/>
                <w:color w:val="000000"/>
                <w:sz w:val="22"/>
                <w:szCs w:val="22"/>
              </w:rPr>
            </w:pPr>
          </w:p>
        </w:tc>
        <w:tc>
          <w:tcPr>
            <w:tcW w:w="10723" w:type="dxa"/>
            <w:gridSpan w:val="3"/>
          </w:tcPr>
          <w:p w:rsidR="00DA4D26" w:rsidRPr="00C46757" w:rsidRDefault="0074399F" w:rsidP="00DA4CF7">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 xml:space="preserve">Cabañas </w:t>
            </w:r>
            <w:r w:rsidR="00DA4D26" w:rsidRPr="00C46757">
              <w:rPr>
                <w:rFonts w:ascii="Calibri" w:hAnsi="Calibri"/>
                <w:b/>
                <w:color w:val="00B050"/>
              </w:rPr>
              <w:t>setenta y un dólares (</w:t>
            </w:r>
            <w:r w:rsidR="00DA4D26" w:rsidRPr="00C46757">
              <w:rPr>
                <w:rFonts w:ascii="Calibri" w:hAnsi="Calibri"/>
                <w:b/>
                <w:color w:val="00B050"/>
                <w:sz w:val="22"/>
                <w:szCs w:val="22"/>
              </w:rPr>
              <w:t>$71.00</w:t>
            </w:r>
            <w:r w:rsidR="00DA4D26" w:rsidRPr="00C46757">
              <w:rPr>
                <w:rFonts w:ascii="Calibri" w:hAnsi="Calibri"/>
                <w:b/>
                <w:color w:val="00B050"/>
              </w:rPr>
              <w:t>)</w:t>
            </w:r>
            <w:r w:rsidR="00DA4D26" w:rsidRPr="00C46757">
              <w:rPr>
                <w:rFonts w:ascii="Calibri" w:hAnsi="Calibri"/>
                <w:sz w:val="22"/>
                <w:szCs w:val="22"/>
              </w:rPr>
              <w:t xml:space="preserve"> </w:t>
            </w:r>
            <w:r w:rsidRPr="00C46757">
              <w:rPr>
                <w:rFonts w:ascii="Calibri" w:hAnsi="Calibri" w:cs="Arial"/>
                <w:color w:val="000000"/>
                <w:sz w:val="22"/>
                <w:szCs w:val="22"/>
              </w:rPr>
              <w:t xml:space="preserve">por noche. </w:t>
            </w:r>
          </w:p>
          <w:p w:rsidR="00DA4D26" w:rsidRPr="00C46757" w:rsidRDefault="0074399F" w:rsidP="00DA4CF7">
            <w:pPr>
              <w:pStyle w:val="NormalWeb"/>
              <w:spacing w:before="0" w:beforeAutospacing="0" w:after="0" w:afterAutospacing="0"/>
              <w:rPr>
                <w:rFonts w:ascii="Calibri" w:hAnsi="Calibri" w:cs="Arial"/>
                <w:b/>
                <w:color w:val="00B050"/>
                <w:sz w:val="22"/>
                <w:szCs w:val="22"/>
              </w:rPr>
            </w:pPr>
            <w:r w:rsidRPr="00C46757">
              <w:rPr>
                <w:rFonts w:ascii="Calibri" w:hAnsi="Calibri" w:cs="Arial"/>
                <w:color w:val="000000"/>
                <w:sz w:val="22"/>
                <w:szCs w:val="22"/>
              </w:rPr>
              <w:t xml:space="preserve">Lunes a jueves </w:t>
            </w:r>
            <w:r w:rsidR="00DA4D26" w:rsidRPr="00C46757">
              <w:rPr>
                <w:rFonts w:ascii="Calibri" w:hAnsi="Calibri" w:cs="Arial"/>
                <w:b/>
                <w:color w:val="00B050"/>
                <w:sz w:val="22"/>
                <w:szCs w:val="22"/>
              </w:rPr>
              <w:t>veinticinco dólares (</w:t>
            </w:r>
            <w:r w:rsidRPr="00C46757">
              <w:rPr>
                <w:rFonts w:ascii="Calibri" w:hAnsi="Calibri" w:cs="Arial"/>
                <w:b/>
                <w:color w:val="00B050"/>
                <w:sz w:val="22"/>
                <w:szCs w:val="22"/>
              </w:rPr>
              <w:t>$25.00</w:t>
            </w:r>
            <w:r w:rsidR="00DA4D26" w:rsidRPr="00C46757">
              <w:rPr>
                <w:rFonts w:ascii="Calibri" w:hAnsi="Calibri" w:cs="Arial"/>
                <w:b/>
                <w:color w:val="00B050"/>
                <w:sz w:val="22"/>
                <w:szCs w:val="22"/>
              </w:rPr>
              <w:t>)</w:t>
            </w:r>
            <w:r w:rsidRPr="00C46757">
              <w:rPr>
                <w:rFonts w:ascii="Calibri" w:hAnsi="Calibri" w:cs="Arial"/>
                <w:b/>
                <w:color w:val="00B050"/>
                <w:sz w:val="22"/>
                <w:szCs w:val="22"/>
              </w:rPr>
              <w:t xml:space="preserve">, </w:t>
            </w:r>
          </w:p>
          <w:p w:rsidR="00DA4D26" w:rsidRPr="00C46757" w:rsidRDefault="0074399F" w:rsidP="00DA4CF7">
            <w:pPr>
              <w:pStyle w:val="NormalWeb"/>
              <w:spacing w:before="0" w:beforeAutospacing="0" w:after="0" w:afterAutospacing="0"/>
              <w:rPr>
                <w:rFonts w:ascii="Calibri" w:hAnsi="Calibri" w:cs="Arial"/>
                <w:color w:val="000000"/>
                <w:sz w:val="22"/>
                <w:szCs w:val="22"/>
              </w:rPr>
            </w:pPr>
            <w:r w:rsidRPr="00C46757">
              <w:rPr>
                <w:rFonts w:ascii="Calibri" w:hAnsi="Calibri" w:cs="Arial"/>
                <w:color w:val="000000"/>
                <w:sz w:val="22"/>
                <w:szCs w:val="22"/>
              </w:rPr>
              <w:t xml:space="preserve">Viernes a domingo  </w:t>
            </w:r>
            <w:r w:rsidR="00DA4D26" w:rsidRPr="00C46757">
              <w:rPr>
                <w:rFonts w:ascii="Calibri" w:hAnsi="Calibri" w:cs="Arial"/>
                <w:b/>
                <w:color w:val="00B050"/>
                <w:sz w:val="22"/>
                <w:szCs w:val="22"/>
              </w:rPr>
              <w:t>cuarenta dólares (</w:t>
            </w:r>
            <w:r w:rsidRPr="00C46757">
              <w:rPr>
                <w:rFonts w:ascii="Calibri" w:hAnsi="Calibri" w:cs="Arial"/>
                <w:b/>
                <w:color w:val="00B050"/>
                <w:sz w:val="22"/>
                <w:szCs w:val="22"/>
              </w:rPr>
              <w:t>$40.00</w:t>
            </w:r>
            <w:r w:rsidR="00DA4D26" w:rsidRPr="00C46757">
              <w:rPr>
                <w:rFonts w:ascii="Calibri" w:hAnsi="Calibri" w:cs="Arial"/>
                <w:b/>
                <w:color w:val="00B050"/>
                <w:sz w:val="22"/>
                <w:szCs w:val="22"/>
              </w:rPr>
              <w:t>)</w:t>
            </w:r>
            <w:r w:rsidRPr="00C46757">
              <w:rPr>
                <w:rFonts w:ascii="Calibri" w:hAnsi="Calibri" w:cs="Arial"/>
                <w:color w:val="000000"/>
                <w:sz w:val="22"/>
                <w:szCs w:val="22"/>
              </w:rPr>
              <w:t xml:space="preserve">, </w:t>
            </w:r>
          </w:p>
          <w:p w:rsidR="00500C7D" w:rsidRPr="00C46757" w:rsidRDefault="00DA4D26" w:rsidP="00DA4CF7">
            <w:pPr>
              <w:pStyle w:val="NormalWeb"/>
              <w:spacing w:before="0" w:beforeAutospacing="0" w:after="0" w:afterAutospacing="0"/>
              <w:rPr>
                <w:rFonts w:ascii="Calibri" w:hAnsi="Calibri" w:cs="Arial"/>
                <w:b/>
                <w:color w:val="006600"/>
                <w:sz w:val="22"/>
                <w:szCs w:val="22"/>
              </w:rPr>
            </w:pPr>
            <w:r w:rsidRPr="00C46757">
              <w:rPr>
                <w:rFonts w:ascii="Calibri" w:hAnsi="Calibri" w:cs="Arial"/>
                <w:color w:val="000000"/>
                <w:sz w:val="22"/>
                <w:szCs w:val="22"/>
              </w:rPr>
              <w:t>D</w:t>
            </w:r>
            <w:r w:rsidR="0074399F" w:rsidRPr="00C46757">
              <w:rPr>
                <w:rFonts w:ascii="Calibri" w:hAnsi="Calibri" w:cs="Arial"/>
                <w:color w:val="000000"/>
                <w:sz w:val="22"/>
                <w:szCs w:val="22"/>
              </w:rPr>
              <w:t xml:space="preserve">ías feriados </w:t>
            </w:r>
            <w:r w:rsidRPr="00C46757">
              <w:rPr>
                <w:rFonts w:ascii="Calibri" w:hAnsi="Calibri" w:cs="Arial"/>
                <w:b/>
                <w:color w:val="00B050"/>
                <w:sz w:val="22"/>
                <w:szCs w:val="22"/>
              </w:rPr>
              <w:t>cuarenta dólares ($40.00)</w:t>
            </w:r>
          </w:p>
        </w:tc>
      </w:tr>
    </w:tbl>
    <w:p w:rsidR="00683B5A" w:rsidRPr="0074399F" w:rsidRDefault="00683B5A" w:rsidP="00D64458">
      <w:pPr>
        <w:rPr>
          <w:lang w:val="es-ES_tradnl"/>
        </w:rPr>
      </w:pPr>
    </w:p>
    <w:sectPr w:rsidR="00683B5A" w:rsidRPr="0074399F" w:rsidSect="00D64458">
      <w:headerReference w:type="default" r:id="rId9"/>
      <w:footerReference w:type="default" r:id="rId10"/>
      <w:pgSz w:w="15840" w:h="12240" w:orient="landscape"/>
      <w:pgMar w:top="1440" w:right="1440" w:bottom="207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757" w:rsidRDefault="00C46757" w:rsidP="004028F1">
      <w:pPr>
        <w:spacing w:after="0" w:line="240" w:lineRule="auto"/>
      </w:pPr>
      <w:r>
        <w:separator/>
      </w:r>
    </w:p>
  </w:endnote>
  <w:endnote w:type="continuationSeparator" w:id="0">
    <w:p w:rsidR="00C46757" w:rsidRDefault="00C46757" w:rsidP="0040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08"/>
      <w:gridCol w:w="10350"/>
      <w:gridCol w:w="1743"/>
    </w:tblGrid>
    <w:tr w:rsidR="00DA4CF7" w:rsidRPr="00013D4E" w:rsidTr="00DA4CF7">
      <w:trPr>
        <w:trHeight w:val="900"/>
      </w:trPr>
      <w:tc>
        <w:tcPr>
          <w:tcW w:w="1008" w:type="dxa"/>
          <w:vAlign w:val="center"/>
        </w:tcPr>
        <w:p w:rsidR="00DA4CF7" w:rsidRPr="00D64458" w:rsidRDefault="00C46757" w:rsidP="00013D4E">
          <w:pPr>
            <w:rPr>
              <w:rFonts w:eastAsia="Times New Roman"/>
            </w:rPr>
          </w:pPr>
          <w:r w:rsidRPr="00D64458">
            <w:rPr>
              <w:rFonts w:eastAsia="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29.25pt">
                <v:imagedata r:id="rId1" o:title="Logo3-1-1sm"/>
              </v:shape>
            </w:pict>
          </w:r>
        </w:p>
      </w:tc>
      <w:tc>
        <w:tcPr>
          <w:tcW w:w="10350" w:type="dxa"/>
          <w:vAlign w:val="center"/>
          <w:hideMark/>
        </w:tcPr>
        <w:p w:rsidR="00DA4CF7" w:rsidRPr="00D64458" w:rsidRDefault="00DA4CF7" w:rsidP="00013D4E">
          <w:pPr>
            <w:jc w:val="center"/>
            <w:rPr>
              <w:rFonts w:eastAsia="Times New Roman"/>
            </w:rPr>
          </w:pPr>
          <w:r w:rsidRPr="00D64458">
            <w:rPr>
              <w:rFonts w:eastAsia="Times New Roman"/>
            </w:rPr>
            <w:t>Tu Línea de Servicios de Gobierno 3-1-1</w:t>
          </w:r>
        </w:p>
        <w:p w:rsidR="00DA4CF7" w:rsidRPr="00D64458" w:rsidRDefault="00DA4CF7" w:rsidP="00013D4E">
          <w:pPr>
            <w:jc w:val="center"/>
            <w:rPr>
              <w:rFonts w:eastAsia="Times New Roman"/>
              <w:lang w:val="es-ES"/>
            </w:rPr>
          </w:pPr>
          <w:r w:rsidRPr="00D64458">
            <w:rPr>
              <w:rFonts w:eastAsia="Times New Roman" w:cs="Calibri"/>
              <w:sz w:val="16"/>
              <w:szCs w:val="16"/>
            </w:rPr>
            <w:t>Este documento es sólo de carácter informativo.  La comunicación provista puede estar sujeta a cambios y no sustituye ninguna legislación, jurisprudencia, orden ejecutiva, reglamentos y/o normas aplicables a la agencia de gobierno.</w:t>
          </w:r>
        </w:p>
      </w:tc>
      <w:tc>
        <w:tcPr>
          <w:tcW w:w="1743" w:type="dxa"/>
          <w:vAlign w:val="center"/>
          <w:hideMark/>
        </w:tcPr>
        <w:p w:rsidR="00DA4CF7" w:rsidRPr="00013D4E" w:rsidRDefault="00DA4CF7" w:rsidP="00013D4E">
          <w:pPr>
            <w:jc w:val="right"/>
            <w:rPr>
              <w:rFonts w:eastAsia="Times New Roman"/>
              <w:lang w:val="en-US"/>
            </w:rPr>
          </w:pPr>
          <w:r w:rsidRPr="00D64458">
            <w:rPr>
              <w:rFonts w:eastAsia="Times New Roman"/>
            </w:rPr>
            <w:t xml:space="preserve">Página </w:t>
          </w:r>
          <w:r w:rsidRPr="00D64458">
            <w:rPr>
              <w:rFonts w:eastAsia="Times New Roman"/>
            </w:rPr>
            <w:fldChar w:fldCharType="begin"/>
          </w:r>
          <w:r w:rsidRPr="00D64458">
            <w:rPr>
              <w:rFonts w:eastAsia="Times New Roman"/>
            </w:rPr>
            <w:instrText xml:space="preserve"> PAGE </w:instrText>
          </w:r>
          <w:r w:rsidRPr="00D64458">
            <w:rPr>
              <w:rFonts w:eastAsia="Times New Roman"/>
            </w:rPr>
            <w:fldChar w:fldCharType="separate"/>
          </w:r>
          <w:r w:rsidR="00D64458">
            <w:rPr>
              <w:rFonts w:eastAsia="Times New Roman"/>
              <w:noProof/>
            </w:rPr>
            <w:t>5</w:t>
          </w:r>
          <w:r w:rsidRPr="00D64458">
            <w:rPr>
              <w:rFonts w:eastAsia="Times New Roman"/>
            </w:rPr>
            <w:fldChar w:fldCharType="end"/>
          </w:r>
          <w:r w:rsidRPr="00D64458">
            <w:rPr>
              <w:rFonts w:eastAsia="Times New Roman"/>
            </w:rPr>
            <w:t xml:space="preserve"> de 7</w:t>
          </w:r>
        </w:p>
      </w:tc>
    </w:tr>
  </w:tbl>
  <w:p w:rsidR="00DA4CF7" w:rsidRDefault="00DA4CF7">
    <w:pPr>
      <w:pStyle w:val="Footer"/>
    </w:pPr>
  </w:p>
  <w:p w:rsidR="00DA4CF7" w:rsidRPr="00DC2F50" w:rsidRDefault="00DA4CF7">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757" w:rsidRDefault="00C46757" w:rsidP="004028F1">
      <w:pPr>
        <w:spacing w:after="0" w:line="240" w:lineRule="auto"/>
      </w:pPr>
      <w:r>
        <w:separator/>
      </w:r>
    </w:p>
  </w:footnote>
  <w:footnote w:type="continuationSeparator" w:id="0">
    <w:p w:rsidR="00C46757" w:rsidRDefault="00C46757" w:rsidP="00402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gridCol w:w="1890"/>
    </w:tblGrid>
    <w:tr w:rsidR="00DA4CF7" w:rsidRPr="002D274D" w:rsidTr="00311045">
      <w:trPr>
        <w:trHeight w:val="470"/>
      </w:trPr>
      <w:tc>
        <w:tcPr>
          <w:tcW w:w="11160" w:type="dxa"/>
          <w:tcBorders>
            <w:top w:val="nil"/>
            <w:left w:val="nil"/>
            <w:bottom w:val="nil"/>
          </w:tcBorders>
          <w:vAlign w:val="center"/>
        </w:tcPr>
        <w:p w:rsidR="00DA4CF7" w:rsidRPr="004D5796" w:rsidRDefault="00DA4CF7" w:rsidP="00C811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before="60" w:after="60" w:line="240" w:lineRule="auto"/>
            <w:rPr>
              <w:smallCaps/>
              <w:sz w:val="32"/>
              <w:szCs w:val="32"/>
              <w:lang w:val="es-ES"/>
            </w:rPr>
          </w:pPr>
          <w:r w:rsidRPr="004D5796">
            <w:rPr>
              <w:smallCaps/>
              <w:sz w:val="32"/>
              <w:szCs w:val="32"/>
              <w:lang w:val="es-ES"/>
            </w:rPr>
            <w:t>Compañía de Parques Nacionales</w:t>
          </w:r>
          <w:r>
            <w:rPr>
              <w:smallCaps/>
              <w:sz w:val="32"/>
              <w:szCs w:val="32"/>
              <w:lang w:val="es-ES"/>
            </w:rPr>
            <w:t xml:space="preserve"> (CPN)</w:t>
          </w:r>
        </w:p>
      </w:tc>
      <w:tc>
        <w:tcPr>
          <w:tcW w:w="1890" w:type="dxa"/>
          <w:vMerge w:val="restart"/>
          <w:vAlign w:val="center"/>
        </w:tcPr>
        <w:p w:rsidR="00DA4CF7" w:rsidRPr="001839BE" w:rsidRDefault="00DA4CF7" w:rsidP="001839BE">
          <w:pPr>
            <w:widowControl w:val="0"/>
            <w:tabs>
              <w:tab w:val="left" w:pos="360"/>
              <w:tab w:val="left" w:pos="12567"/>
              <w:tab w:val="right" w:pos="12960"/>
            </w:tabs>
            <w:autoSpaceDE w:val="0"/>
            <w:autoSpaceDN w:val="0"/>
            <w:adjustRightInd w:val="0"/>
            <w:spacing w:before="60" w:after="60" w:line="240" w:lineRule="auto"/>
            <w:jc w:val="center"/>
            <w:rPr>
              <w:rFonts w:eastAsia="@Arial Unicode MS" w:cs="Calibri"/>
              <w:b/>
              <w:color w:val="000000"/>
              <w:sz w:val="16"/>
              <w:szCs w:val="16"/>
            </w:rPr>
          </w:pPr>
          <w:r w:rsidRPr="001839BE">
            <w:rPr>
              <w:rFonts w:eastAsia="@Arial Unicode MS" w:cs="Calibri"/>
              <w:b/>
              <w:color w:val="000000"/>
              <w:sz w:val="16"/>
              <w:szCs w:val="16"/>
            </w:rPr>
            <w:t>CPN-233</w:t>
          </w:r>
        </w:p>
        <w:p w:rsidR="00DA4CF7" w:rsidRPr="001839BE" w:rsidRDefault="00DA4CF7" w:rsidP="00D64458">
          <w:pPr>
            <w:widowControl w:val="0"/>
            <w:tabs>
              <w:tab w:val="left" w:pos="360"/>
              <w:tab w:val="left" w:pos="12567"/>
              <w:tab w:val="right" w:pos="12960"/>
            </w:tabs>
            <w:autoSpaceDE w:val="0"/>
            <w:autoSpaceDN w:val="0"/>
            <w:adjustRightInd w:val="0"/>
            <w:spacing w:before="60" w:after="60" w:line="240" w:lineRule="auto"/>
            <w:jc w:val="center"/>
            <w:rPr>
              <w:rFonts w:eastAsia="@Arial Unicode MS" w:cs="Calibri"/>
              <w:b/>
              <w:color w:val="000000"/>
              <w:sz w:val="18"/>
              <w:szCs w:val="23"/>
              <w:lang w:val="es-ES"/>
            </w:rPr>
          </w:pPr>
          <w:r w:rsidRPr="001839BE">
            <w:rPr>
              <w:rFonts w:eastAsia="@Arial Unicode MS" w:cs="Calibri"/>
              <w:color w:val="000000"/>
              <w:sz w:val="16"/>
              <w:szCs w:val="16"/>
            </w:rPr>
            <w:t xml:space="preserve">Vigencia: </w:t>
          </w:r>
          <w:r w:rsidR="00D64458">
            <w:rPr>
              <w:rFonts w:eastAsia="@Arial Unicode MS" w:cs="Calibri"/>
              <w:color w:val="000000"/>
              <w:sz w:val="16"/>
              <w:szCs w:val="16"/>
            </w:rPr>
            <w:t>8</w:t>
          </w:r>
          <w:r w:rsidRPr="001839BE">
            <w:rPr>
              <w:rFonts w:eastAsia="@Arial Unicode MS" w:cs="Calibri"/>
              <w:color w:val="000000"/>
              <w:sz w:val="16"/>
              <w:szCs w:val="16"/>
            </w:rPr>
            <w:t>-</w:t>
          </w:r>
          <w:r w:rsidR="00D64458">
            <w:rPr>
              <w:rFonts w:eastAsia="@Arial Unicode MS" w:cs="Calibri"/>
              <w:color w:val="000000"/>
              <w:sz w:val="16"/>
              <w:szCs w:val="16"/>
            </w:rPr>
            <w:t>ene-15</w:t>
          </w:r>
        </w:p>
      </w:tc>
    </w:tr>
    <w:tr w:rsidR="00DA4CF7" w:rsidRPr="002D274D" w:rsidTr="00311045">
      <w:tc>
        <w:tcPr>
          <w:tcW w:w="11160" w:type="dxa"/>
          <w:tcBorders>
            <w:top w:val="nil"/>
            <w:left w:val="nil"/>
            <w:bottom w:val="nil"/>
          </w:tcBorders>
          <w:vAlign w:val="center"/>
        </w:tcPr>
        <w:p w:rsidR="00DA4CF7" w:rsidRPr="001839BE" w:rsidRDefault="00DA4CF7" w:rsidP="001839BE">
          <w:pPr>
            <w:spacing w:after="0" w:line="240" w:lineRule="auto"/>
            <w:rPr>
              <w:b/>
              <w:sz w:val="28"/>
              <w:szCs w:val="28"/>
            </w:rPr>
          </w:pPr>
          <w:r w:rsidRPr="001839BE">
            <w:rPr>
              <w:b/>
              <w:sz w:val="28"/>
              <w:szCs w:val="28"/>
            </w:rPr>
            <w:t>Directorio Centro Vacacionales</w:t>
          </w:r>
        </w:p>
      </w:tc>
      <w:tc>
        <w:tcPr>
          <w:tcW w:w="1890" w:type="dxa"/>
          <w:vMerge/>
          <w:vAlign w:val="center"/>
        </w:tcPr>
        <w:p w:rsidR="00DA4CF7" w:rsidRPr="003E1E33" w:rsidRDefault="00DA4CF7" w:rsidP="00C811AF">
          <w:pPr>
            <w:widowControl w:val="0"/>
            <w:tabs>
              <w:tab w:val="left" w:pos="360"/>
              <w:tab w:val="left" w:pos="12567"/>
              <w:tab w:val="right" w:pos="12960"/>
            </w:tabs>
            <w:autoSpaceDE w:val="0"/>
            <w:autoSpaceDN w:val="0"/>
            <w:adjustRightInd w:val="0"/>
            <w:spacing w:before="60" w:after="60" w:line="240" w:lineRule="auto"/>
            <w:jc w:val="center"/>
            <w:rPr>
              <w:rFonts w:eastAsia="@Arial Unicode MS" w:cs="Calibri"/>
              <w:color w:val="000000"/>
              <w:sz w:val="18"/>
              <w:szCs w:val="23"/>
            </w:rPr>
          </w:pPr>
        </w:p>
      </w:tc>
    </w:tr>
  </w:tbl>
  <w:p w:rsidR="00DA4CF7" w:rsidRDefault="00DA4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94A41"/>
    <w:multiLevelType w:val="hybridMultilevel"/>
    <w:tmpl w:val="2AFC4B2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0DB16356"/>
    <w:multiLevelType w:val="hybridMultilevel"/>
    <w:tmpl w:val="A9804126"/>
    <w:lvl w:ilvl="0" w:tplc="CF18891C">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203E1C8D"/>
    <w:multiLevelType w:val="hybridMultilevel"/>
    <w:tmpl w:val="F9D0322C"/>
    <w:lvl w:ilvl="0" w:tplc="1D50DB6A">
      <w:start w:val="1"/>
      <w:numFmt w:val="bullet"/>
      <w:lvlText w:val=""/>
      <w:lvlJc w:val="left"/>
      <w:pPr>
        <w:ind w:left="720" w:hanging="360"/>
      </w:pPr>
      <w:rPr>
        <w:rFonts w:ascii="Symbol" w:hAnsi="Symbol" w:hint="default"/>
        <w:color w:val="000000"/>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22B5229A"/>
    <w:multiLevelType w:val="hybridMultilevel"/>
    <w:tmpl w:val="7A185A82"/>
    <w:lvl w:ilvl="0" w:tplc="5694C478">
      <w:start w:val="1"/>
      <w:numFmt w:val="bullet"/>
      <w:lvlText w:val=""/>
      <w:lvlJc w:val="left"/>
      <w:pPr>
        <w:ind w:left="720" w:hanging="360"/>
      </w:pPr>
      <w:rPr>
        <w:rFonts w:ascii="Symbol" w:hAnsi="Symbol" w:hint="default"/>
        <w:color w:val="000000"/>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33575DE1"/>
    <w:multiLevelType w:val="hybridMultilevel"/>
    <w:tmpl w:val="94ECCE6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48680E83"/>
    <w:multiLevelType w:val="hybridMultilevel"/>
    <w:tmpl w:val="E0442812"/>
    <w:lvl w:ilvl="0" w:tplc="AC4A0028">
      <w:start w:val="1"/>
      <w:numFmt w:val="bullet"/>
      <w:lvlText w:val=""/>
      <w:lvlJc w:val="left"/>
      <w:pPr>
        <w:ind w:left="720" w:hanging="360"/>
      </w:pPr>
      <w:rPr>
        <w:rFonts w:ascii="Symbol" w:hAnsi="Symbol" w:hint="default"/>
        <w:color w:val="000000"/>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4DFD38CC"/>
    <w:multiLevelType w:val="hybridMultilevel"/>
    <w:tmpl w:val="4CF27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5C95167"/>
    <w:multiLevelType w:val="hybridMultilevel"/>
    <w:tmpl w:val="5E2C4C70"/>
    <w:lvl w:ilvl="0" w:tplc="F110B064">
      <w:start w:val="1"/>
      <w:numFmt w:val="bullet"/>
      <w:lvlText w:val=""/>
      <w:lvlJc w:val="left"/>
      <w:pPr>
        <w:ind w:left="720" w:hanging="360"/>
      </w:pPr>
      <w:rPr>
        <w:rFonts w:ascii="Symbol" w:hAnsi="Symbol" w:hint="default"/>
        <w:color w:val="000000"/>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63352D59"/>
    <w:multiLevelType w:val="hybridMultilevel"/>
    <w:tmpl w:val="D81070D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69B476DE"/>
    <w:multiLevelType w:val="hybridMultilevel"/>
    <w:tmpl w:val="EE7A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D43228"/>
    <w:multiLevelType w:val="hybridMultilevel"/>
    <w:tmpl w:val="0ABC3FFC"/>
    <w:lvl w:ilvl="0" w:tplc="F70AFEDE">
      <w:start w:val="1"/>
      <w:numFmt w:val="bullet"/>
      <w:lvlText w:val=""/>
      <w:lvlJc w:val="left"/>
      <w:pPr>
        <w:ind w:left="720" w:hanging="360"/>
      </w:pPr>
      <w:rPr>
        <w:rFonts w:ascii="Symbol" w:hAnsi="Symbol" w:hint="default"/>
        <w:color w:val="000000"/>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
    <w:nsid w:val="70537C15"/>
    <w:multiLevelType w:val="hybridMultilevel"/>
    <w:tmpl w:val="E6805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E92BD2"/>
    <w:multiLevelType w:val="hybridMultilevel"/>
    <w:tmpl w:val="250E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F13DD5"/>
    <w:multiLevelType w:val="hybridMultilevel"/>
    <w:tmpl w:val="904A13A2"/>
    <w:lvl w:ilvl="0" w:tplc="B686BA70">
      <w:start w:val="1"/>
      <w:numFmt w:val="bullet"/>
      <w:lvlText w:val=""/>
      <w:lvlJc w:val="left"/>
      <w:pPr>
        <w:ind w:left="720" w:hanging="360"/>
      </w:pPr>
      <w:rPr>
        <w:rFonts w:ascii="Symbol" w:hAnsi="Symbol" w:hint="default"/>
        <w:color w:val="000000"/>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10"/>
  </w:num>
  <w:num w:numId="6">
    <w:abstractNumId w:val="0"/>
  </w:num>
  <w:num w:numId="7">
    <w:abstractNumId w:val="13"/>
  </w:num>
  <w:num w:numId="8">
    <w:abstractNumId w:val="5"/>
  </w:num>
  <w:num w:numId="9">
    <w:abstractNumId w:val="4"/>
  </w:num>
  <w:num w:numId="10">
    <w:abstractNumId w:val="1"/>
  </w:num>
  <w:num w:numId="11">
    <w:abstractNumId w:val="11"/>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8F1"/>
    <w:rsid w:val="00013D4E"/>
    <w:rsid w:val="000323CA"/>
    <w:rsid w:val="00076768"/>
    <w:rsid w:val="000B0186"/>
    <w:rsid w:val="000E14DC"/>
    <w:rsid w:val="001149E0"/>
    <w:rsid w:val="0013024D"/>
    <w:rsid w:val="00150E89"/>
    <w:rsid w:val="001839BE"/>
    <w:rsid w:val="001B00AA"/>
    <w:rsid w:val="001B1013"/>
    <w:rsid w:val="001D45EB"/>
    <w:rsid w:val="001D5D0F"/>
    <w:rsid w:val="00207889"/>
    <w:rsid w:val="00232751"/>
    <w:rsid w:val="00242A21"/>
    <w:rsid w:val="00251341"/>
    <w:rsid w:val="002700E6"/>
    <w:rsid w:val="00272F9B"/>
    <w:rsid w:val="0028237D"/>
    <w:rsid w:val="002B67E9"/>
    <w:rsid w:val="002D7CC7"/>
    <w:rsid w:val="00311045"/>
    <w:rsid w:val="00313370"/>
    <w:rsid w:val="00323386"/>
    <w:rsid w:val="003711F3"/>
    <w:rsid w:val="003A43B8"/>
    <w:rsid w:val="004028F1"/>
    <w:rsid w:val="0046081C"/>
    <w:rsid w:val="004D5796"/>
    <w:rsid w:val="004F7E30"/>
    <w:rsid w:val="00500C7D"/>
    <w:rsid w:val="0051764C"/>
    <w:rsid w:val="00520ECE"/>
    <w:rsid w:val="00523072"/>
    <w:rsid w:val="005457EF"/>
    <w:rsid w:val="005473A2"/>
    <w:rsid w:val="00550CA6"/>
    <w:rsid w:val="00583E4D"/>
    <w:rsid w:val="00596E4A"/>
    <w:rsid w:val="005A42A0"/>
    <w:rsid w:val="005B135C"/>
    <w:rsid w:val="005C1BDA"/>
    <w:rsid w:val="005C4DB5"/>
    <w:rsid w:val="00611ED1"/>
    <w:rsid w:val="006310AD"/>
    <w:rsid w:val="00673B45"/>
    <w:rsid w:val="0067633A"/>
    <w:rsid w:val="00683B5A"/>
    <w:rsid w:val="00710E11"/>
    <w:rsid w:val="007173B2"/>
    <w:rsid w:val="0074399F"/>
    <w:rsid w:val="007D6F2D"/>
    <w:rsid w:val="007F2DC5"/>
    <w:rsid w:val="007F4715"/>
    <w:rsid w:val="00810D3F"/>
    <w:rsid w:val="008377B2"/>
    <w:rsid w:val="00875734"/>
    <w:rsid w:val="008873BA"/>
    <w:rsid w:val="00912E79"/>
    <w:rsid w:val="00915E8E"/>
    <w:rsid w:val="009313FA"/>
    <w:rsid w:val="0098659E"/>
    <w:rsid w:val="0099160B"/>
    <w:rsid w:val="00997B52"/>
    <w:rsid w:val="009D48B5"/>
    <w:rsid w:val="009E0A75"/>
    <w:rsid w:val="009E36B3"/>
    <w:rsid w:val="00A55A17"/>
    <w:rsid w:val="00A6793D"/>
    <w:rsid w:val="00A73AD9"/>
    <w:rsid w:val="00A876D3"/>
    <w:rsid w:val="00A95A8B"/>
    <w:rsid w:val="00B01618"/>
    <w:rsid w:val="00B01D5C"/>
    <w:rsid w:val="00BA0945"/>
    <w:rsid w:val="00BB0B01"/>
    <w:rsid w:val="00BE0175"/>
    <w:rsid w:val="00BE2E2B"/>
    <w:rsid w:val="00BF606A"/>
    <w:rsid w:val="00C46757"/>
    <w:rsid w:val="00C811AF"/>
    <w:rsid w:val="00C82FA8"/>
    <w:rsid w:val="00CD31FD"/>
    <w:rsid w:val="00CD4F73"/>
    <w:rsid w:val="00CD5CB8"/>
    <w:rsid w:val="00CE5043"/>
    <w:rsid w:val="00D03EF6"/>
    <w:rsid w:val="00D20CDD"/>
    <w:rsid w:val="00D55C2A"/>
    <w:rsid w:val="00D64458"/>
    <w:rsid w:val="00D923F4"/>
    <w:rsid w:val="00DA1433"/>
    <w:rsid w:val="00DA4CF7"/>
    <w:rsid w:val="00DA4D26"/>
    <w:rsid w:val="00DB5500"/>
    <w:rsid w:val="00DC1BE2"/>
    <w:rsid w:val="00DC2F50"/>
    <w:rsid w:val="00DD788C"/>
    <w:rsid w:val="00DD7A98"/>
    <w:rsid w:val="00E10842"/>
    <w:rsid w:val="00E17754"/>
    <w:rsid w:val="00E46A5A"/>
    <w:rsid w:val="00E63AEF"/>
    <w:rsid w:val="00E77D83"/>
    <w:rsid w:val="00EA7D0C"/>
    <w:rsid w:val="00EC24D9"/>
    <w:rsid w:val="00ED5218"/>
    <w:rsid w:val="00EF2EDD"/>
    <w:rsid w:val="00EF6425"/>
    <w:rsid w:val="00F16010"/>
    <w:rsid w:val="00F51AB7"/>
    <w:rsid w:val="00F62D83"/>
    <w:rsid w:val="00FA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B44955-5187-4E3C-9ED9-202B9759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4DC"/>
    <w:pPr>
      <w:spacing w:after="200" w:line="276" w:lineRule="auto"/>
    </w:pPr>
    <w:rPr>
      <w:sz w:val="22"/>
      <w:szCs w:val="22"/>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8F1"/>
  </w:style>
  <w:style w:type="paragraph" w:styleId="Footer">
    <w:name w:val="footer"/>
    <w:basedOn w:val="Normal"/>
    <w:link w:val="FooterChar"/>
    <w:uiPriority w:val="99"/>
    <w:unhideWhenUsed/>
    <w:rsid w:val="0040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8F1"/>
  </w:style>
  <w:style w:type="table" w:styleId="TableGrid">
    <w:name w:val="Table Grid"/>
    <w:basedOn w:val="TableNormal"/>
    <w:uiPriority w:val="59"/>
    <w:rsid w:val="00402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8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28F1"/>
    <w:rPr>
      <w:rFonts w:ascii="Tahoma" w:hAnsi="Tahoma" w:cs="Tahoma"/>
      <w:sz w:val="16"/>
      <w:szCs w:val="16"/>
    </w:rPr>
  </w:style>
  <w:style w:type="paragraph" w:styleId="NormalWeb">
    <w:name w:val="Normal (Web)"/>
    <w:basedOn w:val="Normal"/>
    <w:uiPriority w:val="99"/>
    <w:unhideWhenUsed/>
    <w:rsid w:val="00E1775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6793D"/>
    <w:pPr>
      <w:ind w:left="720"/>
      <w:contextualSpacing/>
    </w:pPr>
  </w:style>
  <w:style w:type="paragraph" w:styleId="NoSpacing">
    <w:name w:val="No Spacing"/>
    <w:uiPriority w:val="1"/>
    <w:qFormat/>
    <w:rsid w:val="00A6793D"/>
    <w:rPr>
      <w:sz w:val="22"/>
      <w:szCs w:val="22"/>
      <w:lang w:val="es-PR"/>
    </w:rPr>
  </w:style>
  <w:style w:type="paragraph" w:customStyle="1" w:styleId="Default">
    <w:name w:val="Default"/>
    <w:rsid w:val="00E10842"/>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BA0945"/>
    <w:rPr>
      <w:sz w:val="16"/>
      <w:szCs w:val="16"/>
    </w:rPr>
  </w:style>
  <w:style w:type="paragraph" w:styleId="CommentText">
    <w:name w:val="annotation text"/>
    <w:basedOn w:val="Normal"/>
    <w:link w:val="CommentTextChar"/>
    <w:uiPriority w:val="99"/>
    <w:semiHidden/>
    <w:unhideWhenUsed/>
    <w:rsid w:val="00BA0945"/>
    <w:rPr>
      <w:sz w:val="20"/>
      <w:szCs w:val="20"/>
    </w:rPr>
  </w:style>
  <w:style w:type="character" w:customStyle="1" w:styleId="CommentTextChar">
    <w:name w:val="Comment Text Char"/>
    <w:link w:val="CommentText"/>
    <w:uiPriority w:val="99"/>
    <w:semiHidden/>
    <w:rsid w:val="00BA0945"/>
    <w:rPr>
      <w:lang w:val="es-PR"/>
    </w:rPr>
  </w:style>
  <w:style w:type="paragraph" w:styleId="CommentSubject">
    <w:name w:val="annotation subject"/>
    <w:basedOn w:val="CommentText"/>
    <w:next w:val="CommentText"/>
    <w:link w:val="CommentSubjectChar"/>
    <w:uiPriority w:val="99"/>
    <w:semiHidden/>
    <w:unhideWhenUsed/>
    <w:rsid w:val="00BA0945"/>
    <w:rPr>
      <w:b/>
      <w:bCs/>
    </w:rPr>
  </w:style>
  <w:style w:type="character" w:customStyle="1" w:styleId="CommentSubjectChar">
    <w:name w:val="Comment Subject Char"/>
    <w:link w:val="CommentSubject"/>
    <w:uiPriority w:val="99"/>
    <w:semiHidden/>
    <w:rsid w:val="00BA0945"/>
    <w:rPr>
      <w:b/>
      <w:bCs/>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c63a64ab-6922-4be8-848c-54544df1c2a8">4</Category>
    <Agency xmlns="c63a64ab-6922-4be8-848c-54544df1c2a8">72</Agency>
    <TemplateVersion xmlns="c63a64ab-6922-4be8-848c-54544df1c2a8">Operador</TemplateVersion>
  </documentManagement>
</p:properties>
</file>

<file path=customXml/itemProps1.xml><?xml version="1.0" encoding="utf-8"?>
<ds:datastoreItem xmlns:ds="http://schemas.openxmlformats.org/officeDocument/2006/customXml" ds:itemID="{554BD816-7AA6-4FD1-A012-5D52C3A483C6}"/>
</file>

<file path=customXml/itemProps2.xml><?xml version="1.0" encoding="utf-8"?>
<ds:datastoreItem xmlns:ds="http://schemas.openxmlformats.org/officeDocument/2006/customXml" ds:itemID="{E2C78183-0DD2-4418-B381-4395812E3A8C}"/>
</file>

<file path=customXml/itemProps3.xml><?xml version="1.0" encoding="utf-8"?>
<ds:datastoreItem xmlns:ds="http://schemas.openxmlformats.org/officeDocument/2006/customXml" ds:itemID="{AF668C66-AB34-4281-9EE7-5A1C0411537E}"/>
</file>

<file path=customXml/itemProps4.xml><?xml version="1.0" encoding="utf-8"?>
<ds:datastoreItem xmlns:ds="http://schemas.openxmlformats.org/officeDocument/2006/customXml" ds:itemID="{78DB5916-75F3-40BA-A8E6-CD4E3DE9CC6C}"/>
</file>

<file path=docProps/app.xml><?xml version="1.0" encoding="utf-8"?>
<Properties xmlns="http://schemas.openxmlformats.org/officeDocument/2006/extended-properties" xmlns:vt="http://schemas.openxmlformats.org/officeDocument/2006/docPropsVTypes">
  <Template>Normal.dotm</Template>
  <TotalTime>36</TotalTime>
  <Pages>6</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Directorio Centros Vacacionales</vt:lpstr>
    </vt:vector>
  </TitlesOfParts>
  <Company>Toshiba</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Directorio Centros Vacacionales</dc:title>
  <dc:subject>Directorio</dc:subject>
  <dc:creator>Tu Línea de Servicios de Gobierno</dc:creator>
  <cp:keywords>CPN</cp:keywords>
  <cp:lastModifiedBy>Alfonso Rivero</cp:lastModifiedBy>
  <cp:revision>14</cp:revision>
  <cp:lastPrinted>2015-01-09T19:44:00Z</cp:lastPrinted>
  <dcterms:created xsi:type="dcterms:W3CDTF">2012-10-01T21:58:00Z</dcterms:created>
  <dcterms:modified xsi:type="dcterms:W3CDTF">2015-01-09T19:44:00Z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