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420"/>
        <w:gridCol w:w="3330"/>
        <w:gridCol w:w="3780"/>
        <w:gridCol w:w="2610"/>
      </w:tblGrid>
      <w:tr w:rsidR="005D23E9" w:rsidRPr="006015ED" w:rsidTr="006455E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3E9" w:rsidRPr="008E3A97" w:rsidRDefault="005D23E9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 w:rsidRPr="008E3A97">
              <w:rPr>
                <w:rFonts w:cs="Calibri"/>
                <w:b/>
                <w:noProof/>
              </w:rPr>
              <w:drawing>
                <wp:inline distT="0" distB="0" distL="0" distR="0" wp14:anchorId="0EE95B80" wp14:editId="2968019D">
                  <wp:extent cx="260985" cy="273050"/>
                  <wp:effectExtent l="0" t="0" r="5715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8E3A97" w:rsidRDefault="005D23E9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8E3A97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8E3A97" w:rsidRDefault="005D23E9" w:rsidP="006455E8">
            <w:pPr>
              <w:spacing w:before="120" w:after="120" w:line="240" w:lineRule="auto"/>
              <w:rPr>
                <w:rFonts w:cs="Calibri"/>
              </w:rPr>
            </w:pPr>
            <w:r w:rsidRPr="008E3A97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8E3A97" w:rsidRDefault="005D23E9" w:rsidP="006455E8">
            <w:pPr>
              <w:spacing w:before="120" w:after="120" w:line="240" w:lineRule="auto"/>
              <w:rPr>
                <w:rFonts w:cs="Calibri"/>
              </w:rPr>
            </w:pPr>
            <w:r w:rsidRPr="008E3A97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8E3A97" w:rsidRDefault="005D23E9" w:rsidP="006455E8">
            <w:pPr>
              <w:spacing w:before="120" w:after="120" w:line="240" w:lineRule="auto"/>
              <w:rPr>
                <w:rFonts w:cs="Calibri"/>
              </w:rPr>
            </w:pPr>
            <w:r w:rsidRPr="008E3A97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B03C3" w:rsidTr="006455E8"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Pr="00356974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120" w:after="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Parada # 27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 xml:space="preserve">Calle Los Ángeles Final # 670 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 xml:space="preserve">Parque de Santurce 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San Juan, P.R. 00902-3207</w:t>
            </w:r>
            <w:r>
              <w:rPr>
                <w:rFonts w:cs="Calibri"/>
                <w:noProof/>
                <w:color w:val="000000"/>
                <w:lang w:val="es-ES"/>
              </w:rPr>
              <w:tab/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120" w:after="0" w:line="240" w:lineRule="auto"/>
              <w:rPr>
                <w:rFonts w:cs="Calibri"/>
                <w:noProof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t>Apdo 13723                                       Santurce Station                              Santurce, PR  00908-3723</w:t>
            </w:r>
            <w:r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>
              <w:rPr>
                <w:rFonts w:cs="Calibri"/>
                <w:noProof/>
                <w:color w:val="000000"/>
              </w:rPr>
              <w:instrText xml:space="preserve"> MERGEFIELD "Zipcode" </w:instrText>
            </w:r>
            <w:r>
              <w:rPr>
                <w:rFonts w:cs="Calibri"/>
                <w:noProof/>
                <w:color w:val="000000"/>
                <w:lang w:val="es-ES"/>
              </w:rPr>
              <w:fldChar w:fldCharType="end"/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tabs>
                <w:tab w:val="left" w:pos="1800"/>
              </w:tabs>
              <w:spacing w:before="120" w:after="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Tel: (787) 725-8920</w:t>
            </w:r>
          </w:p>
          <w:p w:rsidR="001B03C3" w:rsidRDefault="001B03C3">
            <w:pPr>
              <w:tabs>
                <w:tab w:val="left" w:pos="1800"/>
              </w:tabs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Tel. Audio Impedido: No Disponible</w:t>
            </w:r>
            <w:r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>
              <w:rPr>
                <w:rFonts w:cs="Calibri"/>
                <w:noProof/>
                <w:color w:val="000000"/>
                <w:lang w:val="es-ES"/>
              </w:rPr>
              <w:instrText xml:space="preserve"> MERGEFIELD "Audio_Impared_Tel" </w:instrText>
            </w:r>
            <w:r>
              <w:rPr>
                <w:rFonts w:cs="Calibri"/>
                <w:noProof/>
                <w:color w:val="000000"/>
                <w:lang w:val="es-ES"/>
              </w:rPr>
              <w:fldChar w:fldCharType="end"/>
            </w:r>
          </w:p>
          <w:p w:rsidR="001B03C3" w:rsidRDefault="001B03C3">
            <w:pPr>
              <w:tabs>
                <w:tab w:val="left" w:pos="1800"/>
              </w:tabs>
              <w:spacing w:before="120" w:after="12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 xml:space="preserve">Fax: (787) 721-4063 </w:t>
            </w:r>
            <w:r>
              <w:rPr>
                <w:rFonts w:cs="Calibri"/>
                <w:noProof/>
                <w:color w:val="000000"/>
                <w:lang w:val="es-ES"/>
              </w:rPr>
              <w:fldChar w:fldCharType="begin"/>
            </w:r>
            <w:r>
              <w:rPr>
                <w:rFonts w:cs="Calibri"/>
                <w:noProof/>
                <w:color w:val="000000"/>
                <w:lang w:val="es-ES"/>
              </w:rPr>
              <w:instrText xml:space="preserve"> MERGEFIELD "Fax3" </w:instrText>
            </w:r>
            <w:r>
              <w:rPr>
                <w:rFonts w:cs="Calibri"/>
                <w:noProof/>
                <w:color w:val="000000"/>
                <w:lang w:val="es-ES"/>
              </w:rPr>
              <w:fldChar w:fldCharType="end"/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tabs>
                <w:tab w:val="left" w:pos="1800"/>
              </w:tabs>
              <w:spacing w:before="120" w:after="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</w:tbl>
    <w:p w:rsidR="005D23E9" w:rsidRPr="00645A7E" w:rsidRDefault="005D23E9" w:rsidP="005D23E9">
      <w:pPr>
        <w:spacing w:before="60" w:after="60" w:line="240" w:lineRule="auto"/>
        <w:rPr>
          <w:rFonts w:cs="Calibri"/>
          <w:lang w:val="es-ES"/>
        </w:rPr>
      </w:pPr>
    </w:p>
    <w:tbl>
      <w:tblPr>
        <w:tblW w:w="13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5"/>
        <w:gridCol w:w="5193"/>
        <w:gridCol w:w="1316"/>
        <w:gridCol w:w="5074"/>
      </w:tblGrid>
      <w:tr w:rsidR="001B03C3" w:rsidRPr="00F06734" w:rsidTr="006455E8">
        <w:tc>
          <w:tcPr>
            <w:tcW w:w="1575" w:type="dxa"/>
            <w:shd w:val="clear" w:color="auto" w:fill="auto"/>
            <w:vAlign w:val="center"/>
          </w:tcPr>
          <w:p w:rsidR="001B03C3" w:rsidRDefault="001B03C3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color w:val="000000"/>
                <w:lang w:val="es-PR"/>
              </w:rPr>
              <w:t>Ejecutivo: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B03C3" w:rsidRDefault="00694925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F06734">
              <w:rPr>
                <w:lang w:val="es-PR"/>
              </w:rPr>
              <w:t>Hiram J. Díaz Belardo, Director Ejecutivo Interino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B03C3" w:rsidRDefault="001B03C3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  <w:tc>
          <w:tcPr>
            <w:tcW w:w="5074" w:type="dxa"/>
            <w:shd w:val="clear" w:color="auto" w:fill="auto"/>
            <w:vAlign w:val="center"/>
          </w:tcPr>
          <w:p w:rsidR="001B03C3" w:rsidRDefault="001B03C3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  <w:tr w:rsidR="001B03C3" w:rsidRPr="00FD4F73" w:rsidTr="006455E8">
        <w:tc>
          <w:tcPr>
            <w:tcW w:w="1575" w:type="dxa"/>
            <w:shd w:val="clear" w:color="auto" w:fill="auto"/>
            <w:vAlign w:val="center"/>
          </w:tcPr>
          <w:p w:rsidR="001B03C3" w:rsidRDefault="001B03C3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Cerca de: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YMCA frente San Juan Park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Predios de las Oficinas Centrales del Departamento de Recreación y Deportes (DRD)</w:t>
            </w:r>
            <w:r>
              <w:rPr>
                <w:rFonts w:cs="Calibri"/>
                <w:lang w:val="es-PR"/>
              </w:rPr>
              <w:fldChar w:fldCharType="begin"/>
            </w:r>
            <w:r>
              <w:rPr>
                <w:rFonts w:cs="Calibri"/>
                <w:lang w:val="es-PR"/>
              </w:rPr>
              <w:instrText xml:space="preserve"> MERGEFIELD Reference_Point </w:instrText>
            </w:r>
            <w:r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B03C3" w:rsidRDefault="001B03C3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B03C3" w:rsidRDefault="004D0A7E">
            <w:pPr>
              <w:spacing w:before="120" w:after="120" w:line="240" w:lineRule="auto"/>
              <w:rPr>
                <w:rFonts w:cs="Calibri"/>
                <w:noProof/>
              </w:rPr>
            </w:pPr>
            <w:hyperlink r:id="rId13" w:history="1">
              <w:r w:rsidR="001B03C3">
                <w:rPr>
                  <w:rStyle w:val="Hyperlink"/>
                  <w:rFonts w:cs="Calibri"/>
                  <w:noProof/>
                </w:rPr>
                <w:t>http://www.oaj.pr.gov</w:t>
              </w:r>
            </w:hyperlink>
            <w:r w:rsidR="001B03C3">
              <w:rPr>
                <w:rFonts w:cs="Calibri"/>
                <w:noProof/>
              </w:rPr>
              <w:t xml:space="preserve"> </w:t>
            </w:r>
          </w:p>
          <w:p w:rsidR="001B03C3" w:rsidRDefault="001B03C3">
            <w:pPr>
              <w:spacing w:before="120" w:after="12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Facebook: oajpr</w:t>
            </w:r>
          </w:p>
          <w:p w:rsidR="001B03C3" w:rsidRDefault="001B03C3">
            <w:pPr>
              <w:spacing w:before="120" w:after="12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Twitter: oajpr</w:t>
            </w:r>
          </w:p>
          <w:p w:rsidR="001B03C3" w:rsidRDefault="001B03C3">
            <w:pPr>
              <w:spacing w:before="120" w:after="120" w:line="240" w:lineRule="auto"/>
              <w:rPr>
                <w:rFonts w:cs="Calibri"/>
                <w:noProof/>
              </w:rPr>
            </w:pPr>
            <w:r>
              <w:rPr>
                <w:rFonts w:cs="Calibri"/>
                <w:noProof/>
              </w:rPr>
              <w:t>Instagram: oajpr</w:t>
            </w:r>
          </w:p>
        </w:tc>
      </w:tr>
      <w:tr w:rsidR="001B03C3" w:rsidRPr="00645A7E" w:rsidTr="006455E8">
        <w:tc>
          <w:tcPr>
            <w:tcW w:w="1575" w:type="dxa"/>
            <w:shd w:val="clear" w:color="auto" w:fill="auto"/>
            <w:vAlign w:val="center"/>
          </w:tcPr>
          <w:p w:rsidR="001B03C3" w:rsidRDefault="001B03C3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Sombrilla: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Oficina de Asuntos de la Juventud (OAJ)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B03C3" w:rsidRDefault="001B03C3">
            <w:pPr>
              <w:spacing w:before="120" w:after="12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B03C3" w:rsidRDefault="001B03C3">
            <w:pPr>
              <w:spacing w:before="120" w:after="120" w:line="240" w:lineRule="auto"/>
              <w:rPr>
                <w:rFonts w:cs="Calibri"/>
              </w:rPr>
            </w:pPr>
          </w:p>
        </w:tc>
      </w:tr>
      <w:tr w:rsidR="001B03C3" w:rsidRPr="00645A7E" w:rsidTr="006455E8">
        <w:tc>
          <w:tcPr>
            <w:tcW w:w="1575" w:type="dxa"/>
            <w:shd w:val="clear" w:color="auto" w:fill="auto"/>
            <w:vAlign w:val="center"/>
          </w:tcPr>
          <w:p w:rsidR="001B03C3" w:rsidRDefault="001B03C3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>
              <w:rPr>
                <w:rFonts w:cs="Calibri"/>
                <w:b/>
                <w:color w:val="000000"/>
                <w:lang w:val="es-PR"/>
              </w:rPr>
              <w:t>Ruta AMA:</w:t>
            </w:r>
          </w:p>
        </w:tc>
        <w:tc>
          <w:tcPr>
            <w:tcW w:w="5193" w:type="dxa"/>
            <w:shd w:val="clear" w:color="auto" w:fill="auto"/>
            <w:vAlign w:val="center"/>
          </w:tcPr>
          <w:p w:rsidR="001B03C3" w:rsidRDefault="001B03C3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</w:rPr>
              <w:fldChar w:fldCharType="begin"/>
            </w:r>
            <w:r>
              <w:rPr>
                <w:rFonts w:cs="Calibri"/>
                <w:lang w:val="es-ES"/>
              </w:rPr>
              <w:instrText xml:space="preserve"> MERGEFIELD AMARoutes </w:instrText>
            </w:r>
            <w:r>
              <w:rPr>
                <w:rFonts w:cs="Calibri"/>
                <w:noProof/>
              </w:rPr>
              <w:fldChar w:fldCharType="end"/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1B03C3" w:rsidRDefault="001B03C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074" w:type="dxa"/>
            <w:shd w:val="clear" w:color="auto" w:fill="auto"/>
            <w:vAlign w:val="center"/>
          </w:tcPr>
          <w:p w:rsidR="001B03C3" w:rsidRDefault="001B03C3">
            <w:pPr>
              <w:spacing w:before="120" w:after="12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Sagrado Corazón </w:t>
            </w:r>
            <w:r>
              <w:rPr>
                <w:rFonts w:cs="Calibri"/>
              </w:rPr>
              <w:fldChar w:fldCharType="begin"/>
            </w:r>
            <w:r>
              <w:rPr>
                <w:rFonts w:cs="Calibri"/>
              </w:rPr>
              <w:instrText xml:space="preserve"> MERGEFIELD Tren_Urb </w:instrText>
            </w:r>
            <w:r>
              <w:rPr>
                <w:rFonts w:cs="Calibri"/>
              </w:rPr>
              <w:fldChar w:fldCharType="end"/>
            </w:r>
          </w:p>
        </w:tc>
      </w:tr>
    </w:tbl>
    <w:p w:rsidR="005D23E9" w:rsidRPr="00645A7E" w:rsidRDefault="005D23E9" w:rsidP="005D23E9">
      <w:pPr>
        <w:tabs>
          <w:tab w:val="left" w:pos="8172"/>
        </w:tabs>
        <w:spacing w:before="60" w:after="60" w:line="240" w:lineRule="auto"/>
        <w:rPr>
          <w:rFonts w:cs="Calibri"/>
        </w:rPr>
      </w:pPr>
      <w:r w:rsidRPr="00645A7E">
        <w:rPr>
          <w:rFonts w:cs="Calibri"/>
        </w:rPr>
        <w:tab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5D23E9" w:rsidRPr="00F06734" w:rsidTr="006455E8">
        <w:trPr>
          <w:cantSplit/>
          <w:trHeight w:val="77"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3E9" w:rsidRDefault="005D23E9" w:rsidP="006455E8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 wp14:anchorId="3F2164FA" wp14:editId="7F2B98E4">
                  <wp:extent cx="260985" cy="273050"/>
                  <wp:effectExtent l="0" t="0" r="571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 xml:space="preserve">Coordinadores Regionales Programa Juvempleo / </w:t>
            </w:r>
            <w:r w:rsidRPr="007D2D87">
              <w:rPr>
                <w:rFonts w:cs="Calibri"/>
                <w:b/>
                <w:lang w:val="es-PR"/>
              </w:rPr>
              <w:t>Microempresas</w:t>
            </w:r>
          </w:p>
        </w:tc>
      </w:tr>
      <w:tr w:rsidR="005D23E9" w:rsidTr="006455E8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Región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Coordinador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B03C3" w:rsidRPr="00D869E4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Central 1 (Utuado)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Adjuntas, Ciales, Jayuya, Lares,  Las Marías, Maricao, San Sebastián,   Utuado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Mariely Correa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hyperlink r:id="rId15" w:history="1">
              <w:r w:rsidR="001B03C3">
                <w:rPr>
                  <w:rStyle w:val="Hyperlink"/>
                  <w:color w:val="0000FF" w:themeColor="hyperlink"/>
                </w:rPr>
                <w:t>mcorrea@oaj.pr.gov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2704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</w:tc>
      </w:tr>
      <w:tr w:rsidR="001B03C3" w:rsidRPr="00D869E4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Central 2 (Centro)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Aguas Buenas, Aibonito, Barranquitas, Caguas, Cayey, Cidra, Coamo, Comerío, Naranjito, Orocovis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lang w:val="es-ES_tradnl"/>
              </w:rPr>
            </w:pPr>
            <w:r>
              <w:rPr>
                <w:lang w:val="es-ES_tradnl"/>
              </w:rPr>
              <w:t>Luis Carlos Cruz García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16" w:history="1">
              <w:r w:rsidR="001B03C3">
                <w:rPr>
                  <w:rStyle w:val="Hyperlink"/>
                  <w:color w:val="0000FF" w:themeColor="hyperlink"/>
                  <w:lang w:val="es-ES_tradnl"/>
                </w:rPr>
                <w:t>lcruz@oaj.pr.gov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2301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</w:tc>
      </w:tr>
      <w:tr w:rsidR="001B03C3" w:rsidRPr="00D869E4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Metro (Este)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Canóvanas, Carolina, Ceiba, Fajardo, Loíza, Luquillo, Naguabo, Río Grande, 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Trujillo Alto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Arnaldo López Carrasquillo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17" w:history="1">
              <w:r w:rsidR="001B03C3">
                <w:rPr>
                  <w:rStyle w:val="Hyperlink"/>
                  <w:color w:val="0000FF" w:themeColor="hyperlink"/>
                  <w:lang w:val="es-ES_tradnl"/>
                </w:rPr>
                <w:t>acarrasquillo@oaj.pr.gov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2500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</w:tc>
      </w:tr>
      <w:tr w:rsidR="001B03C3" w:rsidRPr="00D869E4" w:rsidTr="006455E8">
        <w:trPr>
          <w:cantSplit/>
          <w:trHeight w:val="50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Metro (San Juan)</w:t>
            </w:r>
            <w:r>
              <w:rPr>
                <w:rFonts w:cs="Calibri"/>
                <w:lang w:val="es-PR"/>
              </w:rPr>
              <w:t xml:space="preserve">            Bayamón,  Cataño, Guaynabo, San Juan, Toa Baja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Isabel Febres Benítez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18" w:history="1">
              <w:r w:rsidR="001B03C3">
                <w:rPr>
                  <w:rStyle w:val="Hyperlink"/>
                  <w:rFonts w:cs="Calibri"/>
                  <w:lang w:val="es-PR"/>
                </w:rPr>
                <w:t>ifebres@oaj.pr.gov</w:t>
              </w:r>
            </w:hyperlink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Rebeca Ortiz González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19" w:history="1">
              <w:r w:rsidR="001B03C3">
                <w:rPr>
                  <w:rStyle w:val="Hyperlink"/>
                  <w:rFonts w:cs="Calibri"/>
                  <w:lang w:val="es-PR"/>
                </w:rPr>
                <w:t>rortiz@oaj.pr.gov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 (787) 725-8920 Ext. 2803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Tel. (787) 725-8920 Ext. 2708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  <w:tr w:rsidR="001B03C3" w:rsidRPr="00D869E4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Noroeste (Mayagüez)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Aguada, Aguadilla, Añasco, Isabela, Mayagüez, Moca, Quebradillas, Rincón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Henry Y. Padilla Rosas</w:t>
            </w:r>
          </w:p>
          <w:p w:rsidR="001B03C3" w:rsidRDefault="004D0A7E">
            <w:pPr>
              <w:spacing w:before="60" w:after="60"/>
              <w:rPr>
                <w:rFonts w:cs="Calibri"/>
                <w:lang w:val="es-PR"/>
              </w:rPr>
            </w:pPr>
            <w:hyperlink r:id="rId20" w:history="1">
              <w:r w:rsidR="001B03C3">
                <w:rPr>
                  <w:rStyle w:val="Hyperlink"/>
                  <w:color w:val="0000FF" w:themeColor="hyperlink"/>
                  <w:lang w:val="es-PR"/>
                </w:rPr>
                <w:t>hpadilla@oaj.pr.gov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</w:rPr>
              <w:t>Tel. (787) 725-8920 Ext. 2603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  <w:tr w:rsidR="001B03C3" w:rsidRPr="00D869E4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Norte (Arecibo)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Arecibo, Barceloneta, Camuy, Dorado, Florida, Hatillo, Manatí, Morovis, Toa Alta, Vega Alta, Vega Baja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Mariely Correa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hyperlink r:id="rId21" w:history="1">
              <w:r w:rsidR="001B03C3">
                <w:rPr>
                  <w:rStyle w:val="Hyperlink"/>
                  <w:color w:val="0000FF" w:themeColor="hyperlink"/>
                </w:rPr>
                <w:t>mcorrea@oaj.pr.gov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2704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</w:tc>
      </w:tr>
      <w:tr w:rsidR="001B03C3" w:rsidRPr="00D869E4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 xml:space="preserve">Sureste (Guayama) 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Arroyo, Culebra,  Guayama, Gurabo, Humacao, Juncos, Las Piedras, Maunabo, Patillas, Salinas, San Lorenzo, Yabucoa, Vieques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Arnaldo López Carrasquillo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lang w:val="es-ES_tradnl"/>
              </w:rPr>
            </w:pPr>
            <w:hyperlink r:id="rId22" w:history="1">
              <w:r w:rsidR="001B03C3">
                <w:rPr>
                  <w:rStyle w:val="Hyperlink"/>
                  <w:color w:val="0000FF" w:themeColor="hyperlink"/>
                  <w:lang w:val="es-ES_tradnl"/>
                </w:rPr>
                <w:t>acarrasquillo@oaj.pr.gov</w:t>
              </w:r>
            </w:hyperlink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lang w:val="es-ES_tradnl"/>
              </w:rPr>
            </w:pPr>
            <w:r>
              <w:rPr>
                <w:lang w:val="es-ES_tradnl"/>
              </w:rPr>
              <w:t>Luis Carlos Cruz García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23" w:history="1">
              <w:r w:rsidR="001B03C3">
                <w:rPr>
                  <w:rStyle w:val="Hyperlink"/>
                  <w:color w:val="0000FF" w:themeColor="hyperlink"/>
                  <w:lang w:val="es-ES_tradnl"/>
                </w:rPr>
                <w:t>lcruz@oaj.pr.gov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Ext.2301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</w:tc>
      </w:tr>
      <w:tr w:rsidR="001B03C3" w:rsidRPr="00D869E4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b/>
                <w:lang w:val="es-PR"/>
              </w:rPr>
              <w:t>Suroeste 1 (Ponce)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Guayanilla, Juana Díaz, Peñuelas, Ponce, Santa Isabel, Villalba, Yauco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Liznelly Zayas Bonilla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24" w:history="1">
              <w:r w:rsidR="001B03C3">
                <w:rPr>
                  <w:rStyle w:val="Hyperlink"/>
                  <w:color w:val="0000FF" w:themeColor="hyperlink"/>
                </w:rPr>
                <w:t>lzayas@oaj.pr.gov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</w:tc>
      </w:tr>
      <w:tr w:rsidR="001B03C3" w:rsidRPr="00D869E4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Suroeste 2 (San Germán)</w:t>
            </w:r>
          </w:p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Cabo Rojo, Guánica, Hormigueros, Lajas, Sábana Grande, San Germán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Liznelly Zayas Bonilla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25" w:history="1">
              <w:r w:rsidR="001B03C3">
                <w:rPr>
                  <w:rStyle w:val="Hyperlink"/>
                  <w:color w:val="0000FF" w:themeColor="hyperlink"/>
                </w:rPr>
                <w:t>lzayas@oaj.pr.gov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2200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</w:p>
        </w:tc>
      </w:tr>
    </w:tbl>
    <w:p w:rsidR="005D23E9" w:rsidRDefault="005D23E9" w:rsidP="005D23E9">
      <w:pPr>
        <w:spacing w:before="60" w:after="60" w:line="240" w:lineRule="auto"/>
        <w:rPr>
          <w:rFonts w:cs="Calibri"/>
          <w:lang w:val="es-ES"/>
        </w:rPr>
      </w:pPr>
    </w:p>
    <w:p w:rsidR="005D23E9" w:rsidRDefault="005D23E9" w:rsidP="005D23E9">
      <w:pPr>
        <w:spacing w:before="60" w:after="60" w:line="240" w:lineRule="auto"/>
        <w:rPr>
          <w:rFonts w:cs="Calibri"/>
          <w:lang w:val="es-ES"/>
        </w:rPr>
      </w:pPr>
    </w:p>
    <w:p w:rsidR="005D23E9" w:rsidRDefault="005D23E9" w:rsidP="005D23E9">
      <w:pPr>
        <w:spacing w:before="60" w:after="60" w:line="240" w:lineRule="auto"/>
        <w:rPr>
          <w:rFonts w:cs="Calibri"/>
          <w:lang w:val="es-ES"/>
        </w:rPr>
      </w:pPr>
    </w:p>
    <w:p w:rsidR="001B03C3" w:rsidRDefault="001B03C3">
      <w:pPr>
        <w:spacing w:after="0" w:line="240" w:lineRule="auto"/>
        <w:rPr>
          <w:rFonts w:cs="Calibri"/>
          <w:lang w:val="es-ES"/>
        </w:rPr>
      </w:pPr>
      <w:r>
        <w:rPr>
          <w:rFonts w:cs="Calibri"/>
          <w:lang w:val="es-ES"/>
        </w:rPr>
        <w:br w:type="page"/>
      </w: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5D23E9" w:rsidRPr="00F06734" w:rsidTr="006455E8">
        <w:trPr>
          <w:cantSplit/>
          <w:trHeight w:val="77"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3E9" w:rsidRDefault="005D23E9" w:rsidP="006455E8">
            <w:pPr>
              <w:spacing w:after="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lastRenderedPageBreak/>
              <w:drawing>
                <wp:inline distT="0" distB="0" distL="0" distR="0" wp14:anchorId="40D561A7" wp14:editId="55102839">
                  <wp:extent cx="260985" cy="27305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7C0C15" w:rsidRDefault="005D23E9" w:rsidP="006455E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lang w:val="es-PR"/>
              </w:rPr>
              <w:t>Coordinadores Regionales Programa Club OAJ</w:t>
            </w:r>
          </w:p>
        </w:tc>
      </w:tr>
      <w:tr w:rsidR="005D23E9" w:rsidTr="006455E8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b/>
                <w:lang w:val="es-PR"/>
              </w:rPr>
              <w:t>Pueblos que cubre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Coordinador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Default="005D23E9" w:rsidP="006455E8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B03C3" w:rsidRPr="00EA1A68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Bayamón, San Juan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Brenda Meléndez Ramos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26" w:history="1">
              <w:r w:rsidR="001B03C3">
                <w:rPr>
                  <w:rStyle w:val="Hyperlink"/>
                  <w:rFonts w:cs="Calibri"/>
                  <w:lang w:val="es-PR"/>
                </w:rPr>
                <w:t>bmelende@oaj.gobierno.pr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2705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  <w:tr w:rsidR="001B03C3" w:rsidRPr="007C0C15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Canóvanas, Ceiba, Culebra, Fajardo, Loíza, Luquillo, Naguabo, Río Grande San Juan, Toa Baja, Trujillo Alto, Vieques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Luis Berríos Pastrana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27" w:history="1">
              <w:r w:rsidR="001B03C3">
                <w:rPr>
                  <w:rStyle w:val="Hyperlink"/>
                  <w:rFonts w:cs="Calibri"/>
                  <w:lang w:val="es-PR"/>
                </w:rPr>
                <w:t>iberrios@oaj.gobierno.pr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2903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  <w:tr w:rsidR="001B03C3" w:rsidRPr="007C0C15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Bayamón, Carolina, Cataño, Dorado, Guaynabo, Toa Alta, Toa Baja, Trujillo Alto, San Juan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Anaís Nieves Vázquez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28" w:history="1">
              <w:r w:rsidR="001B03C3">
                <w:rPr>
                  <w:rStyle w:val="Hyperlink"/>
                  <w:rFonts w:cs="Calibri"/>
                  <w:lang w:val="es-PR"/>
                </w:rPr>
                <w:t>anieves@oaj.gobierno.pr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2701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  <w:tr w:rsidR="001B03C3" w:rsidRPr="007C0C15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Arecibo, Barceloneta, Camuy, Ciales, Corozal, Florida, Hatillo, Lares, Manatí, Quebradillas, Utuado, Vega Alta, Vega Baja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Annette Torres 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</w:rPr>
            </w:pPr>
            <w:hyperlink r:id="rId29" w:history="1">
              <w:r w:rsidR="001B03C3">
                <w:rPr>
                  <w:rStyle w:val="Hyperlink"/>
                  <w:rFonts w:cs="Calibri"/>
                </w:rPr>
                <w:t>atorres@oaj.gobierno.pr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2812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  <w:tr w:rsidR="001B03C3" w:rsidRPr="007C0C15" w:rsidTr="006455E8">
        <w:trPr>
          <w:cantSplit/>
          <w:trHeight w:val="503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Aguada, Aguadilla, Añasco, Cabo Rojo, Guánica, Hormigueros, Isabela, Las Marías, Maricao, Mayagüez, Moca, Rincón, Sabana Grande, San Germán, San Sebastián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Henry Padilla Rosas 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30" w:history="1">
              <w:r w:rsidR="001B03C3">
                <w:rPr>
                  <w:rStyle w:val="Hyperlink"/>
                  <w:rFonts w:cs="Calibri"/>
                  <w:lang w:val="es-PR"/>
                </w:rPr>
                <w:t>hpadilla@oaj.gobierno.pr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2902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  <w:tr w:rsidR="001B03C3" w:rsidRPr="007C0C15" w:rsidTr="006455E8">
        <w:trPr>
          <w:cantSplit/>
          <w:trHeight w:val="1475"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Adjuntas, Arroyo, Coamo, Guayama, Guayanilla, Juana Díaz, Lajas, Patillas, Peñuelas, Ponce, Salinas, Santa Isabel, Villalba, Yauco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José Orta Rodríguez</w:t>
            </w:r>
          </w:p>
          <w:p w:rsidR="001B03C3" w:rsidRDefault="004D0A7E">
            <w:pPr>
              <w:spacing w:before="60" w:after="60"/>
              <w:rPr>
                <w:rFonts w:cs="Calibri"/>
                <w:lang w:val="es-PR"/>
              </w:rPr>
            </w:pPr>
            <w:hyperlink r:id="rId31" w:history="1">
              <w:r w:rsidR="001B03C3">
                <w:rPr>
                  <w:rStyle w:val="Hyperlink"/>
                  <w:rFonts w:cs="Calibri"/>
                  <w:lang w:val="es-PR"/>
                </w:rPr>
                <w:t>jorta@oaj.gobierno.pr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ES_tradnl"/>
              </w:rPr>
            </w:pPr>
            <w:r>
              <w:rPr>
                <w:rFonts w:cs="Calibri"/>
                <w:lang w:val="es-PR"/>
              </w:rPr>
              <w:t>Tel. (787) 725-8920 Ext. 2706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  <w:tr w:rsidR="001B03C3" w:rsidRPr="007C0C15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Aguas Buenas, Caguas, Cayey, Cidra, Gurabo, Humacao, Juncos, Las Piedras, Maunabo, San Lorenzo, Yabucoa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Vickymerce Calo Alifonso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32" w:history="1">
              <w:r w:rsidR="001B03C3">
                <w:rPr>
                  <w:rStyle w:val="Hyperlink"/>
                  <w:rFonts w:cs="Calibri"/>
                  <w:lang w:val="es-PR"/>
                </w:rPr>
                <w:t>vcalo@oaj.gobierno.pr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2101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  <w:tr w:rsidR="001B03C3" w:rsidRPr="00EA1A68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Aibonito, Barranquitas, Comerío, Jayuya, Morovis, Naranjito, Orocovis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No disponible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</w:tbl>
    <w:p w:rsidR="005D23E9" w:rsidRDefault="005D23E9" w:rsidP="005D23E9">
      <w:pPr>
        <w:spacing w:before="60" w:after="60" w:line="240" w:lineRule="auto"/>
        <w:rPr>
          <w:rFonts w:cs="Calibri"/>
          <w:lang w:val="es-ES"/>
        </w:rPr>
      </w:pPr>
    </w:p>
    <w:p w:rsidR="005D23E9" w:rsidRDefault="005D23E9" w:rsidP="005D23E9">
      <w:pPr>
        <w:spacing w:before="60" w:after="60" w:line="240" w:lineRule="auto"/>
        <w:rPr>
          <w:rFonts w:cs="Calibri"/>
          <w:lang w:val="es-ES"/>
        </w:rPr>
      </w:pPr>
    </w:p>
    <w:p w:rsidR="005D23E9" w:rsidRDefault="005D23E9" w:rsidP="005D23E9">
      <w:pPr>
        <w:spacing w:before="60" w:after="6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150"/>
        <w:gridCol w:w="3600"/>
        <w:gridCol w:w="3780"/>
        <w:gridCol w:w="2610"/>
      </w:tblGrid>
      <w:tr w:rsidR="005D23E9" w:rsidRPr="00F06734" w:rsidTr="006455E8">
        <w:trPr>
          <w:cantSplit/>
          <w:trHeight w:val="77"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3E9" w:rsidRPr="00BF1AD6" w:rsidRDefault="005D23E9" w:rsidP="006455E8">
            <w:pPr>
              <w:spacing w:after="0" w:line="240" w:lineRule="auto"/>
              <w:rPr>
                <w:rFonts w:cs="Calibri"/>
                <w:b/>
                <w:highlight w:val="yellow"/>
                <w:lang w:val="es-PR"/>
              </w:rPr>
            </w:pPr>
            <w:r w:rsidRPr="007D2D87">
              <w:rPr>
                <w:rFonts w:cs="Calibri"/>
                <w:b/>
                <w:noProof/>
              </w:rPr>
              <w:drawing>
                <wp:inline distT="0" distB="0" distL="0" distR="0" wp14:anchorId="2415871D" wp14:editId="68ED3534">
                  <wp:extent cx="260985" cy="273050"/>
                  <wp:effectExtent l="0" t="0" r="571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7D2D87" w:rsidRDefault="005D23E9" w:rsidP="006455E8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7D2D87">
              <w:rPr>
                <w:rFonts w:cs="Calibri"/>
                <w:b/>
                <w:lang w:val="es-PR"/>
              </w:rPr>
              <w:t>Coordinadores Regionales Programa Desarrollo Cultural Juvenil</w:t>
            </w:r>
          </w:p>
        </w:tc>
      </w:tr>
      <w:tr w:rsidR="005D23E9" w:rsidRPr="00BF1AD6" w:rsidTr="006455E8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5D23E9" w:rsidRPr="00BF1AD6" w:rsidRDefault="005D23E9" w:rsidP="006455E8">
            <w:pPr>
              <w:spacing w:before="60" w:after="60" w:line="240" w:lineRule="auto"/>
              <w:rPr>
                <w:rFonts w:cs="Calibri"/>
                <w:b/>
                <w:highlight w:val="yellow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7D2D87" w:rsidRDefault="005D23E9" w:rsidP="006455E8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7D2D87">
              <w:rPr>
                <w:rFonts w:cs="Calibri"/>
                <w:b/>
                <w:lang w:val="es-PR"/>
              </w:rPr>
              <w:t xml:space="preserve">Oficina 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7D2D87" w:rsidRDefault="005D23E9" w:rsidP="006455E8">
            <w:pPr>
              <w:spacing w:before="60" w:after="60" w:line="240" w:lineRule="auto"/>
              <w:rPr>
                <w:rFonts w:cs="Calibri"/>
              </w:rPr>
            </w:pPr>
            <w:r w:rsidRPr="007D2D87">
              <w:rPr>
                <w:rFonts w:cs="Calibri"/>
                <w:b/>
                <w:lang w:val="es-PR"/>
              </w:rPr>
              <w:t>Coordinador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7D2D87" w:rsidRDefault="005D23E9" w:rsidP="006455E8">
            <w:pPr>
              <w:spacing w:before="60" w:after="60" w:line="240" w:lineRule="auto"/>
              <w:rPr>
                <w:rFonts w:cs="Calibri"/>
              </w:rPr>
            </w:pPr>
            <w:r w:rsidRPr="007D2D87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hideMark/>
          </w:tcPr>
          <w:p w:rsidR="005D23E9" w:rsidRPr="007D2D87" w:rsidRDefault="005D23E9" w:rsidP="006455E8">
            <w:pPr>
              <w:spacing w:before="60" w:after="60" w:line="240" w:lineRule="auto"/>
              <w:rPr>
                <w:rFonts w:cs="Calibri"/>
              </w:rPr>
            </w:pPr>
            <w:r w:rsidRPr="007D2D87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B03C3" w:rsidRPr="007C0C15" w:rsidTr="006455E8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Oficina Central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Lydia Ramos Calzada</w:t>
            </w:r>
          </w:p>
          <w:p w:rsidR="001B03C3" w:rsidRDefault="004D0A7E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hyperlink r:id="rId33" w:history="1">
              <w:r w:rsidR="001B03C3">
                <w:rPr>
                  <w:rStyle w:val="Hyperlink"/>
                  <w:rFonts w:cs="Calibri"/>
                  <w:lang w:val="es-PR"/>
                </w:rPr>
                <w:t>lyramos@oaj.gobierno.pr</w:t>
              </w:r>
            </w:hyperlink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>Tel. (787) 725-8920 Ext. 2702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3C3" w:rsidRDefault="001B03C3">
            <w:pPr>
              <w:spacing w:before="60" w:after="60" w:line="240" w:lineRule="auto"/>
              <w:rPr>
                <w:rFonts w:cs="Calibri"/>
                <w:noProof/>
                <w:color w:val="000000"/>
                <w:lang w:val="es-ES"/>
              </w:rPr>
            </w:pPr>
            <w:r>
              <w:rPr>
                <w:rFonts w:cs="Calibri"/>
                <w:noProof/>
                <w:color w:val="000000"/>
                <w:lang w:val="es-ES"/>
              </w:rPr>
              <w:t>Lunes a Viernes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8:00am - 12:00 pm</w:t>
            </w:r>
            <w:r>
              <w:rPr>
                <w:rFonts w:cs="Calibri"/>
                <w:noProof/>
                <w:color w:val="000000"/>
                <w:lang w:val="es-ES"/>
              </w:rPr>
              <w:br/>
              <w:t>1:00pm - 4:30pm</w:t>
            </w:r>
          </w:p>
        </w:tc>
      </w:tr>
    </w:tbl>
    <w:p w:rsidR="005D23E9" w:rsidRDefault="005D23E9" w:rsidP="005D23E9">
      <w:pPr>
        <w:spacing w:before="60" w:after="6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D23E9" w:rsidTr="006455E8">
        <w:trPr>
          <w:cantSplit/>
          <w:trHeight w:val="70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D23E9" w:rsidRDefault="005D23E9" w:rsidP="006455E8">
            <w:pPr>
              <w:spacing w:after="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 wp14:anchorId="2F0778AC" wp14:editId="4CAD388C">
                  <wp:extent cx="260985" cy="260985"/>
                  <wp:effectExtent l="0" t="0" r="5715" b="5715"/>
                  <wp:docPr id="4" name="Pictur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" cy="26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D23E9" w:rsidRDefault="005D23E9" w:rsidP="006455E8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b/>
                <w:lang w:val="es-ES"/>
              </w:rPr>
            </w:pPr>
            <w:r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5D23E9" w:rsidRPr="00922D87" w:rsidRDefault="004D0A7E" w:rsidP="005D23E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35" w:history="1">
        <w:r w:rsidR="005D23E9" w:rsidRPr="00216453">
          <w:rPr>
            <w:rStyle w:val="Hyperlink"/>
            <w:rFonts w:cs="Calibri"/>
            <w:lang w:val="es-ES"/>
          </w:rPr>
          <w:t>Directorio de Agencias de PR</w:t>
        </w:r>
      </w:hyperlink>
    </w:p>
    <w:p w:rsidR="005D23E9" w:rsidRPr="006C4295" w:rsidRDefault="004D0A7E" w:rsidP="005D23E9">
      <w:pPr>
        <w:spacing w:before="120" w:after="120" w:line="240" w:lineRule="auto"/>
        <w:rPr>
          <w:lang w:val="es-ES"/>
        </w:rPr>
      </w:pPr>
      <w:hyperlink r:id="rId36" w:history="1">
        <w:r w:rsidR="005D23E9" w:rsidRPr="00216453">
          <w:rPr>
            <w:rStyle w:val="Hyperlink"/>
            <w:rFonts w:cs="Calibri"/>
            <w:lang w:val="es-ES"/>
          </w:rPr>
          <w:t>Directorio de Municipios de PR</w:t>
        </w:r>
      </w:hyperlink>
    </w:p>
    <w:p w:rsidR="005D23E9" w:rsidRPr="00DD3DB2" w:rsidRDefault="004D0A7E" w:rsidP="005D23E9">
      <w:pPr>
        <w:spacing w:before="60" w:after="60" w:line="240" w:lineRule="auto"/>
        <w:rPr>
          <w:rFonts w:cs="Calibri"/>
          <w:lang w:val="es-ES"/>
        </w:rPr>
      </w:pPr>
      <w:hyperlink r:id="rId37" w:history="1">
        <w:r w:rsidR="005D23E9" w:rsidRPr="00216453">
          <w:rPr>
            <w:rStyle w:val="Hyperlink"/>
            <w:rFonts w:cs="Calibri"/>
            <w:lang w:val="es-ES"/>
          </w:rPr>
          <w:t>Directorio de Agencias Federales</w:t>
        </w:r>
      </w:hyperlink>
    </w:p>
    <w:p w:rsidR="00147252" w:rsidRPr="005D23E9" w:rsidRDefault="00147252" w:rsidP="005D23E9"/>
    <w:sectPr w:rsidR="00147252" w:rsidRPr="005D23E9" w:rsidSect="00BF708B">
      <w:headerReference w:type="default" r:id="rId38"/>
      <w:footerReference w:type="default" r:id="rId39"/>
      <w:pgSz w:w="15840" w:h="12240" w:orient="landscape"/>
      <w:pgMar w:top="1440" w:right="1440" w:bottom="1260" w:left="1440" w:header="450" w:footer="1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E51" w:rsidRDefault="008A5E51" w:rsidP="002D274D">
      <w:pPr>
        <w:spacing w:after="0" w:line="240" w:lineRule="auto"/>
      </w:pPr>
      <w:r>
        <w:separator/>
      </w:r>
    </w:p>
  </w:endnote>
  <w:endnote w:type="continuationSeparator" w:id="0">
    <w:p w:rsidR="008A5E51" w:rsidRDefault="008A5E51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367"/>
      <w:gridCol w:w="4367"/>
      <w:gridCol w:w="4367"/>
    </w:tblGrid>
    <w:tr w:rsidR="00604006" w:rsidTr="00F9288E">
      <w:trPr>
        <w:trHeight w:val="900"/>
      </w:trPr>
      <w:tc>
        <w:tcPr>
          <w:tcW w:w="4367" w:type="dxa"/>
          <w:vAlign w:val="center"/>
          <w:hideMark/>
        </w:tcPr>
        <w:p w:rsidR="00604006" w:rsidRDefault="00604006" w:rsidP="007610C6">
          <w:pPr>
            <w:rPr>
              <w:lang w:val="es-PR"/>
            </w:rPr>
          </w:pPr>
          <w:r>
            <w:rPr>
              <w:noProof/>
            </w:rPr>
            <w:drawing>
              <wp:inline distT="0" distB="0" distL="0" distR="0" wp14:anchorId="2C346CFC" wp14:editId="7245BDB2">
                <wp:extent cx="462915" cy="361073"/>
                <wp:effectExtent l="0" t="0" r="0" b="1270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3610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67" w:type="dxa"/>
          <w:vAlign w:val="center"/>
          <w:hideMark/>
        </w:tcPr>
        <w:p w:rsidR="00604006" w:rsidRPr="00CC1617" w:rsidRDefault="00604006" w:rsidP="007610C6">
          <w:pPr>
            <w:rPr>
              <w:lang w:val="es-ES"/>
            </w:rPr>
          </w:pPr>
          <w:r w:rsidRPr="00CC1617">
            <w:rPr>
              <w:lang w:val="es-PR"/>
            </w:rPr>
            <w:t>3-1-1 Tu Línea de Servicios de Gobierno</w:t>
          </w:r>
        </w:p>
      </w:tc>
      <w:tc>
        <w:tcPr>
          <w:tcW w:w="4367" w:type="dxa"/>
          <w:vAlign w:val="center"/>
          <w:hideMark/>
        </w:tcPr>
        <w:p w:rsidR="00604006" w:rsidRDefault="00604006" w:rsidP="00CC1617">
          <w:pPr>
            <w:jc w:val="right"/>
          </w:pPr>
          <w:r>
            <w:rPr>
              <w:lang w:val="es-PR"/>
            </w:rPr>
            <w:t xml:space="preserve">Página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PAGE </w:instrText>
          </w:r>
          <w:r>
            <w:rPr>
              <w:lang w:val="es-PR"/>
            </w:rPr>
            <w:fldChar w:fldCharType="separate"/>
          </w:r>
          <w:r w:rsidR="004D0A7E">
            <w:rPr>
              <w:noProof/>
              <w:lang w:val="es-PR"/>
            </w:rPr>
            <w:t>1</w:t>
          </w:r>
          <w:r>
            <w:rPr>
              <w:lang w:val="es-PR"/>
            </w:rPr>
            <w:fldChar w:fldCharType="end"/>
          </w:r>
          <w:r>
            <w:rPr>
              <w:lang w:val="es-PR"/>
            </w:rPr>
            <w:t xml:space="preserve"> de </w:t>
          </w:r>
          <w:r>
            <w:rPr>
              <w:lang w:val="es-PR"/>
            </w:rPr>
            <w:fldChar w:fldCharType="begin"/>
          </w:r>
          <w:r>
            <w:rPr>
              <w:lang w:val="es-PR"/>
            </w:rPr>
            <w:instrText xml:space="preserve"> NUMPAGES  </w:instrText>
          </w:r>
          <w:r>
            <w:rPr>
              <w:lang w:val="es-PR"/>
            </w:rPr>
            <w:fldChar w:fldCharType="separate"/>
          </w:r>
          <w:r w:rsidR="004D0A7E">
            <w:rPr>
              <w:noProof/>
              <w:lang w:val="es-PR"/>
            </w:rPr>
            <w:t>4</w:t>
          </w:r>
          <w:r>
            <w:rPr>
              <w:lang w:val="es-PR"/>
            </w:rPr>
            <w:fldChar w:fldCharType="end"/>
          </w:r>
        </w:p>
      </w:tc>
    </w:tr>
  </w:tbl>
  <w:p w:rsidR="00604006" w:rsidRDefault="006040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E51" w:rsidRDefault="008A5E51" w:rsidP="002D274D">
      <w:pPr>
        <w:spacing w:after="0" w:line="240" w:lineRule="auto"/>
      </w:pPr>
      <w:r>
        <w:separator/>
      </w:r>
    </w:p>
  </w:footnote>
  <w:footnote w:type="continuationSeparator" w:id="0">
    <w:p w:rsidR="008A5E51" w:rsidRDefault="008A5E51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088"/>
      <w:gridCol w:w="2070"/>
    </w:tblGrid>
    <w:tr w:rsidR="00604006" w:rsidRPr="009F28B3" w:rsidTr="00022851">
      <w:trPr>
        <w:trHeight w:val="470"/>
      </w:trPr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04006" w:rsidRPr="00CC1617" w:rsidRDefault="00FD4F73" w:rsidP="003F733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ES"/>
            </w:rPr>
          </w:pPr>
          <w:r>
            <w:rPr>
              <w:b/>
              <w:smallCaps/>
              <w:sz w:val="28"/>
              <w:szCs w:val="28"/>
              <w:lang w:val="es-ES"/>
            </w:rPr>
            <w:t xml:space="preserve">Oficina de Asuntos </w:t>
          </w:r>
          <w:r w:rsidRPr="007D2D87">
            <w:rPr>
              <w:b/>
              <w:smallCaps/>
              <w:sz w:val="28"/>
              <w:szCs w:val="28"/>
              <w:lang w:val="es-ES"/>
            </w:rPr>
            <w:t>de</w:t>
          </w:r>
          <w:r w:rsidR="00604006">
            <w:rPr>
              <w:b/>
              <w:smallCaps/>
              <w:sz w:val="28"/>
              <w:szCs w:val="28"/>
              <w:lang w:val="es-ES"/>
            </w:rPr>
            <w:t xml:space="preserve"> la Juventud (OAJ)</w:t>
          </w:r>
        </w:p>
      </w:tc>
      <w:tc>
        <w:tcPr>
          <w:tcW w:w="2070" w:type="dxa"/>
          <w:shd w:val="clear" w:color="auto" w:fill="auto"/>
          <w:vAlign w:val="center"/>
        </w:tcPr>
        <w:p w:rsidR="00604006" w:rsidRPr="00F9288E" w:rsidRDefault="00604006" w:rsidP="00F9288E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 w:rsidRPr="00F9288E">
            <w:rPr>
              <w:rFonts w:eastAsia="@Arial Unicode MS" w:cs="Calibri"/>
              <w:color w:val="000000"/>
              <w:sz w:val="16"/>
              <w:szCs w:val="16"/>
              <w:lang w:val="es-PR"/>
            </w:rPr>
            <w:t>OAJ-012</w:t>
          </w:r>
        </w:p>
      </w:tc>
    </w:tr>
    <w:tr w:rsidR="00604006" w:rsidRPr="002D274D" w:rsidTr="00022851">
      <w:tc>
        <w:tcPr>
          <w:tcW w:w="1108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604006" w:rsidRPr="0083598F" w:rsidRDefault="00604006" w:rsidP="0083598F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rPr>
              <w:rFonts w:eastAsia="@Arial Unicode MS" w:cs="Calibri"/>
              <w:color w:val="000000"/>
              <w:sz w:val="23"/>
              <w:szCs w:val="23"/>
              <w:lang w:val="es-PR"/>
            </w:rPr>
          </w:pPr>
          <w:r w:rsidRPr="00724130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General</w:t>
          </w:r>
        </w:p>
      </w:tc>
      <w:tc>
        <w:tcPr>
          <w:tcW w:w="2070" w:type="dxa"/>
          <w:shd w:val="clear" w:color="auto" w:fill="auto"/>
          <w:vAlign w:val="center"/>
        </w:tcPr>
        <w:p w:rsidR="00604006" w:rsidRPr="00F9288E" w:rsidRDefault="00604006" w:rsidP="00F06734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120" w:after="120" w:line="240" w:lineRule="auto"/>
            <w:jc w:val="center"/>
            <w:rPr>
              <w:rFonts w:eastAsia="@Arial Unicode MS" w:cs="Calibri"/>
              <w:color w:val="000000"/>
              <w:sz w:val="16"/>
              <w:szCs w:val="16"/>
              <w:lang w:val="es-PR"/>
            </w:rPr>
          </w:pP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 xml:space="preserve">Vigencia: </w:t>
          </w:r>
          <w:r w:rsidR="00F06734">
            <w:rPr>
              <w:rFonts w:eastAsia="@Arial Unicode MS" w:cs="Calibri"/>
              <w:color w:val="000000"/>
              <w:sz w:val="16"/>
              <w:szCs w:val="16"/>
              <w:lang w:val="es-PR"/>
            </w:rPr>
            <w:t>12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</w:t>
          </w:r>
          <w:r w:rsidR="00F06734">
            <w:rPr>
              <w:rFonts w:eastAsia="@Arial Unicode MS" w:cs="Calibri"/>
              <w:color w:val="000000"/>
              <w:sz w:val="16"/>
              <w:szCs w:val="16"/>
              <w:lang w:val="es-PR"/>
            </w:rPr>
            <w:t>nov</w:t>
          </w:r>
          <w:r>
            <w:rPr>
              <w:rFonts w:eastAsia="@Arial Unicode MS" w:cs="Calibri"/>
              <w:color w:val="000000"/>
              <w:sz w:val="16"/>
              <w:szCs w:val="16"/>
              <w:lang w:val="es-PR"/>
            </w:rPr>
            <w:t>-1</w:t>
          </w:r>
          <w:r w:rsidR="00F06734">
            <w:rPr>
              <w:rFonts w:eastAsia="@Arial Unicode MS" w:cs="Calibri"/>
              <w:color w:val="000000"/>
              <w:sz w:val="16"/>
              <w:szCs w:val="16"/>
              <w:lang w:val="es-PR"/>
            </w:rPr>
            <w:t>4</w:t>
          </w:r>
        </w:p>
      </w:tc>
    </w:tr>
  </w:tbl>
  <w:p w:rsidR="00604006" w:rsidRPr="002D274D" w:rsidRDefault="00604006" w:rsidP="002D274D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  <w:r w:rsidRPr="002D274D">
      <w:rPr>
        <w:rFonts w:eastAsia="@Arial Unicode MS" w:cs="Calibri"/>
        <w:color w:val="000000"/>
        <w:sz w:val="23"/>
        <w:szCs w:val="23"/>
        <w:lang w:val="es-PR"/>
      </w:rPr>
      <w:tab/>
    </w:r>
  </w:p>
  <w:p w:rsidR="00604006" w:rsidRPr="002D274D" w:rsidRDefault="00604006">
    <w:pPr>
      <w:pStyle w:val="Header"/>
      <w:rPr>
        <w:sz w:val="23"/>
        <w:szCs w:val="2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3D2"/>
    <w:multiLevelType w:val="hybridMultilevel"/>
    <w:tmpl w:val="485A1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BF31E1"/>
    <w:multiLevelType w:val="hybridMultilevel"/>
    <w:tmpl w:val="6D6079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3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3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3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74D"/>
    <w:rsid w:val="0000012A"/>
    <w:rsid w:val="00001255"/>
    <w:rsid w:val="000037C5"/>
    <w:rsid w:val="0001245A"/>
    <w:rsid w:val="00012866"/>
    <w:rsid w:val="0002194D"/>
    <w:rsid w:val="00022851"/>
    <w:rsid w:val="00023A9C"/>
    <w:rsid w:val="00031386"/>
    <w:rsid w:val="00032201"/>
    <w:rsid w:val="000324C6"/>
    <w:rsid w:val="00033251"/>
    <w:rsid w:val="000467C5"/>
    <w:rsid w:val="00047E3A"/>
    <w:rsid w:val="00055FC2"/>
    <w:rsid w:val="00062F8F"/>
    <w:rsid w:val="00064B6B"/>
    <w:rsid w:val="00072166"/>
    <w:rsid w:val="00080183"/>
    <w:rsid w:val="00096BEC"/>
    <w:rsid w:val="000A159F"/>
    <w:rsid w:val="000A2B2F"/>
    <w:rsid w:val="000A7793"/>
    <w:rsid w:val="000B0929"/>
    <w:rsid w:val="000B3B2D"/>
    <w:rsid w:val="000C2368"/>
    <w:rsid w:val="000C3071"/>
    <w:rsid w:val="000C3B96"/>
    <w:rsid w:val="000C495C"/>
    <w:rsid w:val="000C4A7A"/>
    <w:rsid w:val="000D13E6"/>
    <w:rsid w:val="000D2044"/>
    <w:rsid w:val="000D7B72"/>
    <w:rsid w:val="000E2005"/>
    <w:rsid w:val="000E2158"/>
    <w:rsid w:val="000E71A0"/>
    <w:rsid w:val="000F45B2"/>
    <w:rsid w:val="00106B8A"/>
    <w:rsid w:val="00106E7E"/>
    <w:rsid w:val="00110B97"/>
    <w:rsid w:val="001176AE"/>
    <w:rsid w:val="00127F6F"/>
    <w:rsid w:val="00130FCB"/>
    <w:rsid w:val="001455CE"/>
    <w:rsid w:val="00147252"/>
    <w:rsid w:val="0016068E"/>
    <w:rsid w:val="0016091F"/>
    <w:rsid w:val="0016569C"/>
    <w:rsid w:val="00165DE7"/>
    <w:rsid w:val="00170A95"/>
    <w:rsid w:val="00173575"/>
    <w:rsid w:val="00175307"/>
    <w:rsid w:val="00175348"/>
    <w:rsid w:val="00176DCA"/>
    <w:rsid w:val="00182AD0"/>
    <w:rsid w:val="00185EA9"/>
    <w:rsid w:val="00196B14"/>
    <w:rsid w:val="001A21EB"/>
    <w:rsid w:val="001A292F"/>
    <w:rsid w:val="001B03C3"/>
    <w:rsid w:val="001B2D18"/>
    <w:rsid w:val="001B47A1"/>
    <w:rsid w:val="001B5C17"/>
    <w:rsid w:val="001C3C24"/>
    <w:rsid w:val="001C7BD4"/>
    <w:rsid w:val="001C7EDE"/>
    <w:rsid w:val="001D0276"/>
    <w:rsid w:val="001D7582"/>
    <w:rsid w:val="001D765F"/>
    <w:rsid w:val="001E1661"/>
    <w:rsid w:val="001E71C3"/>
    <w:rsid w:val="001F24FD"/>
    <w:rsid w:val="002007AF"/>
    <w:rsid w:val="00201D32"/>
    <w:rsid w:val="0020272E"/>
    <w:rsid w:val="00204C0D"/>
    <w:rsid w:val="0021410D"/>
    <w:rsid w:val="00216453"/>
    <w:rsid w:val="0022739B"/>
    <w:rsid w:val="002313AC"/>
    <w:rsid w:val="00240E0D"/>
    <w:rsid w:val="00246605"/>
    <w:rsid w:val="00246844"/>
    <w:rsid w:val="00251B5C"/>
    <w:rsid w:val="0025282E"/>
    <w:rsid w:val="00252BF1"/>
    <w:rsid w:val="00255652"/>
    <w:rsid w:val="002559B4"/>
    <w:rsid w:val="00256115"/>
    <w:rsid w:val="00260E3A"/>
    <w:rsid w:val="00264CBE"/>
    <w:rsid w:val="002653A1"/>
    <w:rsid w:val="00270596"/>
    <w:rsid w:val="00272E50"/>
    <w:rsid w:val="00275DA5"/>
    <w:rsid w:val="00283BBD"/>
    <w:rsid w:val="002A0EAA"/>
    <w:rsid w:val="002A2F58"/>
    <w:rsid w:val="002A3674"/>
    <w:rsid w:val="002A4336"/>
    <w:rsid w:val="002A519F"/>
    <w:rsid w:val="002B0F0C"/>
    <w:rsid w:val="002B1F09"/>
    <w:rsid w:val="002B68BC"/>
    <w:rsid w:val="002C7045"/>
    <w:rsid w:val="002D274D"/>
    <w:rsid w:val="002E1931"/>
    <w:rsid w:val="002F15EC"/>
    <w:rsid w:val="0030203B"/>
    <w:rsid w:val="00303478"/>
    <w:rsid w:val="00306413"/>
    <w:rsid w:val="0032120A"/>
    <w:rsid w:val="003234CE"/>
    <w:rsid w:val="00323BED"/>
    <w:rsid w:val="003240A1"/>
    <w:rsid w:val="00325329"/>
    <w:rsid w:val="00327EFB"/>
    <w:rsid w:val="00331EF3"/>
    <w:rsid w:val="003337FB"/>
    <w:rsid w:val="00333F46"/>
    <w:rsid w:val="00336CD4"/>
    <w:rsid w:val="003513F7"/>
    <w:rsid w:val="00352D26"/>
    <w:rsid w:val="00353FFA"/>
    <w:rsid w:val="00354231"/>
    <w:rsid w:val="00356974"/>
    <w:rsid w:val="003879F4"/>
    <w:rsid w:val="0039131B"/>
    <w:rsid w:val="003936A5"/>
    <w:rsid w:val="00394B7E"/>
    <w:rsid w:val="00395685"/>
    <w:rsid w:val="00396498"/>
    <w:rsid w:val="003A30D8"/>
    <w:rsid w:val="003A6F35"/>
    <w:rsid w:val="003B1910"/>
    <w:rsid w:val="003B1D37"/>
    <w:rsid w:val="003B230D"/>
    <w:rsid w:val="003B5B4A"/>
    <w:rsid w:val="003B7AC4"/>
    <w:rsid w:val="003C1B7A"/>
    <w:rsid w:val="003D36C4"/>
    <w:rsid w:val="003E08C0"/>
    <w:rsid w:val="003E4BB4"/>
    <w:rsid w:val="003E768B"/>
    <w:rsid w:val="003F7332"/>
    <w:rsid w:val="00404236"/>
    <w:rsid w:val="00407C2D"/>
    <w:rsid w:val="00415F12"/>
    <w:rsid w:val="00422A62"/>
    <w:rsid w:val="00424C57"/>
    <w:rsid w:val="004263FA"/>
    <w:rsid w:val="00440418"/>
    <w:rsid w:val="00446DB8"/>
    <w:rsid w:val="00451DF0"/>
    <w:rsid w:val="00452243"/>
    <w:rsid w:val="00456C81"/>
    <w:rsid w:val="00462EAD"/>
    <w:rsid w:val="00464FBA"/>
    <w:rsid w:val="00465C3E"/>
    <w:rsid w:val="004723E6"/>
    <w:rsid w:val="00474375"/>
    <w:rsid w:val="0048370D"/>
    <w:rsid w:val="00490CC3"/>
    <w:rsid w:val="00494B0F"/>
    <w:rsid w:val="00494F67"/>
    <w:rsid w:val="0049592F"/>
    <w:rsid w:val="00496930"/>
    <w:rsid w:val="004A17AE"/>
    <w:rsid w:val="004A77DE"/>
    <w:rsid w:val="004C3C72"/>
    <w:rsid w:val="004C5563"/>
    <w:rsid w:val="004C6B1E"/>
    <w:rsid w:val="004D0A7E"/>
    <w:rsid w:val="004D4709"/>
    <w:rsid w:val="004E4B4D"/>
    <w:rsid w:val="004E6940"/>
    <w:rsid w:val="004F031E"/>
    <w:rsid w:val="004F1CE5"/>
    <w:rsid w:val="004F4E9F"/>
    <w:rsid w:val="004F6013"/>
    <w:rsid w:val="005003E1"/>
    <w:rsid w:val="00500D1C"/>
    <w:rsid w:val="0050200A"/>
    <w:rsid w:val="00530C08"/>
    <w:rsid w:val="00535CF2"/>
    <w:rsid w:val="005370A9"/>
    <w:rsid w:val="00537558"/>
    <w:rsid w:val="00537DD6"/>
    <w:rsid w:val="00542013"/>
    <w:rsid w:val="005433BF"/>
    <w:rsid w:val="00550A43"/>
    <w:rsid w:val="00552196"/>
    <w:rsid w:val="00553E9A"/>
    <w:rsid w:val="005565D6"/>
    <w:rsid w:val="00570496"/>
    <w:rsid w:val="005723A6"/>
    <w:rsid w:val="00573570"/>
    <w:rsid w:val="00585FAA"/>
    <w:rsid w:val="00591941"/>
    <w:rsid w:val="00593C2B"/>
    <w:rsid w:val="005A439C"/>
    <w:rsid w:val="005A5FB0"/>
    <w:rsid w:val="005B73DD"/>
    <w:rsid w:val="005C4C3A"/>
    <w:rsid w:val="005C7BE0"/>
    <w:rsid w:val="005D23E9"/>
    <w:rsid w:val="005D4454"/>
    <w:rsid w:val="005D782F"/>
    <w:rsid w:val="005E615B"/>
    <w:rsid w:val="005F076B"/>
    <w:rsid w:val="005F0D06"/>
    <w:rsid w:val="005F1755"/>
    <w:rsid w:val="005F6D80"/>
    <w:rsid w:val="006015ED"/>
    <w:rsid w:val="00601961"/>
    <w:rsid w:val="00604006"/>
    <w:rsid w:val="0060478F"/>
    <w:rsid w:val="00610D3F"/>
    <w:rsid w:val="00614ACF"/>
    <w:rsid w:val="006151E5"/>
    <w:rsid w:val="006279AB"/>
    <w:rsid w:val="006303D6"/>
    <w:rsid w:val="00630D38"/>
    <w:rsid w:val="00636041"/>
    <w:rsid w:val="006368EB"/>
    <w:rsid w:val="006420E1"/>
    <w:rsid w:val="00645A7E"/>
    <w:rsid w:val="0064770A"/>
    <w:rsid w:val="00647CE0"/>
    <w:rsid w:val="006500DE"/>
    <w:rsid w:val="00654547"/>
    <w:rsid w:val="00655DE3"/>
    <w:rsid w:val="0066676A"/>
    <w:rsid w:val="00670795"/>
    <w:rsid w:val="00671DD0"/>
    <w:rsid w:val="0067269F"/>
    <w:rsid w:val="00685AC9"/>
    <w:rsid w:val="00687CE9"/>
    <w:rsid w:val="00690C22"/>
    <w:rsid w:val="00690F6A"/>
    <w:rsid w:val="00694925"/>
    <w:rsid w:val="006A2883"/>
    <w:rsid w:val="006A3148"/>
    <w:rsid w:val="006A5D1C"/>
    <w:rsid w:val="006B0BD4"/>
    <w:rsid w:val="006B2A89"/>
    <w:rsid w:val="006B3AFC"/>
    <w:rsid w:val="006B42D6"/>
    <w:rsid w:val="006B4841"/>
    <w:rsid w:val="006B6053"/>
    <w:rsid w:val="006C2FA2"/>
    <w:rsid w:val="006C371E"/>
    <w:rsid w:val="006C6DBA"/>
    <w:rsid w:val="006D15C6"/>
    <w:rsid w:val="006D2306"/>
    <w:rsid w:val="006E2D99"/>
    <w:rsid w:val="006E36B5"/>
    <w:rsid w:val="006E692C"/>
    <w:rsid w:val="006F32D2"/>
    <w:rsid w:val="006F79D5"/>
    <w:rsid w:val="00700081"/>
    <w:rsid w:val="00704399"/>
    <w:rsid w:val="007063AA"/>
    <w:rsid w:val="007113AB"/>
    <w:rsid w:val="00720573"/>
    <w:rsid w:val="007220C6"/>
    <w:rsid w:val="00726F94"/>
    <w:rsid w:val="00732D1E"/>
    <w:rsid w:val="00733203"/>
    <w:rsid w:val="00733C77"/>
    <w:rsid w:val="00734CC1"/>
    <w:rsid w:val="00737FB8"/>
    <w:rsid w:val="00745049"/>
    <w:rsid w:val="00745D95"/>
    <w:rsid w:val="00747112"/>
    <w:rsid w:val="007579E8"/>
    <w:rsid w:val="007610C6"/>
    <w:rsid w:val="00776010"/>
    <w:rsid w:val="007805B0"/>
    <w:rsid w:val="00784E34"/>
    <w:rsid w:val="007865BB"/>
    <w:rsid w:val="0078691F"/>
    <w:rsid w:val="007905FD"/>
    <w:rsid w:val="00790F88"/>
    <w:rsid w:val="00791B11"/>
    <w:rsid w:val="0079455E"/>
    <w:rsid w:val="00795416"/>
    <w:rsid w:val="00796586"/>
    <w:rsid w:val="00797EAD"/>
    <w:rsid w:val="007A4340"/>
    <w:rsid w:val="007A4452"/>
    <w:rsid w:val="007A4544"/>
    <w:rsid w:val="007A512C"/>
    <w:rsid w:val="007B37CD"/>
    <w:rsid w:val="007B54D6"/>
    <w:rsid w:val="007B59BF"/>
    <w:rsid w:val="007C0C15"/>
    <w:rsid w:val="007C5512"/>
    <w:rsid w:val="007C707A"/>
    <w:rsid w:val="007D2D87"/>
    <w:rsid w:val="007E46F2"/>
    <w:rsid w:val="007E54AC"/>
    <w:rsid w:val="007E56E2"/>
    <w:rsid w:val="007E79EE"/>
    <w:rsid w:val="007F61D8"/>
    <w:rsid w:val="00805463"/>
    <w:rsid w:val="00813CB3"/>
    <w:rsid w:val="008158E2"/>
    <w:rsid w:val="00815F28"/>
    <w:rsid w:val="0081675C"/>
    <w:rsid w:val="00816A28"/>
    <w:rsid w:val="008261CD"/>
    <w:rsid w:val="008262EC"/>
    <w:rsid w:val="00832DB7"/>
    <w:rsid w:val="0083598F"/>
    <w:rsid w:val="00835F40"/>
    <w:rsid w:val="00836012"/>
    <w:rsid w:val="008457A4"/>
    <w:rsid w:val="00850A02"/>
    <w:rsid w:val="008577BE"/>
    <w:rsid w:val="00860BC1"/>
    <w:rsid w:val="008620B8"/>
    <w:rsid w:val="00864B3A"/>
    <w:rsid w:val="00870216"/>
    <w:rsid w:val="00871704"/>
    <w:rsid w:val="00872303"/>
    <w:rsid w:val="00872E81"/>
    <w:rsid w:val="008807C5"/>
    <w:rsid w:val="0088221B"/>
    <w:rsid w:val="00887247"/>
    <w:rsid w:val="00887F00"/>
    <w:rsid w:val="00893819"/>
    <w:rsid w:val="00893AA5"/>
    <w:rsid w:val="00893B58"/>
    <w:rsid w:val="008977A8"/>
    <w:rsid w:val="008A05CA"/>
    <w:rsid w:val="008A4AB1"/>
    <w:rsid w:val="008A5E51"/>
    <w:rsid w:val="008C4101"/>
    <w:rsid w:val="008D2964"/>
    <w:rsid w:val="008D31E6"/>
    <w:rsid w:val="008D445D"/>
    <w:rsid w:val="008D4774"/>
    <w:rsid w:val="008E3A97"/>
    <w:rsid w:val="008E548B"/>
    <w:rsid w:val="008E5FA2"/>
    <w:rsid w:val="008F408D"/>
    <w:rsid w:val="008F5114"/>
    <w:rsid w:val="00900150"/>
    <w:rsid w:val="0090077C"/>
    <w:rsid w:val="00901DD4"/>
    <w:rsid w:val="00901E2B"/>
    <w:rsid w:val="009031CF"/>
    <w:rsid w:val="009073FF"/>
    <w:rsid w:val="00910B40"/>
    <w:rsid w:val="00910CF8"/>
    <w:rsid w:val="00911BE9"/>
    <w:rsid w:val="0091748E"/>
    <w:rsid w:val="0092189D"/>
    <w:rsid w:val="0092574F"/>
    <w:rsid w:val="0093197D"/>
    <w:rsid w:val="00937A57"/>
    <w:rsid w:val="00940BAE"/>
    <w:rsid w:val="00940C2F"/>
    <w:rsid w:val="009416C1"/>
    <w:rsid w:val="0095090C"/>
    <w:rsid w:val="0095358D"/>
    <w:rsid w:val="00964253"/>
    <w:rsid w:val="009712A2"/>
    <w:rsid w:val="00974B61"/>
    <w:rsid w:val="00980FDF"/>
    <w:rsid w:val="00987831"/>
    <w:rsid w:val="009907AC"/>
    <w:rsid w:val="00992C21"/>
    <w:rsid w:val="00993B09"/>
    <w:rsid w:val="0099563A"/>
    <w:rsid w:val="009964B4"/>
    <w:rsid w:val="0099694D"/>
    <w:rsid w:val="00997111"/>
    <w:rsid w:val="00997A8F"/>
    <w:rsid w:val="009A1014"/>
    <w:rsid w:val="009A224B"/>
    <w:rsid w:val="009A2BF6"/>
    <w:rsid w:val="009A43ED"/>
    <w:rsid w:val="009B1E5C"/>
    <w:rsid w:val="009B3A90"/>
    <w:rsid w:val="009C04C7"/>
    <w:rsid w:val="009C51B8"/>
    <w:rsid w:val="009C5AFB"/>
    <w:rsid w:val="009C7E69"/>
    <w:rsid w:val="009D4F12"/>
    <w:rsid w:val="009D6325"/>
    <w:rsid w:val="009D6D65"/>
    <w:rsid w:val="009D6F61"/>
    <w:rsid w:val="009E45EC"/>
    <w:rsid w:val="009F09B4"/>
    <w:rsid w:val="009F0EFC"/>
    <w:rsid w:val="009F28B3"/>
    <w:rsid w:val="009F2A6E"/>
    <w:rsid w:val="009F3A0D"/>
    <w:rsid w:val="009F6357"/>
    <w:rsid w:val="00A03AA5"/>
    <w:rsid w:val="00A05272"/>
    <w:rsid w:val="00A063C0"/>
    <w:rsid w:val="00A13169"/>
    <w:rsid w:val="00A1574B"/>
    <w:rsid w:val="00A24CEB"/>
    <w:rsid w:val="00A26B65"/>
    <w:rsid w:val="00A272B2"/>
    <w:rsid w:val="00A30626"/>
    <w:rsid w:val="00A307FC"/>
    <w:rsid w:val="00A3485E"/>
    <w:rsid w:val="00A34CBC"/>
    <w:rsid w:val="00A40081"/>
    <w:rsid w:val="00A41BCC"/>
    <w:rsid w:val="00A41D31"/>
    <w:rsid w:val="00A43851"/>
    <w:rsid w:val="00A50842"/>
    <w:rsid w:val="00A50C76"/>
    <w:rsid w:val="00A541EC"/>
    <w:rsid w:val="00A55164"/>
    <w:rsid w:val="00A557FD"/>
    <w:rsid w:val="00A5755E"/>
    <w:rsid w:val="00A6492C"/>
    <w:rsid w:val="00A65ABD"/>
    <w:rsid w:val="00A66FD6"/>
    <w:rsid w:val="00A72271"/>
    <w:rsid w:val="00A72F59"/>
    <w:rsid w:val="00A820C5"/>
    <w:rsid w:val="00A82CCE"/>
    <w:rsid w:val="00A9144F"/>
    <w:rsid w:val="00AA0CE4"/>
    <w:rsid w:val="00AA5C02"/>
    <w:rsid w:val="00AA728C"/>
    <w:rsid w:val="00AB0E36"/>
    <w:rsid w:val="00AB2EDE"/>
    <w:rsid w:val="00AB48F2"/>
    <w:rsid w:val="00AB5E6A"/>
    <w:rsid w:val="00AB7577"/>
    <w:rsid w:val="00AD3D07"/>
    <w:rsid w:val="00AD61B2"/>
    <w:rsid w:val="00AD7EEE"/>
    <w:rsid w:val="00AE2029"/>
    <w:rsid w:val="00AE4D20"/>
    <w:rsid w:val="00AF17D6"/>
    <w:rsid w:val="00AF5BA7"/>
    <w:rsid w:val="00B026DB"/>
    <w:rsid w:val="00B13D08"/>
    <w:rsid w:val="00B16296"/>
    <w:rsid w:val="00B21E1E"/>
    <w:rsid w:val="00B2229E"/>
    <w:rsid w:val="00B22B89"/>
    <w:rsid w:val="00B23EA7"/>
    <w:rsid w:val="00B2554A"/>
    <w:rsid w:val="00B27CD3"/>
    <w:rsid w:val="00B3647E"/>
    <w:rsid w:val="00B37A2A"/>
    <w:rsid w:val="00B50D87"/>
    <w:rsid w:val="00B57341"/>
    <w:rsid w:val="00B57AB6"/>
    <w:rsid w:val="00B62CC8"/>
    <w:rsid w:val="00B6473C"/>
    <w:rsid w:val="00B66B28"/>
    <w:rsid w:val="00B6766F"/>
    <w:rsid w:val="00B67704"/>
    <w:rsid w:val="00B708FA"/>
    <w:rsid w:val="00B73223"/>
    <w:rsid w:val="00B8009F"/>
    <w:rsid w:val="00B839D0"/>
    <w:rsid w:val="00B86EB9"/>
    <w:rsid w:val="00B87675"/>
    <w:rsid w:val="00B9594B"/>
    <w:rsid w:val="00BA1A7D"/>
    <w:rsid w:val="00BA3220"/>
    <w:rsid w:val="00BB0EE7"/>
    <w:rsid w:val="00BB22AD"/>
    <w:rsid w:val="00BB2779"/>
    <w:rsid w:val="00BB2E13"/>
    <w:rsid w:val="00BC4017"/>
    <w:rsid w:val="00BC4AC9"/>
    <w:rsid w:val="00BD0290"/>
    <w:rsid w:val="00BD0609"/>
    <w:rsid w:val="00BD144F"/>
    <w:rsid w:val="00BD2041"/>
    <w:rsid w:val="00BD6BDC"/>
    <w:rsid w:val="00BE5A25"/>
    <w:rsid w:val="00BE6568"/>
    <w:rsid w:val="00BE6962"/>
    <w:rsid w:val="00BF1205"/>
    <w:rsid w:val="00BF1AD6"/>
    <w:rsid w:val="00BF55FF"/>
    <w:rsid w:val="00BF6C3C"/>
    <w:rsid w:val="00BF708B"/>
    <w:rsid w:val="00C02E80"/>
    <w:rsid w:val="00C04801"/>
    <w:rsid w:val="00C07E7C"/>
    <w:rsid w:val="00C12274"/>
    <w:rsid w:val="00C15129"/>
    <w:rsid w:val="00C22FCC"/>
    <w:rsid w:val="00C2472A"/>
    <w:rsid w:val="00C32690"/>
    <w:rsid w:val="00C361B9"/>
    <w:rsid w:val="00C43BD7"/>
    <w:rsid w:val="00C44DC4"/>
    <w:rsid w:val="00C5025D"/>
    <w:rsid w:val="00C53063"/>
    <w:rsid w:val="00C565D7"/>
    <w:rsid w:val="00C56C48"/>
    <w:rsid w:val="00C74F36"/>
    <w:rsid w:val="00C76893"/>
    <w:rsid w:val="00C84DF7"/>
    <w:rsid w:val="00C91F45"/>
    <w:rsid w:val="00C9749B"/>
    <w:rsid w:val="00C97B13"/>
    <w:rsid w:val="00CB15A4"/>
    <w:rsid w:val="00CB1A1E"/>
    <w:rsid w:val="00CB1D3A"/>
    <w:rsid w:val="00CB5283"/>
    <w:rsid w:val="00CB795F"/>
    <w:rsid w:val="00CC1617"/>
    <w:rsid w:val="00CC2A55"/>
    <w:rsid w:val="00CD4677"/>
    <w:rsid w:val="00CD62EA"/>
    <w:rsid w:val="00CD6747"/>
    <w:rsid w:val="00CE21AA"/>
    <w:rsid w:val="00CE54E3"/>
    <w:rsid w:val="00CF1B1A"/>
    <w:rsid w:val="00CF1EA3"/>
    <w:rsid w:val="00CF69D4"/>
    <w:rsid w:val="00CF6BB0"/>
    <w:rsid w:val="00D02838"/>
    <w:rsid w:val="00D06E91"/>
    <w:rsid w:val="00D1161F"/>
    <w:rsid w:val="00D11C65"/>
    <w:rsid w:val="00D14F7A"/>
    <w:rsid w:val="00D179C0"/>
    <w:rsid w:val="00D262A5"/>
    <w:rsid w:val="00D32C98"/>
    <w:rsid w:val="00D42766"/>
    <w:rsid w:val="00D43820"/>
    <w:rsid w:val="00D439D2"/>
    <w:rsid w:val="00D46674"/>
    <w:rsid w:val="00D47D57"/>
    <w:rsid w:val="00D51389"/>
    <w:rsid w:val="00D572CB"/>
    <w:rsid w:val="00D60D4A"/>
    <w:rsid w:val="00D62E73"/>
    <w:rsid w:val="00D677A7"/>
    <w:rsid w:val="00D70876"/>
    <w:rsid w:val="00D7171C"/>
    <w:rsid w:val="00D7293D"/>
    <w:rsid w:val="00D77000"/>
    <w:rsid w:val="00D81596"/>
    <w:rsid w:val="00D83D00"/>
    <w:rsid w:val="00D83F41"/>
    <w:rsid w:val="00D869D5"/>
    <w:rsid w:val="00D869E4"/>
    <w:rsid w:val="00D91081"/>
    <w:rsid w:val="00D92B85"/>
    <w:rsid w:val="00D96CFD"/>
    <w:rsid w:val="00DA07DF"/>
    <w:rsid w:val="00DA5A32"/>
    <w:rsid w:val="00DB14C7"/>
    <w:rsid w:val="00DB1B68"/>
    <w:rsid w:val="00DC6F37"/>
    <w:rsid w:val="00DD3DB2"/>
    <w:rsid w:val="00DD7EEE"/>
    <w:rsid w:val="00DE14FD"/>
    <w:rsid w:val="00DE1C16"/>
    <w:rsid w:val="00DE3E92"/>
    <w:rsid w:val="00DE5A4A"/>
    <w:rsid w:val="00DF21BA"/>
    <w:rsid w:val="00DF3EA8"/>
    <w:rsid w:val="00DF6A3F"/>
    <w:rsid w:val="00DF745D"/>
    <w:rsid w:val="00E02E8F"/>
    <w:rsid w:val="00E06353"/>
    <w:rsid w:val="00E075BC"/>
    <w:rsid w:val="00E07F42"/>
    <w:rsid w:val="00E17E0A"/>
    <w:rsid w:val="00E21AF3"/>
    <w:rsid w:val="00E232A0"/>
    <w:rsid w:val="00E3159E"/>
    <w:rsid w:val="00E33766"/>
    <w:rsid w:val="00E40D56"/>
    <w:rsid w:val="00E5394A"/>
    <w:rsid w:val="00E56D64"/>
    <w:rsid w:val="00E605CC"/>
    <w:rsid w:val="00E648D9"/>
    <w:rsid w:val="00E6602E"/>
    <w:rsid w:val="00E66040"/>
    <w:rsid w:val="00E66128"/>
    <w:rsid w:val="00E712D0"/>
    <w:rsid w:val="00E91563"/>
    <w:rsid w:val="00E9723C"/>
    <w:rsid w:val="00EA1A68"/>
    <w:rsid w:val="00EA1BA2"/>
    <w:rsid w:val="00EA2082"/>
    <w:rsid w:val="00EA2D0D"/>
    <w:rsid w:val="00EA3513"/>
    <w:rsid w:val="00EB05F2"/>
    <w:rsid w:val="00EB7635"/>
    <w:rsid w:val="00EB7BA2"/>
    <w:rsid w:val="00EC1633"/>
    <w:rsid w:val="00EC36AE"/>
    <w:rsid w:val="00EC4D29"/>
    <w:rsid w:val="00EC588D"/>
    <w:rsid w:val="00EC7E0B"/>
    <w:rsid w:val="00ED5A45"/>
    <w:rsid w:val="00EE4EF1"/>
    <w:rsid w:val="00EE691F"/>
    <w:rsid w:val="00EF450E"/>
    <w:rsid w:val="00EF546B"/>
    <w:rsid w:val="00EF5D78"/>
    <w:rsid w:val="00EF6F6F"/>
    <w:rsid w:val="00F05C6A"/>
    <w:rsid w:val="00F06734"/>
    <w:rsid w:val="00F07DF3"/>
    <w:rsid w:val="00F1077E"/>
    <w:rsid w:val="00F14169"/>
    <w:rsid w:val="00F165D0"/>
    <w:rsid w:val="00F2691C"/>
    <w:rsid w:val="00F30309"/>
    <w:rsid w:val="00F30E8C"/>
    <w:rsid w:val="00F3710F"/>
    <w:rsid w:val="00F37A79"/>
    <w:rsid w:val="00F57EE4"/>
    <w:rsid w:val="00F61E92"/>
    <w:rsid w:val="00F62C9A"/>
    <w:rsid w:val="00F63441"/>
    <w:rsid w:val="00F65996"/>
    <w:rsid w:val="00F71580"/>
    <w:rsid w:val="00F73A8E"/>
    <w:rsid w:val="00F74A35"/>
    <w:rsid w:val="00F8641B"/>
    <w:rsid w:val="00F90630"/>
    <w:rsid w:val="00F9288E"/>
    <w:rsid w:val="00F95F43"/>
    <w:rsid w:val="00FA5337"/>
    <w:rsid w:val="00FB2829"/>
    <w:rsid w:val="00FB3B1D"/>
    <w:rsid w:val="00FB3F95"/>
    <w:rsid w:val="00FB5705"/>
    <w:rsid w:val="00FB5D38"/>
    <w:rsid w:val="00FB750D"/>
    <w:rsid w:val="00FC342C"/>
    <w:rsid w:val="00FC3C63"/>
    <w:rsid w:val="00FD26D7"/>
    <w:rsid w:val="00FD319F"/>
    <w:rsid w:val="00FD4F73"/>
    <w:rsid w:val="00FE30CF"/>
    <w:rsid w:val="00FE60CA"/>
    <w:rsid w:val="00FE69A6"/>
    <w:rsid w:val="00FF4B71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9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4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F73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F73"/>
    <w:rPr>
      <w:rFonts w:ascii="Calibri" w:eastAsia="Times New Roman" w:hAnsi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MS Mincho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  <w14:shadow w14:blurRad="0" w14:dist="0" w14:dir="0" w14:sx="0" w14:sy="0" w14:kx="0" w14:ky="0" w14:algn="none">
        <w14:srgbClr w14:val="000000"/>
      </w14:shadow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A1316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F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F59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869E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4F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4F7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4F73"/>
    <w:rPr>
      <w:rFonts w:ascii="Calibri" w:eastAsia="Times New Roman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4F7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4F73"/>
    <w:rPr>
      <w:rFonts w:ascii="Calibri" w:eastAsia="Times New Roman" w:hAnsi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oaj.pr.gov" TargetMode="External"/><Relationship Id="rId18" Type="http://schemas.openxmlformats.org/officeDocument/2006/relationships/hyperlink" Target="mailto:ifebres@oaj.pr.gov" TargetMode="External"/><Relationship Id="rId26" Type="http://schemas.openxmlformats.org/officeDocument/2006/relationships/hyperlink" Target="mailto:bmelende@oaj.gobierno.pr" TargetMode="External"/><Relationship Id="rId39" Type="http://schemas.openxmlformats.org/officeDocument/2006/relationships/footer" Target="footer1.xml"/><Relationship Id="rId21" Type="http://schemas.openxmlformats.org/officeDocument/2006/relationships/hyperlink" Target="mailto:mcorrea@oaj.pr.gov" TargetMode="External"/><Relationship Id="rId34" Type="http://schemas.openxmlformats.org/officeDocument/2006/relationships/image" Target="media/image3.png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hyperlink" Target="mailto:lcruz@oaj.pr.gov" TargetMode="External"/><Relationship Id="rId20" Type="http://schemas.openxmlformats.org/officeDocument/2006/relationships/hyperlink" Target="mailto:hpadilla@oaj.pr.gov" TargetMode="External"/><Relationship Id="rId29" Type="http://schemas.openxmlformats.org/officeDocument/2006/relationships/hyperlink" Target="mailto:atorres@oaj.gobierno.p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mailto:lzayas@oaj.pr.gov" TargetMode="External"/><Relationship Id="rId32" Type="http://schemas.openxmlformats.org/officeDocument/2006/relationships/hyperlink" Target="mailto:vcalo@oaj.gobierno.pr" TargetMode="External"/><Relationship Id="rId37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40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mailto:mcorrea@oaj.pr.gov" TargetMode="External"/><Relationship Id="rId23" Type="http://schemas.openxmlformats.org/officeDocument/2006/relationships/hyperlink" Target="mailto:lcruz@oaj.pr.gov" TargetMode="External"/><Relationship Id="rId28" Type="http://schemas.openxmlformats.org/officeDocument/2006/relationships/hyperlink" Target="mailto:anieves@oaj.gobierno.pr" TargetMode="External"/><Relationship Id="rId36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rortiz@oaj.pr.gov" TargetMode="External"/><Relationship Id="rId31" Type="http://schemas.openxmlformats.org/officeDocument/2006/relationships/hyperlink" Target="mailto:jorta@oaj.gobierno.pr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hyperlink" Target="mailto:acarrasquillo@oaj.pr.gov" TargetMode="External"/><Relationship Id="rId27" Type="http://schemas.openxmlformats.org/officeDocument/2006/relationships/hyperlink" Target="mailto:iberrios@oaj.gobierno.pr" TargetMode="External"/><Relationship Id="rId30" Type="http://schemas.openxmlformats.org/officeDocument/2006/relationships/hyperlink" Target="mailto:hpadilla@oaj.gobierno.pr" TargetMode="External"/><Relationship Id="rId35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12" Type="http://schemas.openxmlformats.org/officeDocument/2006/relationships/image" Target="media/image1.png"/><Relationship Id="rId17" Type="http://schemas.openxmlformats.org/officeDocument/2006/relationships/hyperlink" Target="mailto:acarrasquillo@oaj.pr.gov" TargetMode="External"/><Relationship Id="rId25" Type="http://schemas.openxmlformats.org/officeDocument/2006/relationships/hyperlink" Target="mailto:lzayas@oaj.pr.gov" TargetMode="External"/><Relationship Id="rId33" Type="http://schemas.openxmlformats.org/officeDocument/2006/relationships/hyperlink" Target="mailto:lyramos@oaj.gobierno.pr" TargetMode="External"/><Relationship Id="rId38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109</Agency>
    <TemplateVersion xmlns="c63a64ab-6922-4be8-848c-54544df1c2a8">Operador</TemplateVersion>
    <Category xmlns="c63a64ab-6922-4be8-848c-54544df1c2a8">4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5113D-EDB2-41F2-B75F-56B118AB4C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8DE3087-3C4A-4C71-842F-82FD620A5D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292D8E-6701-48B2-90E2-794594E9ADA2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D7900BF-0A2F-4F27-B6FD-9D5E33F07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1029</Words>
  <Characters>5870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Directorio de Agencia (OAJ)</vt:lpstr>
    </vt:vector>
  </TitlesOfParts>
  <Company>Hewlett-Packard</Company>
  <LinksUpToDate>false</LinksUpToDate>
  <CharactersWithSpaces>6886</CharactersWithSpaces>
  <SharedDoc>false</SharedDoc>
  <HLinks>
    <vt:vector size="24" baseType="variant">
      <vt:variant>
        <vt:i4>2883634</vt:i4>
      </vt:variant>
      <vt:variant>
        <vt:i4>48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45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42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3145852</vt:i4>
      </vt:variant>
      <vt:variant>
        <vt:i4>32</vt:i4>
      </vt:variant>
      <vt:variant>
        <vt:i4>0</vt:i4>
      </vt:variant>
      <vt:variant>
        <vt:i4>5</vt:i4>
      </vt:variant>
      <vt:variant>
        <vt:lpwstr>http://www.oaj.pr.gov/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Directorio de Agencia (OAJ)</dc:title>
  <dc:subject>Directorio</dc:subject>
  <dc:creator>3-1-1 Tu Línea de Servicios de Gobierno</dc:creator>
  <cp:keywords>Directorio Estatal</cp:keywords>
  <cp:lastModifiedBy>respondadmin</cp:lastModifiedBy>
  <cp:revision>5</cp:revision>
  <cp:lastPrinted>2014-11-12T20:12:00Z</cp:lastPrinted>
  <dcterms:created xsi:type="dcterms:W3CDTF">2014-11-12T20:01:00Z</dcterms:created>
  <dcterms:modified xsi:type="dcterms:W3CDTF">2016-01-05T17:18:00Z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