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546F57" w:rsidP="00591CEE">
            <w:pPr>
              <w:pStyle w:val="NormalWeb"/>
              <w:rPr>
                <w:rFonts w:ascii="Verdana" w:hAnsi="Verdana" w:cs="Arial"/>
                <w:color w:val="000000"/>
                <w:sz w:val="20"/>
                <w:szCs w:val="20"/>
                <w:lang w:val="es-PR"/>
              </w:rPr>
            </w:pPr>
            <w:bookmarkStart w:id="0" w:name="_GoBack"/>
            <w:bookmarkEnd w:id="0"/>
            <w:r>
              <w:rPr>
                <w:rFonts w:ascii="Verdana" w:hAnsi="Verdana" w:cs="Arial"/>
                <w:color w:val="000000"/>
                <w:sz w:val="20"/>
                <w:szCs w:val="20"/>
                <w:lang w:val="es-PR"/>
              </w:rPr>
              <w:t xml:space="preserve">  </w:t>
            </w:r>
            <w:r w:rsidR="00B841AB">
              <w:rPr>
                <w:b/>
                <w:noProof/>
                <w:sz w:val="28"/>
                <w:szCs w:val="28"/>
              </w:rPr>
              <w:drawing>
                <wp:inline distT="0" distB="0" distL="0" distR="0" wp14:anchorId="4A589598" wp14:editId="436FBF6F">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1736B6" w:rsidRPr="002241F3" w:rsidRDefault="001736B6" w:rsidP="001736B6">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Ofrecer información sobre el proceso para presentar una solicitud y </w:t>
      </w:r>
      <w:r w:rsidR="00F95A7B">
        <w:rPr>
          <w:rFonts w:asciiTheme="minorHAnsi" w:hAnsiTheme="minorHAnsi" w:cs="Arial"/>
          <w:color w:val="000000"/>
          <w:sz w:val="22"/>
          <w:szCs w:val="22"/>
          <w:lang w:val="es-PR"/>
        </w:rPr>
        <w:t xml:space="preserve">renovar el registro de una marca </w:t>
      </w:r>
      <w:r w:rsidR="00D50024">
        <w:rPr>
          <w:rFonts w:asciiTheme="minorHAnsi" w:hAnsiTheme="minorHAnsi" w:cs="Arial"/>
          <w:color w:val="000000"/>
          <w:sz w:val="22"/>
          <w:szCs w:val="22"/>
          <w:lang w:val="es-PR"/>
        </w:rPr>
        <w:t>colectiva.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3E282A8" wp14:editId="53BB661C">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Audiencia y Propósito</w:t>
            </w:r>
          </w:p>
        </w:tc>
      </w:tr>
    </w:tbl>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Abogados </w:t>
      </w:r>
    </w:p>
    <w:p w:rsidR="001736B6" w:rsidRPr="00820BFC"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Agencias Gubernamentales</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Asociaciones</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Ciudadanía en general</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Corporaciones</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Dueños de un producto o servicio</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Empresas</w:t>
      </w:r>
    </w:p>
    <w:p w:rsidR="001736B6" w:rsidRDefault="001736B6" w:rsidP="001736B6">
      <w:pPr>
        <w:pStyle w:val="NormalWeb"/>
        <w:numPr>
          <w:ilvl w:val="0"/>
          <w:numId w:val="4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Manufactureros </w:t>
      </w:r>
    </w:p>
    <w:p w:rsidR="001736B6" w:rsidRDefault="001736B6" w:rsidP="001736B6">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El propósito del registro de una marca es darle publicidad al hecho de la validez de la marca, de que ésta se usa en el comercio, que es propiedad del titular registral y que éste tiene el derecho exclusivo a usarla en el comercio sujeto a disposiciones de la legislación y reglamentación aplicable.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995EB25" wp14:editId="476AB6B8">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64503C" w:rsidRPr="00C329D8" w:rsidRDefault="0064503C" w:rsidP="00E00153">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C329D8">
        <w:rPr>
          <w:rFonts w:asciiTheme="minorHAnsi" w:hAnsiTheme="minorHAnsi" w:cstheme="minorHAnsi"/>
          <w:color w:val="000000"/>
          <w:sz w:val="22"/>
          <w:szCs w:val="22"/>
          <w:lang w:val="es-PR"/>
        </w:rPr>
        <w:t>Esta información fue revisada y aprobada por la agencia. Es responsabilidad del ciudadano orientarse sobre toda documentación adicional a proveerse para presentar el trámite deseado, y de ser necesario, solicitar asesoría de un especialista. Tu Línea de Servicios de Gobierno 3-1-1 no está autorizada a ofrecer ningún tipo de asesoría legal, completar solicitudes y/o formularios a nombre del ciudadano.</w:t>
      </w:r>
    </w:p>
    <w:p w:rsidR="0064503C" w:rsidRDefault="0064503C" w:rsidP="00E00153">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El término Oficina de Registro hará referencia a la Oficina de Registro de Marcas y Nombres Comerciales.</w:t>
      </w:r>
    </w:p>
    <w:p w:rsidR="00565097" w:rsidRPr="000242E3" w:rsidRDefault="00565097" w:rsidP="00565097">
      <w:pPr>
        <w:pStyle w:val="NormalWeb"/>
        <w:numPr>
          <w:ilvl w:val="0"/>
          <w:numId w:val="30"/>
        </w:numPr>
        <w:spacing w:before="0" w:beforeAutospacing="0" w:after="120" w:afterAutospacing="0"/>
        <w:rPr>
          <w:rFonts w:asciiTheme="minorHAnsi" w:hAnsiTheme="minorHAnsi" w:cstheme="minorHAnsi"/>
          <w:color w:val="000000"/>
          <w:sz w:val="22"/>
          <w:szCs w:val="22"/>
          <w:lang w:val="es-PR"/>
        </w:rPr>
      </w:pPr>
      <w:r w:rsidRPr="000242E3">
        <w:rPr>
          <w:rFonts w:asciiTheme="minorHAnsi" w:hAnsiTheme="minorHAnsi" w:cstheme="minorHAnsi"/>
          <w:color w:val="000000"/>
          <w:sz w:val="22"/>
          <w:szCs w:val="22"/>
          <w:lang w:val="es-PR"/>
        </w:rPr>
        <w:t xml:space="preserve">El registro de una marca está regulado por la </w:t>
      </w:r>
      <w:hyperlink r:id="rId15" w:history="1">
        <w:r w:rsidR="0028590C" w:rsidRPr="006D2430">
          <w:rPr>
            <w:rStyle w:val="Hyperlink"/>
            <w:rFonts w:asciiTheme="minorHAnsi" w:hAnsiTheme="minorHAnsi" w:cstheme="minorHAnsi"/>
            <w:color w:val="FF0000"/>
            <w:sz w:val="22"/>
            <w:szCs w:val="22"/>
            <w:lang w:val="es-PR"/>
          </w:rPr>
          <w:t xml:space="preserve">Ley de Marcas del Gobierno de Puerto Rico </w:t>
        </w:r>
      </w:hyperlink>
      <w:r w:rsidR="0028590C" w:rsidRPr="009B0548">
        <w:rPr>
          <w:rFonts w:asciiTheme="minorHAnsi" w:hAnsiTheme="minorHAnsi" w:cstheme="minorHAnsi"/>
          <w:color w:val="FF0000"/>
          <w:sz w:val="22"/>
          <w:szCs w:val="22"/>
          <w:lang w:val="es-PR"/>
        </w:rPr>
        <w:t xml:space="preserve"> </w:t>
      </w:r>
      <w:r w:rsidR="0028590C" w:rsidRPr="000242E3">
        <w:rPr>
          <w:rFonts w:asciiTheme="minorHAnsi" w:hAnsiTheme="minorHAnsi" w:cstheme="minorHAnsi"/>
          <w:sz w:val="22"/>
          <w:szCs w:val="22"/>
          <w:lang w:val="es-PR"/>
        </w:rPr>
        <w:t xml:space="preserve">y el </w:t>
      </w:r>
      <w:hyperlink r:id="rId16" w:history="1">
        <w:r w:rsidR="0028590C" w:rsidRPr="006D2430">
          <w:rPr>
            <w:rStyle w:val="Hyperlink"/>
            <w:rFonts w:asciiTheme="minorHAnsi" w:hAnsiTheme="minorHAnsi" w:cstheme="minorHAnsi"/>
            <w:color w:val="FF0000"/>
            <w:sz w:val="22"/>
            <w:szCs w:val="22"/>
            <w:lang w:val="es-PR"/>
          </w:rPr>
          <w:t>Reglamento de Procedimientos del Registro de Marcas del Departamento de Estado</w:t>
        </w:r>
      </w:hyperlink>
      <w:r w:rsidR="00C42B9E" w:rsidRPr="000242E3">
        <w:rPr>
          <w:rFonts w:asciiTheme="minorHAnsi" w:hAnsiTheme="minorHAnsi" w:cstheme="minorHAnsi"/>
          <w:color w:val="000000"/>
          <w:sz w:val="22"/>
          <w:szCs w:val="22"/>
          <w:lang w:val="es-PR"/>
        </w:rPr>
        <w:t xml:space="preserve">, </w:t>
      </w:r>
      <w:r w:rsidRPr="000242E3">
        <w:rPr>
          <w:rFonts w:asciiTheme="minorHAnsi" w:hAnsiTheme="minorHAnsi" w:cstheme="minorHAnsi"/>
          <w:color w:val="000000"/>
          <w:sz w:val="22"/>
          <w:szCs w:val="22"/>
          <w:lang w:val="es-PR"/>
        </w:rPr>
        <w:t>por lo que los mismos debe</w:t>
      </w:r>
      <w:r w:rsidR="00D028E7">
        <w:rPr>
          <w:rFonts w:asciiTheme="minorHAnsi" w:hAnsiTheme="minorHAnsi" w:cstheme="minorHAnsi"/>
          <w:color w:val="000000"/>
          <w:sz w:val="22"/>
          <w:szCs w:val="22"/>
          <w:lang w:val="es-PR"/>
        </w:rPr>
        <w:t>n</w:t>
      </w:r>
      <w:r w:rsidRPr="000242E3">
        <w:rPr>
          <w:rFonts w:asciiTheme="minorHAnsi" w:hAnsiTheme="minorHAnsi" w:cstheme="minorHAnsi"/>
          <w:color w:val="000000"/>
          <w:sz w:val="22"/>
          <w:szCs w:val="22"/>
          <w:lang w:val="es-PR"/>
        </w:rPr>
        <w:t xml:space="preserve"> revisarse antes de comenzar la gestión de un trámite en la Oficina de Registro.</w:t>
      </w:r>
    </w:p>
    <w:p w:rsidR="001736B6" w:rsidRPr="001736B6" w:rsidRDefault="0064503C" w:rsidP="001736B6">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C329D8">
        <w:rPr>
          <w:rFonts w:asciiTheme="minorHAnsi" w:hAnsiTheme="minorHAnsi" w:cstheme="minorHAnsi"/>
          <w:color w:val="000000"/>
          <w:sz w:val="22"/>
          <w:szCs w:val="22"/>
          <w:lang w:val="es-PR"/>
        </w:rPr>
        <w:t>El registro de una marca es válido por un período de diez (10) años sujeto al cumplimiento de la legislación y reglamentación aplicable. El registro de una marca puede renovarse durante el año anterior a la fecha de vencimiento.</w:t>
      </w:r>
    </w:p>
    <w:p w:rsidR="00D81DC9" w:rsidRPr="00D81DC9" w:rsidRDefault="001736B6" w:rsidP="00D81DC9">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802BCD">
        <w:rPr>
          <w:rFonts w:asciiTheme="minorHAnsi" w:hAnsiTheme="minorHAnsi" w:cs="Arial"/>
          <w:sz w:val="22"/>
          <w:szCs w:val="22"/>
          <w:lang w:val="es-PR"/>
        </w:rPr>
        <w:lastRenderedPageBreak/>
        <w:t>La solicitud de renovación no se podrá utilizar para enmendar o corregir alguna información contenida en el Certificado de Registro de la Marca, excepto la eliminación de bienes o servicios para los cuales el uso de la marca ha cesado a la fecha de renovación</w:t>
      </w:r>
      <w:r w:rsidR="00D81DC9">
        <w:rPr>
          <w:rFonts w:asciiTheme="minorHAnsi" w:hAnsiTheme="minorHAnsi" w:cs="Arial"/>
          <w:sz w:val="22"/>
          <w:szCs w:val="22"/>
          <w:lang w:val="es-PR"/>
        </w:rPr>
        <w:t>.</w:t>
      </w:r>
    </w:p>
    <w:p w:rsidR="0064503C" w:rsidRDefault="0064503C" w:rsidP="00E00153">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Antes de presentar una solicitud de registro, el solicitante deberá realizar una búsqueda en el Sistema en Línea del Registro de Marcas y Nombres Comerciales a través del portal </w:t>
      </w:r>
      <w:hyperlink r:id="rId17" w:history="1">
        <w:r w:rsidR="00344589">
          <w:rPr>
            <w:rStyle w:val="Hyperlink"/>
            <w:rFonts w:asciiTheme="minorHAnsi" w:hAnsiTheme="minorHAnsi" w:cs="Arial"/>
            <w:sz w:val="22"/>
            <w:szCs w:val="22"/>
            <w:lang w:val="es-PR"/>
          </w:rPr>
          <w:t>www.estado.gobierno</w:t>
        </w:r>
      </w:hyperlink>
      <w:r w:rsidR="00344589">
        <w:rPr>
          <w:rStyle w:val="Hyperlink"/>
          <w:rFonts w:asciiTheme="minorHAnsi" w:hAnsiTheme="minorHAnsi" w:cs="Arial"/>
          <w:sz w:val="22"/>
          <w:szCs w:val="22"/>
          <w:lang w:val="es-PR"/>
        </w:rPr>
        <w:t>.pr</w:t>
      </w:r>
      <w:r>
        <w:rPr>
          <w:rFonts w:asciiTheme="minorHAnsi" w:hAnsiTheme="minorHAnsi" w:cs="Arial"/>
          <w:color w:val="000000"/>
          <w:sz w:val="22"/>
          <w:szCs w:val="22"/>
          <w:lang w:val="es-PR"/>
        </w:rPr>
        <w:t xml:space="preserve">. </w:t>
      </w:r>
      <w:r w:rsidR="00672435">
        <w:rPr>
          <w:rFonts w:asciiTheme="minorHAnsi" w:hAnsiTheme="minorHAnsi" w:cs="Arial"/>
          <w:color w:val="000000"/>
          <w:sz w:val="22"/>
          <w:szCs w:val="22"/>
          <w:lang w:val="es-PR"/>
        </w:rPr>
        <w:t xml:space="preserve">La marca </w:t>
      </w:r>
      <w:r>
        <w:rPr>
          <w:rFonts w:asciiTheme="minorHAnsi" w:hAnsiTheme="minorHAnsi" w:cs="Arial"/>
          <w:color w:val="000000"/>
          <w:sz w:val="22"/>
          <w:szCs w:val="22"/>
          <w:lang w:val="es-PR"/>
        </w:rPr>
        <w:t xml:space="preserve">que se interesa inscribir en la Oficina de </w:t>
      </w:r>
      <w:r w:rsidRPr="002538F2">
        <w:rPr>
          <w:rFonts w:asciiTheme="minorHAnsi" w:hAnsiTheme="minorHAnsi" w:cs="Arial"/>
          <w:color w:val="000000"/>
          <w:sz w:val="22"/>
          <w:szCs w:val="22"/>
          <w:lang w:val="es-PR"/>
        </w:rPr>
        <w:t xml:space="preserve">Registro no debe </w:t>
      </w:r>
      <w:r w:rsidR="00351945">
        <w:rPr>
          <w:rFonts w:asciiTheme="minorHAnsi" w:hAnsiTheme="minorHAnsi" w:cs="Arial"/>
          <w:color w:val="000000"/>
          <w:sz w:val="22"/>
          <w:szCs w:val="22"/>
          <w:lang w:val="es-PR"/>
        </w:rPr>
        <w:t xml:space="preserve">ser igual o similar a </w:t>
      </w:r>
      <w:r>
        <w:rPr>
          <w:rFonts w:asciiTheme="minorHAnsi" w:hAnsiTheme="minorHAnsi" w:cs="Arial"/>
          <w:color w:val="000000"/>
          <w:sz w:val="22"/>
          <w:szCs w:val="22"/>
          <w:lang w:val="es-PR"/>
        </w:rPr>
        <w:t>otra marca ya registrado o presentado</w:t>
      </w:r>
      <w:r w:rsidRPr="002538F2">
        <w:rPr>
          <w:rFonts w:asciiTheme="minorHAnsi" w:hAnsiTheme="minorHAnsi" w:cs="Arial"/>
          <w:color w:val="000000"/>
          <w:sz w:val="22"/>
          <w:szCs w:val="22"/>
          <w:lang w:val="es-PR"/>
        </w:rPr>
        <w:t xml:space="preserve"> para evitar causar probabilidad de confusión en la mente del consumidor. </w:t>
      </w:r>
    </w:p>
    <w:p w:rsidR="0064503C" w:rsidRDefault="0064503C" w:rsidP="00E00153">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Para los ciudadanos que no cuenten con acceso a Internet, el Departamento de Estado-Oficina Central provee un centro de computadoras que es libre de costo para que puedan realizar transacciones relacionadas a la Oficina de Registro. También, el centro cuenta con personal para ayudar a los ciudadanos. </w:t>
      </w:r>
    </w:p>
    <w:p w:rsidR="0064503C" w:rsidRDefault="0064503C" w:rsidP="00E00153">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Sólo el titular, due</w:t>
      </w:r>
      <w:r w:rsidR="00351945">
        <w:rPr>
          <w:rFonts w:asciiTheme="minorHAnsi" w:hAnsiTheme="minorHAnsi" w:cs="Arial"/>
          <w:color w:val="000000"/>
          <w:sz w:val="22"/>
          <w:szCs w:val="22"/>
          <w:lang w:val="es-PR"/>
        </w:rPr>
        <w:t xml:space="preserve">ño o representante de una marca </w:t>
      </w:r>
      <w:r>
        <w:rPr>
          <w:rFonts w:asciiTheme="minorHAnsi" w:hAnsiTheme="minorHAnsi" w:cs="Arial"/>
          <w:color w:val="000000"/>
          <w:sz w:val="22"/>
          <w:szCs w:val="22"/>
          <w:lang w:val="es-PR"/>
        </w:rPr>
        <w:t xml:space="preserve">podrá tramitar en la Oficina de </w:t>
      </w:r>
      <w:r w:rsidRPr="002538F2">
        <w:rPr>
          <w:rFonts w:asciiTheme="minorHAnsi" w:hAnsiTheme="minorHAnsi" w:cs="Arial"/>
          <w:color w:val="000000"/>
          <w:sz w:val="22"/>
          <w:szCs w:val="22"/>
          <w:lang w:val="es-PR"/>
        </w:rPr>
        <w:t xml:space="preserve">Registro </w:t>
      </w:r>
      <w:r>
        <w:rPr>
          <w:rFonts w:asciiTheme="minorHAnsi" w:hAnsiTheme="minorHAnsi" w:cs="Arial"/>
          <w:color w:val="000000"/>
          <w:sz w:val="22"/>
          <w:szCs w:val="22"/>
          <w:lang w:val="es-PR"/>
        </w:rPr>
        <w:t>los asuntos relacionados a marcas, con excepción de las transacciones de la oposición  y cancelación que pueden ser solicitadas por cualquier persona que se sienta perjudicada por el registro de una marca.</w:t>
      </w:r>
    </w:p>
    <w:p w:rsidR="0064503C" w:rsidRDefault="0064503C" w:rsidP="00E00153">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principal vía de comunicación de la Oficina de </w:t>
      </w:r>
      <w:r w:rsidRPr="002538F2">
        <w:rPr>
          <w:rFonts w:asciiTheme="minorHAnsi" w:hAnsiTheme="minorHAnsi" w:cs="Arial"/>
          <w:color w:val="000000"/>
          <w:sz w:val="22"/>
          <w:szCs w:val="22"/>
          <w:lang w:val="es-PR"/>
        </w:rPr>
        <w:t xml:space="preserve">Registro </w:t>
      </w:r>
      <w:r>
        <w:rPr>
          <w:rFonts w:asciiTheme="minorHAnsi" w:hAnsiTheme="minorHAnsi" w:cs="Arial"/>
          <w:color w:val="000000"/>
          <w:sz w:val="22"/>
          <w:szCs w:val="22"/>
          <w:lang w:val="es-PR"/>
        </w:rPr>
        <w:t>con el titular, due</w:t>
      </w:r>
      <w:r w:rsidR="00351945">
        <w:rPr>
          <w:rFonts w:asciiTheme="minorHAnsi" w:hAnsiTheme="minorHAnsi" w:cs="Arial"/>
          <w:color w:val="000000"/>
          <w:sz w:val="22"/>
          <w:szCs w:val="22"/>
          <w:lang w:val="es-PR"/>
        </w:rPr>
        <w:t xml:space="preserve">ño o representante de una marca </w:t>
      </w:r>
      <w:r>
        <w:rPr>
          <w:rFonts w:asciiTheme="minorHAnsi" w:hAnsiTheme="minorHAnsi" w:cs="Arial"/>
          <w:color w:val="000000"/>
          <w:sz w:val="22"/>
          <w:szCs w:val="22"/>
          <w:lang w:val="es-PR"/>
        </w:rPr>
        <w:t xml:space="preserve">será a través del correo electrónico. El solicitante tiene la responsabilidad de comunicarle a la Oficina de </w:t>
      </w:r>
      <w:r w:rsidRPr="002538F2">
        <w:rPr>
          <w:rFonts w:asciiTheme="minorHAnsi" w:hAnsiTheme="minorHAnsi" w:cs="Arial"/>
          <w:color w:val="000000"/>
          <w:sz w:val="22"/>
          <w:szCs w:val="22"/>
          <w:lang w:val="es-PR"/>
        </w:rPr>
        <w:t xml:space="preserve">Registro </w:t>
      </w:r>
      <w:r>
        <w:rPr>
          <w:rFonts w:asciiTheme="minorHAnsi" w:hAnsiTheme="minorHAnsi" w:cs="Arial"/>
          <w:color w:val="000000"/>
          <w:sz w:val="22"/>
          <w:szCs w:val="22"/>
          <w:lang w:val="es-PR"/>
        </w:rPr>
        <w:t>de cualquier cambio en la dirección de correo electrónico informada para propósitos de notificación.</w:t>
      </w:r>
    </w:p>
    <w:p w:rsidR="0064503C" w:rsidRDefault="0064503C" w:rsidP="00E00153">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No se aceptarán solicitudes incompletas.</w:t>
      </w:r>
    </w:p>
    <w:p w:rsidR="00A612A8" w:rsidRPr="001736B6" w:rsidRDefault="0064503C" w:rsidP="001736B6">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C74C78">
        <w:rPr>
          <w:rFonts w:asciiTheme="minorHAnsi" w:hAnsiTheme="minorHAnsi" w:cs="Arial"/>
          <w:color w:val="000000"/>
          <w:sz w:val="22"/>
          <w:szCs w:val="22"/>
          <w:lang w:val="es-PR"/>
        </w:rPr>
        <w:t xml:space="preserve">La Oficina de Registro no </w:t>
      </w:r>
      <w:r>
        <w:rPr>
          <w:rFonts w:asciiTheme="minorHAnsi" w:hAnsiTheme="minorHAnsi" w:cstheme="minorHAnsi"/>
          <w:color w:val="000000"/>
          <w:sz w:val="22"/>
          <w:szCs w:val="22"/>
          <w:lang w:val="es-PR"/>
        </w:rPr>
        <w:t>enviará</w:t>
      </w:r>
      <w:r w:rsidRPr="00C74C78">
        <w:rPr>
          <w:rFonts w:asciiTheme="minorHAnsi" w:hAnsiTheme="minorHAnsi" w:cs="Arial"/>
          <w:color w:val="000000"/>
          <w:sz w:val="22"/>
          <w:szCs w:val="22"/>
          <w:lang w:val="es-PR"/>
        </w:rPr>
        <w:t xml:space="preserve"> recordatorios o notificaciones para que el titular registral cumpla con los requisitos para solicitar y ma</w:t>
      </w:r>
      <w:r w:rsidR="00E97134">
        <w:rPr>
          <w:rFonts w:asciiTheme="minorHAnsi" w:hAnsiTheme="minorHAnsi" w:cs="Arial"/>
          <w:color w:val="000000"/>
          <w:sz w:val="22"/>
          <w:szCs w:val="22"/>
          <w:lang w:val="es-PR"/>
        </w:rPr>
        <w:t>ntener el registro de una marca.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A81C6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64503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65E9C686" wp14:editId="5471E582">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8A59B9" w:rsidRPr="00F96E2D" w:rsidRDefault="008A59B9" w:rsidP="0061575B">
      <w:pPr>
        <w:shd w:val="clear" w:color="auto" w:fill="FFFFFF"/>
        <w:spacing w:before="120" w:after="0" w:line="240" w:lineRule="auto"/>
        <w:ind w:left="360"/>
        <w:rPr>
          <w:rFonts w:asciiTheme="minorHAnsi" w:hAnsiTheme="minorHAnsi" w:cstheme="minorHAnsi"/>
          <w:color w:val="000000"/>
          <w:lang w:val="es-PR"/>
        </w:rPr>
      </w:pPr>
      <w:r w:rsidRPr="00F96E2D">
        <w:rPr>
          <w:rFonts w:asciiTheme="minorHAnsi" w:hAnsiTheme="minorHAnsi" w:cstheme="minorHAnsi"/>
          <w:b/>
          <w:color w:val="000000"/>
          <w:lang w:val="es-PR"/>
        </w:rPr>
        <w:t>Lugar:</w:t>
      </w:r>
      <w:r w:rsidRPr="00F96E2D">
        <w:rPr>
          <w:rFonts w:asciiTheme="minorHAnsi" w:hAnsiTheme="minorHAnsi" w:cstheme="minorHAnsi"/>
          <w:b/>
          <w:color w:val="000000"/>
          <w:lang w:val="es-PR"/>
        </w:rPr>
        <w:tab/>
      </w:r>
      <w:r w:rsidRPr="00F96E2D">
        <w:rPr>
          <w:rFonts w:asciiTheme="minorHAnsi" w:hAnsiTheme="minorHAnsi" w:cstheme="minorHAnsi"/>
          <w:color w:val="000000"/>
          <w:lang w:val="es-PR"/>
        </w:rPr>
        <w:t>Departamento de Estado- Oficina de Registro de Marcas y Nombres Comerciales</w:t>
      </w:r>
    </w:p>
    <w:p w:rsidR="0061575B" w:rsidRDefault="00665627" w:rsidP="0061575B">
      <w:pPr>
        <w:shd w:val="clear" w:color="auto" w:fill="FFFFFF"/>
        <w:spacing w:before="120" w:after="120" w:line="240" w:lineRule="auto"/>
        <w:ind w:left="720" w:firstLine="720"/>
        <w:rPr>
          <w:rFonts w:asciiTheme="minorHAnsi" w:hAnsiTheme="minorHAnsi" w:cstheme="minorHAnsi"/>
          <w:color w:val="0000FF"/>
          <w:u w:val="single"/>
          <w:lang w:val="es-PR"/>
        </w:rPr>
      </w:pPr>
      <w:hyperlink r:id="rId19" w:history="1">
        <w:r w:rsidR="0061575B" w:rsidRPr="00F96E2D">
          <w:rPr>
            <w:rStyle w:val="Hyperlink"/>
            <w:rFonts w:asciiTheme="minorHAnsi" w:hAnsiTheme="minorHAnsi" w:cstheme="minorHAnsi"/>
            <w:lang w:val="es-PR"/>
          </w:rPr>
          <w:t>Directorio del Departamento de Estado</w:t>
        </w:r>
      </w:hyperlink>
    </w:p>
    <w:p w:rsidR="008A59B9" w:rsidRDefault="008A59B9" w:rsidP="008A59B9">
      <w:pPr>
        <w:shd w:val="clear" w:color="auto" w:fill="FFFFFF"/>
        <w:spacing w:before="120"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Horario:</w:t>
      </w:r>
      <w:r>
        <w:rPr>
          <w:rFonts w:asciiTheme="minorHAnsi" w:hAnsiTheme="minorHAnsi" w:cstheme="minorHAnsi"/>
          <w:color w:val="000000"/>
          <w:lang w:val="es-PR"/>
        </w:rPr>
        <w:tab/>
        <w:t>Lunes a viernes</w:t>
      </w:r>
    </w:p>
    <w:p w:rsidR="008A59B9" w:rsidRDefault="008A59B9" w:rsidP="008A59B9">
      <w:pPr>
        <w:shd w:val="clear" w:color="auto" w:fill="FFFFFF"/>
        <w:spacing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ab/>
      </w:r>
      <w:r>
        <w:rPr>
          <w:rFonts w:asciiTheme="minorHAnsi" w:hAnsiTheme="minorHAnsi" w:cstheme="minorHAnsi"/>
          <w:b/>
          <w:color w:val="000000"/>
          <w:lang w:val="es-PR"/>
        </w:rPr>
        <w:tab/>
      </w:r>
      <w:r>
        <w:rPr>
          <w:rFonts w:asciiTheme="minorHAnsi" w:hAnsiTheme="minorHAnsi" w:cstheme="minorHAnsi"/>
          <w:color w:val="000000"/>
          <w:lang w:val="es-PR"/>
        </w:rPr>
        <w:t xml:space="preserve">8:00am- 12:00pm </w:t>
      </w:r>
    </w:p>
    <w:p w:rsidR="008A59B9" w:rsidRDefault="008A59B9" w:rsidP="008A59B9">
      <w:pPr>
        <w:shd w:val="clear" w:color="auto" w:fill="FFFFFF"/>
        <w:spacing w:after="0" w:line="240" w:lineRule="auto"/>
        <w:ind w:left="360"/>
        <w:rPr>
          <w:rFonts w:asciiTheme="minorHAnsi" w:hAnsiTheme="minorHAnsi" w:cstheme="minorHAnsi"/>
          <w:color w:val="000000"/>
          <w:lang w:val="es-PR"/>
        </w:rPr>
      </w:pPr>
      <w:r>
        <w:rPr>
          <w:rFonts w:asciiTheme="minorHAnsi" w:hAnsiTheme="minorHAnsi" w:cstheme="minorHAnsi"/>
          <w:color w:val="000000"/>
          <w:lang w:val="es-PR"/>
        </w:rPr>
        <w:tab/>
      </w:r>
      <w:r>
        <w:rPr>
          <w:rFonts w:asciiTheme="minorHAnsi" w:hAnsiTheme="minorHAnsi" w:cstheme="minorHAnsi"/>
          <w:color w:val="000000"/>
          <w:lang w:val="es-PR"/>
        </w:rPr>
        <w:tab/>
        <w:t>1:00pm- 4:30pm</w:t>
      </w:r>
    </w:p>
    <w:p w:rsidR="008A59B9" w:rsidRDefault="008A59B9" w:rsidP="008A59B9">
      <w:pPr>
        <w:shd w:val="clear" w:color="auto" w:fill="FFFFFF"/>
        <w:spacing w:before="120" w:after="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Teléfono:</w:t>
      </w:r>
      <w:r>
        <w:rPr>
          <w:rFonts w:asciiTheme="minorHAnsi" w:hAnsiTheme="minorHAnsi" w:cstheme="minorHAnsi"/>
          <w:color w:val="000000"/>
          <w:lang w:val="es-PR"/>
        </w:rPr>
        <w:tab/>
        <w:t>(787) 722-2121 Extensión 6485, 6487, 6488 o 6489</w:t>
      </w:r>
    </w:p>
    <w:p w:rsidR="008A59B9" w:rsidRDefault="008A59B9" w:rsidP="008A59B9">
      <w:pPr>
        <w:shd w:val="clear" w:color="auto" w:fill="FFFFFF"/>
        <w:spacing w:before="120" w:after="120" w:line="240" w:lineRule="auto"/>
        <w:ind w:firstLine="360"/>
        <w:rPr>
          <w:rFonts w:asciiTheme="minorHAnsi" w:hAnsiTheme="minorHAnsi" w:cstheme="minorHAnsi"/>
          <w:color w:val="000000"/>
          <w:lang w:val="es-PR"/>
        </w:rPr>
      </w:pPr>
      <w:r>
        <w:rPr>
          <w:rFonts w:asciiTheme="minorHAnsi" w:hAnsiTheme="minorHAnsi" w:cstheme="minorHAnsi"/>
          <w:b/>
          <w:color w:val="000000"/>
          <w:lang w:val="es-PR"/>
        </w:rPr>
        <w:t xml:space="preserve">Teléfono para apoyo técnico para  el Registro Electrónico: </w:t>
      </w:r>
      <w:r>
        <w:rPr>
          <w:rFonts w:asciiTheme="minorHAnsi" w:hAnsiTheme="minorHAnsi" w:cstheme="minorHAnsi"/>
          <w:color w:val="000000"/>
          <w:lang w:val="es-PR"/>
        </w:rPr>
        <w:t xml:space="preserve">787-722-2121 Extensión 6335, 6320,     </w:t>
      </w:r>
    </w:p>
    <w:p w:rsidR="008A59B9" w:rsidRDefault="008A59B9" w:rsidP="008A59B9">
      <w:pPr>
        <w:shd w:val="clear" w:color="auto" w:fill="FFFFFF"/>
        <w:spacing w:before="120" w:after="120" w:line="240" w:lineRule="auto"/>
        <w:rPr>
          <w:rFonts w:asciiTheme="minorHAnsi" w:hAnsiTheme="minorHAnsi" w:cstheme="minorHAnsi"/>
          <w:color w:val="000000"/>
          <w:lang w:val="es-PR"/>
        </w:rPr>
      </w:pPr>
      <w:r>
        <w:rPr>
          <w:rFonts w:asciiTheme="minorHAnsi" w:hAnsiTheme="minorHAnsi" w:cstheme="minorHAnsi"/>
          <w:color w:val="000000"/>
          <w:lang w:val="es-PR"/>
        </w:rPr>
        <w:t xml:space="preserve">                             4348 o 6273</w:t>
      </w:r>
    </w:p>
    <w:p w:rsidR="008A59B9" w:rsidRDefault="008A59B9" w:rsidP="008A59B9">
      <w:pPr>
        <w:shd w:val="clear" w:color="auto" w:fill="FFFFFF"/>
        <w:spacing w:before="120" w:after="120" w:line="240" w:lineRule="auto"/>
        <w:ind w:left="360"/>
        <w:rPr>
          <w:rFonts w:asciiTheme="minorHAnsi" w:hAnsiTheme="minorHAnsi" w:cstheme="minorHAnsi"/>
          <w:color w:val="000000"/>
          <w:lang w:val="es-PR"/>
        </w:rPr>
      </w:pPr>
      <w:r>
        <w:rPr>
          <w:rFonts w:asciiTheme="minorHAnsi" w:hAnsiTheme="minorHAnsi" w:cstheme="minorHAnsi"/>
          <w:b/>
          <w:color w:val="000000"/>
          <w:lang w:val="es-PR"/>
        </w:rPr>
        <w:t>Fax:</w:t>
      </w:r>
      <w:r>
        <w:rPr>
          <w:rFonts w:asciiTheme="minorHAnsi" w:hAnsiTheme="minorHAnsi" w:cstheme="minorHAnsi"/>
          <w:color w:val="000000"/>
          <w:lang w:val="es-PR"/>
        </w:rPr>
        <w:t xml:space="preserve"> </w:t>
      </w:r>
      <w:r>
        <w:rPr>
          <w:rFonts w:asciiTheme="minorHAnsi" w:hAnsiTheme="minorHAnsi" w:cstheme="minorHAnsi"/>
          <w:color w:val="000000"/>
          <w:lang w:val="es-PR"/>
        </w:rPr>
        <w:tab/>
        <w:t>(787) 725-7303</w:t>
      </w:r>
    </w:p>
    <w:p w:rsidR="003E4B31" w:rsidRPr="00A81C6E" w:rsidRDefault="003E4B31" w:rsidP="005F0D4C">
      <w:pPr>
        <w:shd w:val="clear" w:color="auto" w:fill="FFFFFF"/>
        <w:spacing w:before="120" w:after="120" w:line="240" w:lineRule="auto"/>
        <w:ind w:left="360"/>
        <w:rPr>
          <w:rFonts w:asciiTheme="minorHAnsi" w:hAnsiTheme="minorHAnsi" w:cstheme="minorHAnsi"/>
          <w:b/>
          <w:color w:val="000000"/>
          <w:lang w:val="es-PR"/>
        </w:rPr>
      </w:pPr>
      <w:r w:rsidRPr="00A81C6E">
        <w:rPr>
          <w:rFonts w:asciiTheme="minorHAnsi" w:hAnsiTheme="minorHAnsi" w:cstheme="minorHAnsi"/>
          <w:b/>
          <w:color w:val="000000"/>
          <w:lang w:val="es-PR"/>
        </w:rPr>
        <w:t xml:space="preserve">Para preguntas o apoyo técnico: </w:t>
      </w:r>
      <w:hyperlink r:id="rId20" w:history="1">
        <w:r w:rsidRPr="00A81C6E">
          <w:rPr>
            <w:rStyle w:val="Hyperlink"/>
            <w:rFonts w:asciiTheme="minorHAnsi" w:hAnsiTheme="minorHAnsi" w:cstheme="minorHAnsi"/>
            <w:color w:val="auto"/>
            <w:u w:val="none"/>
            <w:lang w:val="es-PR"/>
          </w:rPr>
          <w:t>marcas@estado.gobierno.pr</w:t>
        </w:r>
      </w:hyperlink>
    </w:p>
    <w:p w:rsidR="003E4B31" w:rsidRPr="002A1B1E" w:rsidRDefault="003E4B31" w:rsidP="003E4B31">
      <w:pPr>
        <w:shd w:val="clear" w:color="auto" w:fill="FFFFFF"/>
        <w:spacing w:before="120" w:after="120" w:line="240" w:lineRule="auto"/>
        <w:ind w:left="360"/>
        <w:rPr>
          <w:rFonts w:asciiTheme="minorHAnsi" w:hAnsiTheme="minorHAnsi" w:cstheme="minorHAnsi"/>
          <w:b/>
          <w:color w:val="000000"/>
          <w:lang w:val="es-PR"/>
        </w:rPr>
      </w:pPr>
      <w:r w:rsidRPr="00A81C6E">
        <w:rPr>
          <w:rFonts w:asciiTheme="minorHAnsi" w:hAnsiTheme="minorHAnsi" w:cstheme="minorHAnsi"/>
          <w:b/>
          <w:color w:val="000000"/>
          <w:u w:val="single"/>
          <w:lang w:val="es-PR"/>
        </w:rPr>
        <w:lastRenderedPageBreak/>
        <w:t>Nota:</w:t>
      </w:r>
      <w:r w:rsidRPr="00A81C6E">
        <w:rPr>
          <w:rFonts w:asciiTheme="minorHAnsi" w:hAnsiTheme="minorHAnsi" w:cstheme="minorHAnsi"/>
          <w:b/>
          <w:color w:val="000000"/>
          <w:lang w:val="es-PR"/>
        </w:rPr>
        <w:t xml:space="preserve"> </w:t>
      </w:r>
      <w:r w:rsidRPr="00A81C6E">
        <w:rPr>
          <w:rFonts w:asciiTheme="minorHAnsi" w:hAnsiTheme="minorHAnsi" w:cstheme="minorHAnsi"/>
          <w:color w:val="000000"/>
          <w:lang w:val="es-PR"/>
        </w:rPr>
        <w:t>Tu Línea de Servicio de Gobierno 3-1-1 no le dará seguimiento a correos electrónicos enviados a la Oficina de Registro.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A81C6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64503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6F3051EF" wp14:editId="2BC43EA1">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64503C" w:rsidRPr="00B377E3" w:rsidRDefault="0064503C" w:rsidP="00E00153">
      <w:pPr>
        <w:shd w:val="clear" w:color="auto" w:fill="FFFFFF"/>
        <w:spacing w:before="120" w:after="120" w:line="240" w:lineRule="auto"/>
        <w:rPr>
          <w:rFonts w:cs="Arial"/>
          <w:color w:val="000000"/>
          <w:lang w:val="es-PR"/>
        </w:rPr>
      </w:pPr>
      <w:r w:rsidRPr="00B377E3">
        <w:rPr>
          <w:rFonts w:cs="Arial"/>
          <w:color w:val="000000"/>
          <w:lang w:val="es-PR"/>
        </w:rPr>
        <w:t>Métodos de pago:</w:t>
      </w:r>
    </w:p>
    <w:p w:rsidR="0064503C" w:rsidRPr="00B377E3" w:rsidRDefault="0064503C" w:rsidP="00E00153">
      <w:pPr>
        <w:pStyle w:val="ListParagraph"/>
        <w:numPr>
          <w:ilvl w:val="0"/>
          <w:numId w:val="31"/>
        </w:numPr>
        <w:shd w:val="clear" w:color="auto" w:fill="FFFFFF"/>
        <w:spacing w:before="120" w:after="120" w:line="240" w:lineRule="auto"/>
        <w:rPr>
          <w:rFonts w:cs="Arial"/>
          <w:color w:val="000000"/>
          <w:lang w:val="es-PR"/>
        </w:rPr>
      </w:pPr>
      <w:r w:rsidRPr="00B377E3">
        <w:rPr>
          <w:rFonts w:cs="Arial"/>
          <w:color w:val="000000"/>
          <w:lang w:val="es-PR"/>
        </w:rPr>
        <w:t xml:space="preserve">Tarjetas de Crédito: American Express, MasterCard y Visa </w:t>
      </w:r>
    </w:p>
    <w:p w:rsidR="0064503C" w:rsidRPr="00B377E3" w:rsidRDefault="0064503C" w:rsidP="00E00153">
      <w:pPr>
        <w:pStyle w:val="ListParagraph"/>
        <w:numPr>
          <w:ilvl w:val="0"/>
          <w:numId w:val="31"/>
        </w:numPr>
        <w:shd w:val="clear" w:color="auto" w:fill="FFFFFF"/>
        <w:spacing w:before="120" w:after="120" w:line="240" w:lineRule="auto"/>
        <w:rPr>
          <w:rFonts w:cs="Arial"/>
          <w:color w:val="000000"/>
          <w:lang w:val="es-PR"/>
        </w:rPr>
      </w:pPr>
      <w:r w:rsidRPr="00B377E3">
        <w:rPr>
          <w:rFonts w:cs="Arial"/>
          <w:color w:val="000000"/>
          <w:lang w:val="es-PR"/>
        </w:rPr>
        <w:t>Tarjetas de Débito (ATH) con logo de MasterCard y Visa</w:t>
      </w:r>
    </w:p>
    <w:p w:rsidR="009B0A25" w:rsidRDefault="0064503C" w:rsidP="00E00153">
      <w:pPr>
        <w:pStyle w:val="ListParagraph"/>
        <w:numPr>
          <w:ilvl w:val="0"/>
          <w:numId w:val="31"/>
        </w:numPr>
        <w:shd w:val="clear" w:color="auto" w:fill="FFFFFF"/>
        <w:spacing w:before="120" w:after="120" w:line="240" w:lineRule="auto"/>
        <w:rPr>
          <w:rFonts w:cs="Arial"/>
          <w:color w:val="000000"/>
          <w:lang w:val="es-PR"/>
        </w:rPr>
      </w:pPr>
      <w:r w:rsidRPr="00B377E3">
        <w:rPr>
          <w:rFonts w:cs="Arial"/>
          <w:color w:val="000000"/>
          <w:lang w:val="es-PR"/>
        </w:rPr>
        <w:t>Comprobantes de Rentas Internas (cifra de cuenta</w:t>
      </w:r>
      <w:r>
        <w:rPr>
          <w:rFonts w:cs="Arial"/>
          <w:color w:val="000000"/>
          <w:lang w:val="es-PR"/>
        </w:rPr>
        <w:t>-</w:t>
      </w:r>
      <w:r w:rsidRPr="00B377E3">
        <w:rPr>
          <w:rFonts w:cs="Arial"/>
          <w:color w:val="000000"/>
          <w:lang w:val="es-PR"/>
        </w:rPr>
        <w:t>5189)</w:t>
      </w:r>
    </w:p>
    <w:p w:rsidR="00A7261C" w:rsidRPr="00A7261C" w:rsidRDefault="00A7261C" w:rsidP="00E00153">
      <w:pPr>
        <w:shd w:val="clear" w:color="auto" w:fill="FFFFFF"/>
        <w:spacing w:before="120" w:after="120" w:line="240" w:lineRule="auto"/>
        <w:rPr>
          <w:rFonts w:cs="Arial"/>
          <w:b/>
          <w:color w:val="000000"/>
          <w:u w:val="single"/>
          <w:lang w:val="es-PR"/>
        </w:rPr>
      </w:pPr>
      <w:r w:rsidRPr="00A7261C">
        <w:rPr>
          <w:rFonts w:cs="Arial"/>
          <w:b/>
          <w:color w:val="000000"/>
          <w:u w:val="single"/>
          <w:lang w:val="es-PR"/>
        </w:rPr>
        <w:t>Solicitud inicial:</w:t>
      </w:r>
    </w:p>
    <w:p w:rsidR="0064503C" w:rsidRPr="00B02D77" w:rsidRDefault="0064503C" w:rsidP="00E00153">
      <w:pPr>
        <w:shd w:val="clear" w:color="auto" w:fill="FFFFFF"/>
        <w:spacing w:before="120" w:after="120" w:line="240" w:lineRule="auto"/>
        <w:rPr>
          <w:rFonts w:asciiTheme="minorHAnsi" w:hAnsiTheme="minorHAnsi" w:cs="Arial"/>
          <w:color w:val="000000"/>
          <w:u w:val="single"/>
          <w:lang w:val="es-PR"/>
        </w:rPr>
      </w:pPr>
      <w:r w:rsidRPr="00B02D77">
        <w:rPr>
          <w:rFonts w:asciiTheme="minorHAnsi" w:hAnsiTheme="minorHAnsi" w:cs="Arial"/>
          <w:color w:val="000000"/>
          <w:u w:val="single"/>
          <w:lang w:val="es-PR"/>
        </w:rPr>
        <w:t xml:space="preserve">Marca </w:t>
      </w:r>
      <w:r w:rsidRPr="009B0AA8">
        <w:rPr>
          <w:rFonts w:asciiTheme="minorHAnsi" w:hAnsiTheme="minorHAnsi" w:cs="Arial"/>
          <w:b/>
          <w:i/>
          <w:color w:val="000000"/>
          <w:u w:val="single"/>
          <w:lang w:val="es-PR"/>
        </w:rPr>
        <w:t>con uso</w:t>
      </w:r>
      <w:r w:rsidRPr="00F769AC">
        <w:rPr>
          <w:rFonts w:asciiTheme="minorHAnsi" w:hAnsiTheme="minorHAnsi" w:cs="Arial"/>
          <w:b/>
          <w:color w:val="000000"/>
          <w:u w:val="single"/>
          <w:lang w:val="es-PR"/>
        </w:rPr>
        <w:t xml:space="preserve"> </w:t>
      </w:r>
      <w:r w:rsidRPr="00B02D77">
        <w:rPr>
          <w:rFonts w:asciiTheme="minorHAnsi" w:hAnsiTheme="minorHAnsi" w:cs="Arial"/>
          <w:color w:val="000000"/>
          <w:u w:val="single"/>
          <w:lang w:val="es-PR"/>
        </w:rPr>
        <w:t>en el comercio:</w:t>
      </w:r>
    </w:p>
    <w:p w:rsidR="0064503C" w:rsidRPr="00B02D77" w:rsidRDefault="0064503C" w:rsidP="00E00153">
      <w:pPr>
        <w:shd w:val="clear" w:color="auto" w:fill="FFFFFF"/>
        <w:spacing w:before="120" w:after="120" w:line="240" w:lineRule="auto"/>
        <w:ind w:firstLine="360"/>
        <w:rPr>
          <w:rFonts w:asciiTheme="minorHAnsi" w:hAnsiTheme="minorHAnsi" w:cs="Arial"/>
          <w:color w:val="000000"/>
          <w:lang w:val="es-PR"/>
        </w:rPr>
      </w:pPr>
      <w:r w:rsidRPr="00B02D77">
        <w:rPr>
          <w:rFonts w:asciiTheme="minorHAnsi" w:hAnsiTheme="minorHAnsi" w:cs="Arial"/>
          <w:color w:val="000000"/>
          <w:lang w:val="es-PR"/>
        </w:rPr>
        <w:t>Solicitud Inicial:</w:t>
      </w:r>
    </w:p>
    <w:p w:rsidR="0064503C" w:rsidRDefault="0064503C" w:rsidP="00E00153">
      <w:pPr>
        <w:pStyle w:val="ListParagraph"/>
        <w:numPr>
          <w:ilvl w:val="0"/>
          <w:numId w:val="31"/>
        </w:numPr>
        <w:shd w:val="clear" w:color="auto" w:fill="FFFFFF"/>
        <w:spacing w:before="120" w:after="120" w:line="240" w:lineRule="auto"/>
        <w:rPr>
          <w:rFonts w:cs="Arial"/>
          <w:color w:val="000000"/>
          <w:lang w:val="es-PR"/>
        </w:rPr>
      </w:pPr>
      <w:r>
        <w:rPr>
          <w:rFonts w:cs="Arial"/>
          <w:color w:val="000000"/>
          <w:lang w:val="es-PR"/>
        </w:rPr>
        <w:t xml:space="preserve">Pago por la cantidad de </w:t>
      </w:r>
      <w:r w:rsidRPr="003B2846">
        <w:rPr>
          <w:rFonts w:cs="Arial"/>
          <w:color w:val="00B050"/>
          <w:lang w:val="es-PR"/>
        </w:rPr>
        <w:t>ciento cincuenta dólares ($150.00)</w:t>
      </w:r>
      <w:r>
        <w:rPr>
          <w:rFonts w:cs="Arial"/>
          <w:color w:val="000000"/>
          <w:lang w:val="es-PR"/>
        </w:rPr>
        <w:t xml:space="preserve"> por solicitud de registro, por cada clase internacional de bienes y servicios y por marca.</w:t>
      </w:r>
    </w:p>
    <w:p w:rsidR="0064503C" w:rsidRDefault="0064503C" w:rsidP="00E00153">
      <w:pPr>
        <w:pStyle w:val="ListParagraph"/>
        <w:numPr>
          <w:ilvl w:val="0"/>
          <w:numId w:val="31"/>
        </w:numPr>
        <w:shd w:val="clear" w:color="auto" w:fill="FFFFFF"/>
        <w:spacing w:before="120" w:after="120" w:line="240" w:lineRule="auto"/>
        <w:rPr>
          <w:rFonts w:cs="Arial"/>
          <w:color w:val="000000"/>
          <w:lang w:val="es-PR"/>
        </w:rPr>
      </w:pPr>
      <w:r w:rsidRPr="00455389">
        <w:rPr>
          <w:rFonts w:cs="Arial"/>
          <w:color w:val="000000"/>
          <w:lang w:val="es-PR"/>
        </w:rPr>
        <w:t xml:space="preserve">Pago por la cantidad de </w:t>
      </w:r>
      <w:r w:rsidRPr="00455389">
        <w:rPr>
          <w:rFonts w:cs="Arial"/>
          <w:color w:val="00B050"/>
          <w:lang w:val="es-PR"/>
        </w:rPr>
        <w:t xml:space="preserve">setenta y cinco dólares ($75.00), </w:t>
      </w:r>
      <w:r w:rsidRPr="00455389">
        <w:rPr>
          <w:rFonts w:cs="Arial"/>
          <w:color w:val="000000"/>
          <w:lang w:val="es-PR"/>
        </w:rPr>
        <w:t>para la publicación de l</w:t>
      </w:r>
      <w:r>
        <w:rPr>
          <w:rFonts w:cs="Arial"/>
          <w:color w:val="000000"/>
          <w:lang w:val="es-PR"/>
        </w:rPr>
        <w:t xml:space="preserve">a marca en la Gaceta Oficial de la </w:t>
      </w:r>
      <w:r>
        <w:rPr>
          <w:rFonts w:asciiTheme="minorHAnsi" w:hAnsiTheme="minorHAnsi" w:cs="Arial"/>
          <w:color w:val="000000"/>
          <w:lang w:val="es-PR"/>
        </w:rPr>
        <w:t xml:space="preserve">Oficina de </w:t>
      </w:r>
      <w:r w:rsidRPr="002538F2">
        <w:rPr>
          <w:rFonts w:asciiTheme="minorHAnsi" w:hAnsiTheme="minorHAnsi" w:cs="Arial"/>
          <w:color w:val="000000"/>
          <w:lang w:val="es-PR"/>
        </w:rPr>
        <w:t>Registro</w:t>
      </w:r>
      <w:r w:rsidRPr="00455389">
        <w:rPr>
          <w:rFonts w:cs="Arial"/>
          <w:color w:val="000000"/>
          <w:lang w:val="es-PR"/>
        </w:rPr>
        <w:t>.</w:t>
      </w:r>
    </w:p>
    <w:p w:rsidR="0064503C" w:rsidRPr="00B02D77" w:rsidRDefault="0064503C" w:rsidP="00E00153">
      <w:pPr>
        <w:shd w:val="clear" w:color="auto" w:fill="FFFFFF"/>
        <w:spacing w:before="120" w:after="120" w:line="240" w:lineRule="auto"/>
        <w:ind w:left="360"/>
        <w:rPr>
          <w:rFonts w:cs="Arial"/>
          <w:lang w:val="es-PR"/>
        </w:rPr>
      </w:pPr>
      <w:r w:rsidRPr="00B02D77">
        <w:rPr>
          <w:rFonts w:cs="Arial"/>
          <w:lang w:val="es-PR"/>
        </w:rPr>
        <w:t xml:space="preserve">Presentar </w:t>
      </w:r>
      <w:r w:rsidR="0080366A">
        <w:rPr>
          <w:rFonts w:cs="Arial"/>
          <w:lang w:val="es-PR"/>
        </w:rPr>
        <w:t>Declaración de U</w:t>
      </w:r>
      <w:r w:rsidRPr="00B02D77">
        <w:rPr>
          <w:rFonts w:cs="Arial"/>
          <w:lang w:val="es-PR"/>
        </w:rPr>
        <w:t>so</w:t>
      </w:r>
      <w:r w:rsidR="0080366A">
        <w:rPr>
          <w:rFonts w:cs="Arial"/>
          <w:lang w:val="es-PR"/>
        </w:rPr>
        <w:t xml:space="preserve"> Continuo</w:t>
      </w:r>
      <w:r w:rsidRPr="00B02D77">
        <w:rPr>
          <w:rFonts w:cs="Arial"/>
          <w:lang w:val="es-PR"/>
        </w:rPr>
        <w:t xml:space="preserve"> en el quinto (5to) o sexto (6to) año de la</w:t>
      </w:r>
      <w:r>
        <w:rPr>
          <w:rFonts w:cs="Arial"/>
          <w:lang w:val="es-PR"/>
        </w:rPr>
        <w:t xml:space="preserve"> fecha de registro de una marca:</w:t>
      </w:r>
    </w:p>
    <w:p w:rsidR="0064503C" w:rsidRPr="002747D0" w:rsidRDefault="0064503C" w:rsidP="00E00153">
      <w:pPr>
        <w:pStyle w:val="ListParagraph"/>
        <w:numPr>
          <w:ilvl w:val="0"/>
          <w:numId w:val="32"/>
        </w:numPr>
        <w:shd w:val="clear" w:color="auto" w:fill="FFFFFF"/>
        <w:spacing w:before="120" w:after="120" w:line="240" w:lineRule="auto"/>
        <w:rPr>
          <w:rFonts w:cs="Arial"/>
          <w:lang w:val="es-PR"/>
        </w:rPr>
      </w:pPr>
      <w:r w:rsidRPr="00F234F7">
        <w:rPr>
          <w:rFonts w:cs="Arial"/>
          <w:color w:val="000000"/>
          <w:lang w:val="es-PR"/>
        </w:rPr>
        <w:t xml:space="preserve">Pago por la cantidad de </w:t>
      </w:r>
      <w:r>
        <w:rPr>
          <w:rFonts w:cs="Arial"/>
          <w:color w:val="00B050"/>
          <w:lang w:val="es-PR"/>
        </w:rPr>
        <w:t xml:space="preserve">diez dólares ($10.00), </w:t>
      </w:r>
      <w:r>
        <w:rPr>
          <w:rFonts w:cs="Arial"/>
          <w:lang w:val="es-PR"/>
        </w:rPr>
        <w:t>por concepto de la declaración</w:t>
      </w:r>
      <w:r w:rsidR="00351945">
        <w:rPr>
          <w:rFonts w:cs="Arial"/>
          <w:lang w:val="es-PR"/>
        </w:rPr>
        <w:t xml:space="preserve"> de uso</w:t>
      </w:r>
      <w:r>
        <w:rPr>
          <w:rFonts w:cs="Arial"/>
          <w:lang w:val="es-PR"/>
        </w:rPr>
        <w:t xml:space="preserve"> (acompañado de la evidencia de uso)</w:t>
      </w:r>
      <w:r w:rsidRPr="002747D0">
        <w:rPr>
          <w:rFonts w:cs="Arial"/>
          <w:lang w:val="es-PR"/>
        </w:rPr>
        <w:t>.</w:t>
      </w:r>
    </w:p>
    <w:p w:rsidR="0064503C" w:rsidRPr="00B02D77" w:rsidRDefault="0064503C" w:rsidP="00E00153">
      <w:pPr>
        <w:pStyle w:val="ListParagraph"/>
        <w:numPr>
          <w:ilvl w:val="0"/>
          <w:numId w:val="32"/>
        </w:numPr>
        <w:shd w:val="clear" w:color="auto" w:fill="FFFFFF"/>
        <w:spacing w:before="120" w:after="120" w:line="240" w:lineRule="auto"/>
        <w:rPr>
          <w:rFonts w:cs="Arial"/>
          <w:lang w:val="es-PR"/>
        </w:rPr>
      </w:pPr>
      <w:r w:rsidRPr="008F759A">
        <w:rPr>
          <w:rFonts w:cs="Arial"/>
          <w:lang w:val="es-PR"/>
        </w:rPr>
        <w:t xml:space="preserve">Pago por la cantidad de </w:t>
      </w:r>
      <w:r>
        <w:rPr>
          <w:rFonts w:cs="Arial"/>
          <w:color w:val="00B050"/>
          <w:lang w:val="es-PR"/>
        </w:rPr>
        <w:t>treinta dólares ($30.00)</w:t>
      </w:r>
      <w:r>
        <w:rPr>
          <w:rFonts w:cs="Arial"/>
          <w:lang w:val="es-PR"/>
        </w:rPr>
        <w:t xml:space="preserve"> por el periodo de gracia de seis (6) meses</w:t>
      </w:r>
      <w:r w:rsidRPr="008F759A">
        <w:rPr>
          <w:rFonts w:cs="Arial"/>
          <w:lang w:val="es-PR"/>
        </w:rPr>
        <w:t xml:space="preserve"> pa</w:t>
      </w:r>
      <w:r>
        <w:rPr>
          <w:rFonts w:cs="Arial"/>
          <w:lang w:val="es-PR"/>
        </w:rPr>
        <w:t xml:space="preserve">ra presentar </w:t>
      </w:r>
      <w:r w:rsidR="00351945">
        <w:rPr>
          <w:rFonts w:cs="Arial"/>
          <w:lang w:val="es-PR"/>
        </w:rPr>
        <w:t>la declaración</w:t>
      </w:r>
      <w:r>
        <w:rPr>
          <w:rFonts w:cs="Arial"/>
          <w:lang w:val="es-PR"/>
        </w:rPr>
        <w:t xml:space="preserve"> de uso, si aplica.</w:t>
      </w:r>
    </w:p>
    <w:p w:rsidR="0064503C" w:rsidRPr="00B02D77" w:rsidRDefault="0064503C" w:rsidP="00E00153">
      <w:pPr>
        <w:shd w:val="clear" w:color="auto" w:fill="FFFFFF"/>
        <w:spacing w:before="120" w:after="120" w:line="240" w:lineRule="auto"/>
        <w:rPr>
          <w:rFonts w:asciiTheme="minorHAnsi" w:hAnsiTheme="minorHAnsi" w:cs="Arial"/>
          <w:color w:val="000000"/>
          <w:u w:val="single"/>
          <w:lang w:val="es-PR"/>
        </w:rPr>
      </w:pPr>
      <w:r w:rsidRPr="00B02D77">
        <w:rPr>
          <w:rFonts w:asciiTheme="minorHAnsi" w:hAnsiTheme="minorHAnsi" w:cs="Arial"/>
          <w:color w:val="000000"/>
          <w:u w:val="single"/>
          <w:lang w:val="es-PR"/>
        </w:rPr>
        <w:t xml:space="preserve">Cuando el solicitante </w:t>
      </w:r>
      <w:r w:rsidRPr="009B0AA8">
        <w:rPr>
          <w:rFonts w:asciiTheme="minorHAnsi" w:hAnsiTheme="minorHAnsi" w:cs="Arial"/>
          <w:b/>
          <w:i/>
          <w:color w:val="000000"/>
          <w:u w:val="single"/>
          <w:lang w:val="es-PR"/>
        </w:rPr>
        <w:t>tiene la intención” bona fide”</w:t>
      </w:r>
      <w:r w:rsidRPr="00B02D77">
        <w:rPr>
          <w:rFonts w:asciiTheme="minorHAnsi" w:hAnsiTheme="minorHAnsi" w:cs="Arial"/>
          <w:color w:val="000000"/>
          <w:u w:val="single"/>
          <w:lang w:val="es-PR"/>
        </w:rPr>
        <w:t xml:space="preserve"> de usar la marca en el comercio:</w:t>
      </w:r>
    </w:p>
    <w:p w:rsidR="0064503C" w:rsidRPr="00B02D77" w:rsidRDefault="0064503C" w:rsidP="00E00153">
      <w:pPr>
        <w:shd w:val="clear" w:color="auto" w:fill="FFFFFF"/>
        <w:spacing w:before="120" w:after="120" w:line="240" w:lineRule="auto"/>
        <w:ind w:firstLine="360"/>
        <w:rPr>
          <w:rFonts w:asciiTheme="minorHAnsi" w:hAnsiTheme="minorHAnsi" w:cs="Arial"/>
          <w:color w:val="000000"/>
          <w:lang w:val="es-PR"/>
        </w:rPr>
      </w:pPr>
      <w:r w:rsidRPr="00B02D77">
        <w:rPr>
          <w:rFonts w:asciiTheme="minorHAnsi" w:hAnsiTheme="minorHAnsi" w:cs="Arial"/>
          <w:color w:val="000000"/>
          <w:lang w:val="es-PR"/>
        </w:rPr>
        <w:t>Solicitud Inicial:</w:t>
      </w:r>
    </w:p>
    <w:p w:rsidR="0064503C" w:rsidRDefault="0064503C" w:rsidP="00E00153">
      <w:pPr>
        <w:pStyle w:val="ListParagraph"/>
        <w:numPr>
          <w:ilvl w:val="0"/>
          <w:numId w:val="31"/>
        </w:numPr>
        <w:shd w:val="clear" w:color="auto" w:fill="FFFFFF"/>
        <w:spacing w:before="120" w:after="120" w:line="240" w:lineRule="auto"/>
        <w:rPr>
          <w:rFonts w:cs="Arial"/>
          <w:color w:val="000000"/>
          <w:lang w:val="es-PR"/>
        </w:rPr>
      </w:pPr>
      <w:r>
        <w:rPr>
          <w:rFonts w:cs="Arial"/>
          <w:color w:val="000000"/>
          <w:lang w:val="es-PR"/>
        </w:rPr>
        <w:t xml:space="preserve">Pago por la cantidad de </w:t>
      </w:r>
      <w:r w:rsidRPr="003B2846">
        <w:rPr>
          <w:rFonts w:cs="Arial"/>
          <w:color w:val="00B050"/>
          <w:lang w:val="es-PR"/>
        </w:rPr>
        <w:t>ciento cincuenta dólares ($150.00)</w:t>
      </w:r>
      <w:r>
        <w:rPr>
          <w:rFonts w:cs="Arial"/>
          <w:color w:val="000000"/>
          <w:lang w:val="es-PR"/>
        </w:rPr>
        <w:t xml:space="preserve"> por solicitud de registro, por cada clase internacional de bienes y servicios y por marca.</w:t>
      </w:r>
    </w:p>
    <w:p w:rsidR="0064503C" w:rsidRDefault="0064503C" w:rsidP="00E00153">
      <w:pPr>
        <w:pStyle w:val="ListParagraph"/>
        <w:numPr>
          <w:ilvl w:val="0"/>
          <w:numId w:val="31"/>
        </w:numPr>
        <w:shd w:val="clear" w:color="auto" w:fill="FFFFFF"/>
        <w:spacing w:before="120" w:after="120" w:line="240" w:lineRule="auto"/>
        <w:rPr>
          <w:rFonts w:cs="Arial"/>
          <w:color w:val="000000"/>
          <w:lang w:val="es-PR"/>
        </w:rPr>
      </w:pPr>
      <w:r w:rsidRPr="00455389">
        <w:rPr>
          <w:rFonts w:cs="Arial"/>
          <w:color w:val="000000"/>
          <w:lang w:val="es-PR"/>
        </w:rPr>
        <w:t xml:space="preserve">Pago por la cantidad de </w:t>
      </w:r>
      <w:r w:rsidRPr="00455389">
        <w:rPr>
          <w:rFonts w:cs="Arial"/>
          <w:color w:val="00B050"/>
          <w:lang w:val="es-PR"/>
        </w:rPr>
        <w:t xml:space="preserve">setenta y cinco dólares ($75.00), </w:t>
      </w:r>
      <w:r w:rsidRPr="00455389">
        <w:rPr>
          <w:rFonts w:cs="Arial"/>
          <w:color w:val="000000"/>
          <w:lang w:val="es-PR"/>
        </w:rPr>
        <w:t>para la publicación de la</w:t>
      </w:r>
      <w:r>
        <w:rPr>
          <w:rFonts w:cs="Arial"/>
          <w:color w:val="000000"/>
          <w:lang w:val="es-PR"/>
        </w:rPr>
        <w:t xml:space="preserve"> marca en la Gaceta Oficial de la Oficina de Registro</w:t>
      </w:r>
      <w:r w:rsidRPr="00455389">
        <w:rPr>
          <w:rFonts w:cs="Arial"/>
          <w:color w:val="000000"/>
          <w:lang w:val="es-PR"/>
        </w:rPr>
        <w:t>.</w:t>
      </w:r>
    </w:p>
    <w:p w:rsidR="0064503C" w:rsidRPr="00F96E2D" w:rsidRDefault="0064503C" w:rsidP="00E00153">
      <w:pPr>
        <w:shd w:val="clear" w:color="auto" w:fill="FFFFFF"/>
        <w:spacing w:before="120" w:after="120" w:line="240" w:lineRule="auto"/>
        <w:ind w:left="360"/>
        <w:rPr>
          <w:rFonts w:asciiTheme="minorHAnsi" w:hAnsiTheme="minorHAnsi" w:cs="Arial"/>
          <w:color w:val="000000"/>
          <w:lang w:val="es-PR"/>
        </w:rPr>
      </w:pPr>
      <w:r w:rsidRPr="00F96E2D">
        <w:rPr>
          <w:rFonts w:asciiTheme="minorHAnsi" w:hAnsiTheme="minorHAnsi" w:cs="Arial"/>
          <w:color w:val="000000"/>
          <w:lang w:val="es-PR"/>
        </w:rPr>
        <w:t>Pr</w:t>
      </w:r>
      <w:r w:rsidR="0080366A" w:rsidRPr="00F96E2D">
        <w:rPr>
          <w:rFonts w:asciiTheme="minorHAnsi" w:hAnsiTheme="minorHAnsi" w:cs="Arial"/>
          <w:color w:val="000000"/>
          <w:lang w:val="es-PR"/>
        </w:rPr>
        <w:t>esentar Declaración de Primer U</w:t>
      </w:r>
      <w:r w:rsidRPr="00F96E2D">
        <w:rPr>
          <w:rFonts w:asciiTheme="minorHAnsi" w:hAnsiTheme="minorHAnsi" w:cs="Arial"/>
          <w:color w:val="000000"/>
          <w:lang w:val="es-PR"/>
        </w:rPr>
        <w:t>so de la marca dentro de los tres (3) años de la fecha de presentación para la solicitud</w:t>
      </w:r>
      <w:r w:rsidR="00A7261C" w:rsidRPr="00F96E2D">
        <w:rPr>
          <w:rFonts w:asciiTheme="minorHAnsi" w:hAnsiTheme="minorHAnsi" w:cs="Arial"/>
          <w:color w:val="000000"/>
          <w:lang w:val="es-PR"/>
        </w:rPr>
        <w:t xml:space="preserve"> de un registro de marca basada</w:t>
      </w:r>
      <w:r w:rsidRPr="00F96E2D">
        <w:rPr>
          <w:rFonts w:asciiTheme="minorHAnsi" w:hAnsiTheme="minorHAnsi" w:cs="Arial"/>
          <w:color w:val="000000"/>
          <w:lang w:val="es-PR"/>
        </w:rPr>
        <w:t xml:space="preserve"> en intención “bona fide” o uso futuro, si aplica:</w:t>
      </w:r>
    </w:p>
    <w:p w:rsidR="0064503C" w:rsidRPr="00F96E2D" w:rsidRDefault="0064503C" w:rsidP="00E00153">
      <w:pPr>
        <w:pStyle w:val="ListParagraph"/>
        <w:numPr>
          <w:ilvl w:val="0"/>
          <w:numId w:val="31"/>
        </w:numPr>
        <w:shd w:val="clear" w:color="auto" w:fill="FFFFFF"/>
        <w:spacing w:before="120" w:after="120" w:line="240" w:lineRule="auto"/>
        <w:rPr>
          <w:rFonts w:cs="Arial"/>
          <w:lang w:val="es-PR"/>
        </w:rPr>
      </w:pPr>
      <w:r w:rsidRPr="00F96E2D">
        <w:rPr>
          <w:rFonts w:cs="Arial"/>
          <w:color w:val="000000"/>
          <w:lang w:val="es-PR"/>
        </w:rPr>
        <w:t xml:space="preserve">Pago por la cantidad de </w:t>
      </w:r>
      <w:r w:rsidRPr="00F96E2D">
        <w:rPr>
          <w:rFonts w:cs="Arial"/>
          <w:color w:val="00B050"/>
          <w:lang w:val="es-PR"/>
        </w:rPr>
        <w:t xml:space="preserve">diez dólares ($10.00), </w:t>
      </w:r>
      <w:r w:rsidRPr="00F96E2D">
        <w:rPr>
          <w:rFonts w:cs="Arial"/>
          <w:lang w:val="es-PR"/>
        </w:rPr>
        <w:t>por concepto de la declaración</w:t>
      </w:r>
      <w:r w:rsidR="00351945" w:rsidRPr="00F96E2D">
        <w:rPr>
          <w:rFonts w:cs="Arial"/>
          <w:lang w:val="es-PR"/>
        </w:rPr>
        <w:t xml:space="preserve"> de primer uso</w:t>
      </w:r>
      <w:r w:rsidRPr="00F96E2D">
        <w:rPr>
          <w:rFonts w:cs="Arial"/>
          <w:lang w:val="es-PR"/>
        </w:rPr>
        <w:t xml:space="preserve"> (acompañado de la evidencia de primer uso).</w:t>
      </w:r>
    </w:p>
    <w:p w:rsidR="0064503C" w:rsidRPr="00F96E2D" w:rsidRDefault="0064503C" w:rsidP="00E00153">
      <w:pPr>
        <w:pStyle w:val="ListParagraph"/>
        <w:numPr>
          <w:ilvl w:val="0"/>
          <w:numId w:val="31"/>
        </w:numPr>
        <w:shd w:val="clear" w:color="auto" w:fill="FFFFFF"/>
        <w:spacing w:before="120" w:after="120" w:line="240" w:lineRule="auto"/>
        <w:rPr>
          <w:rFonts w:cs="Arial"/>
          <w:lang w:val="es-PR"/>
        </w:rPr>
      </w:pPr>
      <w:r w:rsidRPr="00F96E2D">
        <w:rPr>
          <w:rFonts w:cs="Arial"/>
          <w:lang w:val="es-PR"/>
        </w:rPr>
        <w:t xml:space="preserve">Pago por la cantidad de </w:t>
      </w:r>
      <w:r w:rsidRPr="00F96E2D">
        <w:rPr>
          <w:rFonts w:cs="Arial"/>
          <w:color w:val="00B050"/>
          <w:lang w:val="es-PR"/>
        </w:rPr>
        <w:t>treinta dólares ($30.00)</w:t>
      </w:r>
      <w:r w:rsidRPr="00F96E2D">
        <w:rPr>
          <w:rFonts w:cs="Arial"/>
          <w:lang w:val="es-PR"/>
        </w:rPr>
        <w:t xml:space="preserve"> por la prórroga para presentar </w:t>
      </w:r>
      <w:r w:rsidR="00351945" w:rsidRPr="00F96E2D">
        <w:rPr>
          <w:rFonts w:cs="Arial"/>
          <w:lang w:val="es-PR"/>
        </w:rPr>
        <w:t>la declaración</w:t>
      </w:r>
      <w:r w:rsidRPr="00F96E2D">
        <w:rPr>
          <w:rFonts w:cs="Arial"/>
          <w:lang w:val="es-PR"/>
        </w:rPr>
        <w:t xml:space="preserve"> de uso, si aplica.</w:t>
      </w:r>
    </w:p>
    <w:p w:rsidR="0064503C" w:rsidRPr="00F96E2D" w:rsidRDefault="0064503C" w:rsidP="00E00153">
      <w:pPr>
        <w:shd w:val="clear" w:color="auto" w:fill="FFFFFF"/>
        <w:spacing w:before="120" w:after="120" w:line="240" w:lineRule="auto"/>
        <w:ind w:left="360"/>
        <w:rPr>
          <w:rFonts w:cs="Arial"/>
          <w:lang w:val="es-PR"/>
        </w:rPr>
      </w:pPr>
      <w:r w:rsidRPr="00F96E2D">
        <w:rPr>
          <w:rFonts w:cs="Arial"/>
          <w:lang w:val="es-PR"/>
        </w:rPr>
        <w:t xml:space="preserve">Presentar </w:t>
      </w:r>
      <w:r w:rsidR="00351945" w:rsidRPr="00F96E2D">
        <w:rPr>
          <w:rFonts w:cs="Arial"/>
          <w:lang w:val="es-PR"/>
        </w:rPr>
        <w:t>Declaración</w:t>
      </w:r>
      <w:r w:rsidRPr="00F96E2D">
        <w:rPr>
          <w:rFonts w:cs="Arial"/>
          <w:lang w:val="es-PR"/>
        </w:rPr>
        <w:t xml:space="preserve"> de Uso</w:t>
      </w:r>
      <w:r w:rsidR="0080366A" w:rsidRPr="00F96E2D">
        <w:rPr>
          <w:rFonts w:cs="Arial"/>
          <w:lang w:val="es-PR"/>
        </w:rPr>
        <w:t xml:space="preserve"> Continuo</w:t>
      </w:r>
      <w:r w:rsidRPr="00F96E2D">
        <w:rPr>
          <w:rFonts w:cs="Arial"/>
          <w:lang w:val="es-PR"/>
        </w:rPr>
        <w:t xml:space="preserve"> en el quinto (5to) o sexto (6to) año de la fecha de registro de una marca:</w:t>
      </w:r>
    </w:p>
    <w:p w:rsidR="0064503C" w:rsidRPr="00F96E2D" w:rsidRDefault="0064503C" w:rsidP="00E00153">
      <w:pPr>
        <w:pStyle w:val="ListParagraph"/>
        <w:numPr>
          <w:ilvl w:val="0"/>
          <w:numId w:val="32"/>
        </w:numPr>
        <w:shd w:val="clear" w:color="auto" w:fill="FFFFFF"/>
        <w:spacing w:before="120" w:after="120" w:line="240" w:lineRule="auto"/>
        <w:rPr>
          <w:rFonts w:cs="Arial"/>
          <w:lang w:val="es-PR"/>
        </w:rPr>
      </w:pPr>
      <w:r w:rsidRPr="00F96E2D">
        <w:rPr>
          <w:rFonts w:cs="Arial"/>
          <w:color w:val="000000"/>
          <w:lang w:val="es-PR"/>
        </w:rPr>
        <w:t xml:space="preserve">Pago por la cantidad de </w:t>
      </w:r>
      <w:r w:rsidRPr="00F96E2D">
        <w:rPr>
          <w:rFonts w:cs="Arial"/>
          <w:color w:val="00B050"/>
          <w:lang w:val="es-PR"/>
        </w:rPr>
        <w:t xml:space="preserve">diez dólares ($10.00), </w:t>
      </w:r>
      <w:r w:rsidRPr="00F96E2D">
        <w:rPr>
          <w:rFonts w:cs="Arial"/>
          <w:lang w:val="es-PR"/>
        </w:rPr>
        <w:t xml:space="preserve">por </w:t>
      </w:r>
      <w:r w:rsidR="00351945" w:rsidRPr="00F96E2D">
        <w:rPr>
          <w:rFonts w:cs="Arial"/>
          <w:lang w:val="es-PR"/>
        </w:rPr>
        <w:t xml:space="preserve">concepto de la declaración de uso </w:t>
      </w:r>
      <w:r w:rsidR="00351945" w:rsidRPr="00F96E2D">
        <w:rPr>
          <w:rFonts w:asciiTheme="minorHAnsi" w:hAnsiTheme="minorHAnsi" w:cstheme="minorHAnsi"/>
          <w:lang w:val="es-PR"/>
        </w:rPr>
        <w:t>(acompañado de la evidencia de uso)</w:t>
      </w:r>
      <w:r w:rsidRPr="00F96E2D">
        <w:rPr>
          <w:rFonts w:asciiTheme="minorHAnsi" w:hAnsiTheme="minorHAnsi" w:cstheme="minorHAnsi"/>
          <w:lang w:val="es-PR"/>
        </w:rPr>
        <w:t>.</w:t>
      </w:r>
    </w:p>
    <w:p w:rsidR="0064503C" w:rsidRPr="004B7B46" w:rsidRDefault="0064503C" w:rsidP="00E00153">
      <w:pPr>
        <w:pStyle w:val="ListParagraph"/>
        <w:numPr>
          <w:ilvl w:val="0"/>
          <w:numId w:val="32"/>
        </w:numPr>
        <w:shd w:val="clear" w:color="auto" w:fill="FFFFFF"/>
        <w:spacing w:before="120" w:after="120" w:line="240" w:lineRule="auto"/>
        <w:rPr>
          <w:rFonts w:cs="Arial"/>
          <w:lang w:val="es-PR"/>
        </w:rPr>
      </w:pPr>
      <w:r w:rsidRPr="00F96E2D">
        <w:rPr>
          <w:rFonts w:cs="Arial"/>
          <w:lang w:val="es-PR"/>
        </w:rPr>
        <w:t>Pago por la cantidad</w:t>
      </w:r>
      <w:r w:rsidRPr="008F759A">
        <w:rPr>
          <w:rFonts w:cs="Arial"/>
          <w:lang w:val="es-PR"/>
        </w:rPr>
        <w:t xml:space="preserve"> de </w:t>
      </w:r>
      <w:r>
        <w:rPr>
          <w:rFonts w:cs="Arial"/>
          <w:color w:val="00B050"/>
          <w:lang w:val="es-PR"/>
        </w:rPr>
        <w:t>treinta dólares ($30.00)</w:t>
      </w:r>
      <w:r>
        <w:rPr>
          <w:rFonts w:cs="Arial"/>
          <w:lang w:val="es-PR"/>
        </w:rPr>
        <w:t xml:space="preserve"> por el periodo de gracia de seis (6) meses</w:t>
      </w:r>
      <w:r w:rsidRPr="008F759A">
        <w:rPr>
          <w:rFonts w:cs="Arial"/>
          <w:lang w:val="es-PR"/>
        </w:rPr>
        <w:t xml:space="preserve"> pa</w:t>
      </w:r>
      <w:r>
        <w:rPr>
          <w:rFonts w:cs="Arial"/>
          <w:lang w:val="es-PR"/>
        </w:rPr>
        <w:t xml:space="preserve">ra presentar </w:t>
      </w:r>
      <w:r w:rsidR="00351945">
        <w:rPr>
          <w:rFonts w:cs="Arial"/>
          <w:lang w:val="es-PR"/>
        </w:rPr>
        <w:t xml:space="preserve">declaración </w:t>
      </w:r>
      <w:r>
        <w:rPr>
          <w:rFonts w:cs="Arial"/>
          <w:lang w:val="es-PR"/>
        </w:rPr>
        <w:t>de uso, si aplica.</w:t>
      </w:r>
    </w:p>
    <w:p w:rsidR="0064503C" w:rsidRDefault="0064503C" w:rsidP="00E00153">
      <w:pPr>
        <w:shd w:val="clear" w:color="auto" w:fill="FFFFFF"/>
        <w:spacing w:before="120" w:after="120" w:line="240" w:lineRule="auto"/>
        <w:rPr>
          <w:rFonts w:cs="Arial"/>
          <w:b/>
          <w:color w:val="000000"/>
          <w:u w:val="single"/>
          <w:lang w:val="es-PR"/>
        </w:rPr>
      </w:pPr>
      <w:r>
        <w:rPr>
          <w:rFonts w:cs="Arial"/>
          <w:b/>
          <w:color w:val="000000"/>
          <w:u w:val="single"/>
          <w:lang w:val="es-PR"/>
        </w:rPr>
        <w:t>Renovación de una marca:</w:t>
      </w:r>
    </w:p>
    <w:p w:rsidR="0064503C" w:rsidRDefault="0064503C" w:rsidP="00E00153">
      <w:pPr>
        <w:pStyle w:val="ListParagraph"/>
        <w:numPr>
          <w:ilvl w:val="0"/>
          <w:numId w:val="31"/>
        </w:numPr>
        <w:shd w:val="clear" w:color="auto" w:fill="FFFFFF"/>
        <w:spacing w:before="120" w:after="120" w:line="240" w:lineRule="auto"/>
        <w:rPr>
          <w:rFonts w:cs="Arial"/>
          <w:color w:val="000000"/>
          <w:lang w:val="es-PR"/>
        </w:rPr>
      </w:pPr>
      <w:r>
        <w:rPr>
          <w:rFonts w:cs="Arial"/>
          <w:color w:val="000000"/>
          <w:lang w:val="es-PR"/>
        </w:rPr>
        <w:t xml:space="preserve">Pago por la cantidad de </w:t>
      </w:r>
      <w:r w:rsidRPr="003B2846">
        <w:rPr>
          <w:rFonts w:cs="Arial"/>
          <w:color w:val="00B050"/>
          <w:lang w:val="es-PR"/>
        </w:rPr>
        <w:t>ciento cincuenta dólares ($150.00)</w:t>
      </w:r>
      <w:r>
        <w:rPr>
          <w:rFonts w:cs="Arial"/>
          <w:color w:val="000000"/>
          <w:lang w:val="es-PR"/>
        </w:rPr>
        <w:t>, por solicitud de registro, por cada clase internacional de bienes y servicios y por marca.</w:t>
      </w:r>
    </w:p>
    <w:p w:rsidR="0064503C" w:rsidRPr="00D852D8" w:rsidRDefault="0064503C" w:rsidP="00E00153">
      <w:pPr>
        <w:pStyle w:val="ListParagraph"/>
        <w:numPr>
          <w:ilvl w:val="0"/>
          <w:numId w:val="31"/>
        </w:numPr>
        <w:shd w:val="clear" w:color="auto" w:fill="FFFFFF"/>
        <w:spacing w:before="120" w:after="120" w:line="240" w:lineRule="auto"/>
        <w:rPr>
          <w:rFonts w:cs="Arial"/>
          <w:color w:val="000000"/>
          <w:lang w:val="es-PR"/>
        </w:rPr>
      </w:pPr>
      <w:r>
        <w:rPr>
          <w:rFonts w:cs="Arial"/>
          <w:color w:val="000000"/>
          <w:lang w:val="es-PR"/>
        </w:rPr>
        <w:t xml:space="preserve">Pago por la cantidad de </w:t>
      </w:r>
      <w:r w:rsidRPr="00A61316">
        <w:rPr>
          <w:rFonts w:cs="Arial"/>
          <w:color w:val="00B050"/>
          <w:lang w:val="es-PR"/>
        </w:rPr>
        <w:t>diez dólares ($10.00)</w:t>
      </w:r>
      <w:r>
        <w:rPr>
          <w:rFonts w:cs="Arial"/>
          <w:color w:val="000000"/>
          <w:lang w:val="es-PR"/>
        </w:rPr>
        <w:t>, por la inclusión del espécimen a su expediente.</w:t>
      </w:r>
    </w:p>
    <w:p w:rsidR="0064503C" w:rsidRDefault="0064503C" w:rsidP="0064503C">
      <w:pPr>
        <w:shd w:val="clear" w:color="auto" w:fill="FFFFFF"/>
        <w:spacing w:before="120" w:after="120" w:line="240" w:lineRule="auto"/>
        <w:rPr>
          <w:rFonts w:asciiTheme="minorHAnsi" w:hAnsiTheme="minorHAnsi" w:cs="Arial"/>
          <w:color w:val="0000FF"/>
          <w:u w:val="single"/>
          <w:lang w:val="es-PR"/>
        </w:rPr>
      </w:pPr>
      <w:r w:rsidRPr="009B0A25">
        <w:rPr>
          <w:rFonts w:cs="Arial"/>
          <w:b/>
          <w:lang w:val="es-PR"/>
        </w:rPr>
        <w:t>Nota:</w:t>
      </w:r>
      <w:r w:rsidRPr="002E66C9">
        <w:rPr>
          <w:rFonts w:cs="Arial"/>
          <w:lang w:val="es-PR"/>
        </w:rPr>
        <w:t xml:space="preserve"> Para </w:t>
      </w:r>
      <w:r>
        <w:rPr>
          <w:rFonts w:cs="Arial"/>
          <w:lang w:val="es-PR"/>
        </w:rPr>
        <w:t>conocer</w:t>
      </w:r>
      <w:r w:rsidRPr="002E66C9">
        <w:rPr>
          <w:rFonts w:cs="Arial"/>
          <w:lang w:val="es-PR"/>
        </w:rPr>
        <w:t xml:space="preserve"> los costos de las diferentes transacciones que puede </w:t>
      </w:r>
      <w:r>
        <w:rPr>
          <w:rFonts w:cs="Arial"/>
          <w:lang w:val="es-PR"/>
        </w:rPr>
        <w:t>realizar el ciudadano</w:t>
      </w:r>
      <w:r w:rsidRPr="002E66C9">
        <w:rPr>
          <w:rFonts w:cs="Arial"/>
          <w:lang w:val="es-PR"/>
        </w:rPr>
        <w:t xml:space="preserve"> a través </w:t>
      </w:r>
      <w:r>
        <w:rPr>
          <w:rFonts w:cs="Arial"/>
          <w:lang w:val="es-PR"/>
        </w:rPr>
        <w:t xml:space="preserve"> de la cuenta </w:t>
      </w:r>
      <w:r w:rsidRPr="002E66C9">
        <w:rPr>
          <w:rFonts w:cs="Arial"/>
          <w:lang w:val="es-PR"/>
        </w:rPr>
        <w:t xml:space="preserve">del </w:t>
      </w:r>
      <w:r w:rsidRPr="00CA6D79">
        <w:rPr>
          <w:rFonts w:asciiTheme="minorHAnsi" w:hAnsiTheme="minorHAnsi" w:cstheme="minorHAnsi"/>
          <w:color w:val="000000"/>
          <w:lang w:val="es-PR"/>
        </w:rPr>
        <w:t>Sistema en Línea del Registro de Marcas y Nombres Comerciales</w:t>
      </w:r>
      <w:r w:rsidRPr="002E66C9">
        <w:rPr>
          <w:rFonts w:cs="Arial"/>
          <w:lang w:val="es-PR"/>
        </w:rPr>
        <w:t xml:space="preserve"> favor</w:t>
      </w:r>
      <w:r>
        <w:rPr>
          <w:rFonts w:cs="Arial"/>
          <w:lang w:val="es-PR"/>
        </w:rPr>
        <w:t xml:space="preserve"> de acceder al siguiente enlace: </w:t>
      </w:r>
      <w:hyperlink r:id="rId22" w:history="1">
        <w:r w:rsidRPr="0028590C">
          <w:rPr>
            <w:rStyle w:val="Hyperlink"/>
            <w:rFonts w:asciiTheme="minorHAnsi" w:hAnsiTheme="minorHAnsi" w:cs="Arial"/>
            <w:lang w:val="es-PR"/>
          </w:rPr>
          <w:t>Transacciones Relacionadas al Registro de una Marca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625BF"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64503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0668FE97" wp14:editId="04FB9F6E">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3"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64503C" w:rsidRDefault="0064503C" w:rsidP="009B0548">
      <w:pPr>
        <w:shd w:val="clear" w:color="auto" w:fill="FFFFFF"/>
        <w:spacing w:before="120" w:after="120" w:line="240" w:lineRule="auto"/>
        <w:rPr>
          <w:rFonts w:asciiTheme="minorHAnsi" w:hAnsiTheme="minorHAnsi" w:cs="Arial"/>
          <w:b/>
          <w:color w:val="000000"/>
          <w:lang w:val="es-PR"/>
        </w:rPr>
      </w:pPr>
      <w:r>
        <w:rPr>
          <w:rFonts w:asciiTheme="minorHAnsi" w:hAnsiTheme="minorHAnsi" w:cs="Arial"/>
          <w:b/>
          <w:color w:val="000000"/>
          <w:lang w:val="es-PR"/>
        </w:rPr>
        <w:t>Solicitud de Registro de una Marca</w:t>
      </w:r>
    </w:p>
    <w:p w:rsidR="0061575B" w:rsidRPr="00F96E2D" w:rsidRDefault="0061575B" w:rsidP="0061575B">
      <w:pPr>
        <w:shd w:val="clear" w:color="auto" w:fill="FFFFFF"/>
        <w:spacing w:before="120" w:after="120" w:line="240" w:lineRule="auto"/>
        <w:rPr>
          <w:rFonts w:asciiTheme="minorHAnsi" w:hAnsiTheme="minorHAnsi" w:cs="Arial"/>
          <w:color w:val="000000"/>
          <w:lang w:val="es-PR"/>
        </w:rPr>
      </w:pPr>
      <w:r w:rsidRPr="00F96E2D">
        <w:rPr>
          <w:rFonts w:asciiTheme="minorHAnsi" w:hAnsiTheme="minorHAnsi" w:cs="Arial"/>
          <w:color w:val="000000"/>
          <w:lang w:val="es-PR"/>
        </w:rPr>
        <w:t>Para registrar una marca el ciudadano deberá indicar si la marca se usa en el comercio o si el solicitante tiene la intención” bona fide” de usar la marca en el comercio:</w:t>
      </w:r>
    </w:p>
    <w:p w:rsidR="0061575B" w:rsidRPr="00F96E2D" w:rsidRDefault="0061575B" w:rsidP="0061575B">
      <w:pPr>
        <w:pStyle w:val="ListParagraph"/>
        <w:numPr>
          <w:ilvl w:val="0"/>
          <w:numId w:val="33"/>
        </w:numPr>
        <w:shd w:val="clear" w:color="auto" w:fill="FFFFFF"/>
        <w:spacing w:before="120" w:after="120" w:line="240" w:lineRule="auto"/>
        <w:rPr>
          <w:rFonts w:asciiTheme="minorHAnsi" w:hAnsiTheme="minorHAnsi" w:cs="Arial"/>
          <w:color w:val="000000"/>
          <w:lang w:val="es-PR"/>
        </w:rPr>
      </w:pPr>
      <w:r w:rsidRPr="00F96E2D">
        <w:rPr>
          <w:rFonts w:asciiTheme="minorHAnsi" w:hAnsiTheme="minorHAnsi" w:cs="Arial"/>
          <w:color w:val="000000"/>
          <w:lang w:val="es-PR"/>
        </w:rPr>
        <w:t>Uso en el comercio- aplica a las situaciones donde una persona ha utilizado una marca previamente.</w:t>
      </w:r>
    </w:p>
    <w:p w:rsidR="0064503C" w:rsidRDefault="0064503C" w:rsidP="009B0548">
      <w:pPr>
        <w:pStyle w:val="ListParagraph"/>
        <w:numPr>
          <w:ilvl w:val="0"/>
          <w:numId w:val="33"/>
        </w:numPr>
        <w:shd w:val="clear" w:color="auto" w:fill="FFFFFF"/>
        <w:spacing w:before="120" w:after="120" w:line="240" w:lineRule="auto"/>
        <w:rPr>
          <w:rFonts w:asciiTheme="minorHAnsi" w:hAnsiTheme="minorHAnsi" w:cs="Arial"/>
          <w:color w:val="000000"/>
          <w:lang w:val="es-PR"/>
        </w:rPr>
      </w:pPr>
      <w:r w:rsidRPr="00F96E2D">
        <w:rPr>
          <w:rFonts w:asciiTheme="minorHAnsi" w:hAnsiTheme="minorHAnsi" w:cs="Arial"/>
          <w:color w:val="000000"/>
          <w:lang w:val="es-PR"/>
        </w:rPr>
        <w:t>Intención “bona fide” de usar marca en el comercio- aplica a las situaciones donde el ciudadano</w:t>
      </w:r>
      <w:r>
        <w:rPr>
          <w:rFonts w:asciiTheme="minorHAnsi" w:hAnsiTheme="minorHAnsi" w:cs="Arial"/>
          <w:color w:val="000000"/>
          <w:lang w:val="es-PR"/>
        </w:rPr>
        <w:t xml:space="preserve"> tiene una marca que no está en uso pero desea protegerla.</w:t>
      </w:r>
    </w:p>
    <w:p w:rsidR="0064503C" w:rsidRDefault="0064503C" w:rsidP="009B0548">
      <w:pPr>
        <w:shd w:val="clear" w:color="auto" w:fill="FFFFFF"/>
        <w:spacing w:before="120" w:after="120" w:line="240" w:lineRule="auto"/>
        <w:rPr>
          <w:rFonts w:asciiTheme="minorHAnsi" w:hAnsiTheme="minorHAnsi" w:cs="Arial"/>
          <w:b/>
          <w:color w:val="000000"/>
          <w:u w:val="single"/>
          <w:lang w:val="es-PR"/>
        </w:rPr>
      </w:pPr>
      <w:r>
        <w:rPr>
          <w:rFonts w:asciiTheme="minorHAnsi" w:hAnsiTheme="minorHAnsi" w:cs="Arial"/>
          <w:b/>
          <w:color w:val="000000"/>
          <w:u w:val="single"/>
          <w:lang w:val="es-PR"/>
        </w:rPr>
        <w:t>Marca con uso en el comercio:</w:t>
      </w:r>
    </w:p>
    <w:p w:rsidR="0064503C" w:rsidRDefault="0064503C" w:rsidP="009B0548">
      <w:p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 Solicitud inicial:</w:t>
      </w:r>
    </w:p>
    <w:p w:rsidR="00C42B9E" w:rsidRDefault="0064503C" w:rsidP="00C42B9E">
      <w:pPr>
        <w:pStyle w:val="ListParagraph"/>
        <w:numPr>
          <w:ilvl w:val="0"/>
          <w:numId w:val="34"/>
        </w:numPr>
        <w:shd w:val="clear" w:color="auto" w:fill="FFFFFF"/>
        <w:spacing w:before="120" w:after="120" w:line="240" w:lineRule="auto"/>
        <w:rPr>
          <w:rFonts w:asciiTheme="minorHAnsi" w:hAnsiTheme="minorHAnsi" w:cs="Arial"/>
          <w:lang w:val="es-PR"/>
        </w:rPr>
      </w:pPr>
      <w:r w:rsidRPr="00C42B9E">
        <w:rPr>
          <w:rFonts w:asciiTheme="minorHAnsi" w:hAnsiTheme="minorHAnsi" w:cs="Arial"/>
          <w:lang w:val="es-PR"/>
        </w:rPr>
        <w:t>Antes de presentar una solicitud de registro el ciudadano deberá verificar en la base de datos del registro en línea, que no exista una marca inscrita o pendiente de registro igual o similar a la que se pretende registrar.</w:t>
      </w:r>
    </w:p>
    <w:p w:rsidR="0064503C" w:rsidRPr="00C42B9E" w:rsidRDefault="00C42B9E" w:rsidP="00C42B9E">
      <w:pPr>
        <w:pStyle w:val="ListParagraph"/>
        <w:numPr>
          <w:ilvl w:val="0"/>
          <w:numId w:val="34"/>
        </w:numPr>
        <w:shd w:val="clear" w:color="auto" w:fill="FFFFFF"/>
        <w:spacing w:before="120" w:after="120" w:line="240" w:lineRule="auto"/>
        <w:rPr>
          <w:rFonts w:asciiTheme="minorHAnsi" w:hAnsiTheme="minorHAnsi" w:cs="Arial"/>
          <w:lang w:val="es-PR"/>
        </w:rPr>
      </w:pPr>
      <w:r>
        <w:rPr>
          <w:rFonts w:asciiTheme="minorHAnsi" w:hAnsiTheme="minorHAnsi" w:cs="Arial"/>
          <w:lang w:val="es-PR"/>
        </w:rPr>
        <w:t xml:space="preserve">El </w:t>
      </w:r>
      <w:r w:rsidRPr="00C42B9E">
        <w:rPr>
          <w:rFonts w:asciiTheme="minorHAnsi" w:hAnsiTheme="minorHAnsi" w:cs="Arial"/>
          <w:lang w:val="es-PR"/>
        </w:rPr>
        <w:t xml:space="preserve">dueño, titular o representante deberá completar la </w:t>
      </w:r>
      <w:hyperlink r:id="rId24" w:history="1">
        <w:r w:rsidRPr="00C42B9E">
          <w:rPr>
            <w:rStyle w:val="Hyperlink"/>
            <w:rFonts w:asciiTheme="minorHAnsi" w:hAnsiTheme="minorHAnsi" w:cs="Arial"/>
            <w:color w:val="FF0000"/>
            <w:lang w:val="es-PR"/>
          </w:rPr>
          <w:t>Solicitud de Registro de Marca Colectiva</w:t>
        </w:r>
      </w:hyperlink>
      <w:r>
        <w:rPr>
          <w:rFonts w:asciiTheme="minorHAnsi" w:hAnsiTheme="minorHAnsi" w:cs="Arial"/>
          <w:lang w:val="es-PR"/>
        </w:rPr>
        <w:t xml:space="preserve">  </w:t>
      </w:r>
      <w:r w:rsidR="004D2C38" w:rsidRPr="00C42B9E">
        <w:rPr>
          <w:rFonts w:asciiTheme="minorHAnsi" w:hAnsiTheme="minorHAnsi" w:cs="Arial"/>
          <w:lang w:val="es-PR"/>
        </w:rPr>
        <w:t>proveyendo la siguiente información:</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Establecer el tipo de marca</w:t>
      </w:r>
      <w:r w:rsidR="004D2C38">
        <w:rPr>
          <w:rFonts w:asciiTheme="minorHAnsi" w:hAnsiTheme="minorHAnsi" w:cs="Arial"/>
          <w:color w:val="000000"/>
          <w:lang w:val="es-PR"/>
        </w:rPr>
        <w:t>.</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Identificar la marca tal y cómo se usa o usará en el comercio.</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Seleccionar los números de clases del listado de la Clasificación Niza.</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Especificar el idioma en que se desea se emita el Certificado de Registro.</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Nombre del solicitante</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Proveer el teléfono, la dirección física y postal del solicitante.</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el nombre, la dirección postal y el teléfono del representante legal, si aplica.</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Dirección electrónica y fax del solicitante.</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Ciudadanía del solicitante o estado de incorporación.</w:t>
      </w:r>
    </w:p>
    <w:p w:rsidR="00563D9A" w:rsidRDefault="00563D9A"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sidRPr="00B9309A">
        <w:rPr>
          <w:rFonts w:asciiTheme="minorHAnsi" w:hAnsiTheme="minorHAnsi" w:cs="Arial"/>
          <w:color w:val="000000"/>
          <w:lang w:val="es-PR"/>
        </w:rPr>
        <w:t>Indicar que el solicitante ejercita o tiene la intención de ejercitar  control legítimo sobre el uso de la marca</w:t>
      </w:r>
      <w:r>
        <w:rPr>
          <w:rFonts w:asciiTheme="minorHAnsi" w:hAnsiTheme="minorHAnsi" w:cs="Arial"/>
          <w:color w:val="000000"/>
          <w:lang w:val="es-PR"/>
        </w:rPr>
        <w:t xml:space="preserve"> (marca con uso o intención “bona fide” de usar la marca en el comercio).</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Incluir </w:t>
      </w:r>
      <w:r w:rsidR="00351945">
        <w:rPr>
          <w:rFonts w:asciiTheme="minorHAnsi" w:hAnsiTheme="minorHAnsi" w:cs="Arial"/>
          <w:color w:val="000000"/>
          <w:lang w:val="es-PR"/>
        </w:rPr>
        <w:t>espécimen y/o</w:t>
      </w:r>
      <w:r w:rsidR="004D2C38">
        <w:rPr>
          <w:rFonts w:asciiTheme="minorHAnsi" w:hAnsiTheme="minorHAnsi" w:cs="Arial"/>
          <w:color w:val="000000"/>
          <w:lang w:val="es-PR"/>
        </w:rPr>
        <w:t xml:space="preserve"> dibujo de la marca y descripción del mismo.</w:t>
      </w:r>
    </w:p>
    <w:p w:rsidR="00351945" w:rsidRPr="00070FE1" w:rsidRDefault="00D50024" w:rsidP="00D50024">
      <w:pPr>
        <w:pStyle w:val="ListParagraph"/>
        <w:numPr>
          <w:ilvl w:val="2"/>
          <w:numId w:val="34"/>
        </w:numPr>
        <w:shd w:val="clear" w:color="auto" w:fill="FFFFFF"/>
        <w:spacing w:before="120" w:after="120" w:line="240" w:lineRule="auto"/>
        <w:rPr>
          <w:rFonts w:asciiTheme="minorHAnsi" w:hAnsiTheme="minorHAnsi" w:cs="Arial"/>
          <w:color w:val="000000"/>
          <w:lang w:val="es-PR"/>
        </w:rPr>
      </w:pPr>
      <w:r w:rsidRPr="00070FE1">
        <w:rPr>
          <w:rFonts w:cs="Arial"/>
          <w:color w:val="000000"/>
          <w:lang w:val="es-PR"/>
        </w:rPr>
        <w:t xml:space="preserve">El espécimen de una marca colectiva </w:t>
      </w:r>
      <w:r w:rsidRPr="00070FE1">
        <w:rPr>
          <w:rFonts w:cs="Calibri"/>
          <w:lang w:val="es-ES"/>
        </w:rPr>
        <w:t xml:space="preserve">tendrá que mostrar el uso dado por los miembros en los productos de los miembros o en la venta o publicidad de los servicios de los miembros. Si la marca colectiva es de membresía, </w:t>
      </w:r>
      <w:r w:rsidRPr="00070FE1">
        <w:rPr>
          <w:rFonts w:cs="Calibri"/>
          <w:lang w:val="es-PR"/>
        </w:rPr>
        <w:t xml:space="preserve"> tendrá que mostrar el uso dado por los miembros para indicar la membresía en la organización colectiva.</w:t>
      </w:r>
      <w:r w:rsidRPr="00070FE1">
        <w:rPr>
          <w:rFonts w:asciiTheme="minorHAnsi" w:hAnsiTheme="minorHAnsi" w:cs="Arial"/>
          <w:color w:val="000000"/>
          <w:lang w:val="es-PR"/>
        </w:rPr>
        <w:t xml:space="preserve"> </w:t>
      </w:r>
      <w:r w:rsidR="009B0548" w:rsidRPr="00070FE1">
        <w:rPr>
          <w:rFonts w:asciiTheme="minorHAnsi" w:hAnsiTheme="minorHAnsi" w:cs="Arial"/>
          <w:color w:val="000000"/>
          <w:lang w:val="es-PR"/>
        </w:rPr>
        <w:t xml:space="preserve">Favor de consultar el </w:t>
      </w:r>
      <w:hyperlink r:id="rId25" w:history="1">
        <w:r w:rsidR="00C42B9E" w:rsidRPr="005443F3">
          <w:rPr>
            <w:rStyle w:val="Hyperlink"/>
            <w:rFonts w:asciiTheme="minorHAnsi" w:hAnsiTheme="minorHAnsi" w:cs="Arial"/>
            <w:color w:val="FF0000"/>
            <w:lang w:val="es-PR"/>
          </w:rPr>
          <w:t>Reglamento Núm. 8075</w:t>
        </w:r>
      </w:hyperlink>
      <w:r w:rsidR="00C42B9E" w:rsidRPr="00C42B9E">
        <w:rPr>
          <w:rFonts w:asciiTheme="minorHAnsi" w:hAnsiTheme="minorHAnsi" w:cs="Arial"/>
          <w:color w:val="FF0000"/>
          <w:lang w:val="es-PR"/>
        </w:rPr>
        <w:t xml:space="preserve"> </w:t>
      </w:r>
      <w:r w:rsidR="009B0548" w:rsidRPr="00070FE1">
        <w:rPr>
          <w:rFonts w:asciiTheme="minorHAnsi" w:hAnsiTheme="minorHAnsi" w:cs="Arial"/>
          <w:color w:val="000000"/>
          <w:lang w:val="es-PR"/>
        </w:rPr>
        <w:t>para más información.</w:t>
      </w:r>
    </w:p>
    <w:p w:rsidR="0064503C" w:rsidRDefault="004D2C38"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Completar la</w:t>
      </w:r>
      <w:r w:rsidR="0064503C">
        <w:rPr>
          <w:rFonts w:asciiTheme="minorHAnsi" w:hAnsiTheme="minorHAnsi" w:cs="Arial"/>
          <w:color w:val="000000"/>
          <w:lang w:val="es-PR"/>
        </w:rPr>
        <w:t xml:space="preserve"> declaración bajo pena de perjurio.</w:t>
      </w:r>
    </w:p>
    <w:p w:rsidR="0064503C" w:rsidRPr="00351945"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descripción detallada de la marca.</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una traducción de los componentes de la marca si consiste de palabras o caracteres en otro idioma que no sea español o inglés.</w:t>
      </w:r>
    </w:p>
    <w:p w:rsidR="0064503C" w:rsidRDefault="0064503C"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Renuncia</w:t>
      </w:r>
      <w:r w:rsidR="004D2C38">
        <w:rPr>
          <w:rFonts w:asciiTheme="minorHAnsi" w:hAnsiTheme="minorHAnsi" w:cs="Arial"/>
          <w:color w:val="000000"/>
          <w:lang w:val="es-PR"/>
        </w:rPr>
        <w:t>r</w:t>
      </w:r>
      <w:r>
        <w:rPr>
          <w:rFonts w:asciiTheme="minorHAnsi" w:hAnsiTheme="minorHAnsi" w:cs="Arial"/>
          <w:color w:val="000000"/>
          <w:lang w:val="es-PR"/>
        </w:rPr>
        <w:t xml:space="preserve"> a los elementos no registrables, si aplica.</w:t>
      </w:r>
    </w:p>
    <w:p w:rsidR="00D50024" w:rsidRDefault="00D50024" w:rsidP="009B0548">
      <w:pPr>
        <w:pStyle w:val="ListParagraph"/>
        <w:numPr>
          <w:ilvl w:val="1"/>
          <w:numId w:val="34"/>
        </w:numPr>
        <w:shd w:val="clear" w:color="auto" w:fill="FFFFFF"/>
        <w:spacing w:before="120" w:after="120" w:line="240" w:lineRule="auto"/>
        <w:rPr>
          <w:rFonts w:asciiTheme="minorHAnsi" w:hAnsiTheme="minorHAnsi" w:cs="Arial"/>
          <w:color w:val="000000"/>
          <w:lang w:val="es-PR"/>
        </w:rPr>
      </w:pPr>
      <w:r>
        <w:rPr>
          <w:rFonts w:cs="Calibri"/>
          <w:lang w:val="es-ES"/>
        </w:rPr>
        <w:t>E</w:t>
      </w:r>
      <w:r w:rsidRPr="006160C8">
        <w:rPr>
          <w:rFonts w:cs="Calibri"/>
          <w:lang w:val="es-ES"/>
        </w:rPr>
        <w:t xml:space="preserve">specificar y contener todos los elementos aplicables requeridos para el registro de </w:t>
      </w:r>
      <w:r>
        <w:rPr>
          <w:rFonts w:cs="Calibri"/>
          <w:lang w:val="es-ES"/>
        </w:rPr>
        <w:t>m</w:t>
      </w:r>
      <w:r w:rsidRPr="006160C8">
        <w:rPr>
          <w:rFonts w:cs="Calibri"/>
          <w:lang w:val="es-ES"/>
        </w:rPr>
        <w:t xml:space="preserve">arcas, pero deberá adicionalmente especificar la clase de </w:t>
      </w:r>
      <w:r>
        <w:rPr>
          <w:rFonts w:cs="Calibri"/>
          <w:lang w:val="es-ES"/>
        </w:rPr>
        <w:t>p</w:t>
      </w:r>
      <w:r w:rsidRPr="006160C8">
        <w:rPr>
          <w:rFonts w:cs="Calibri"/>
          <w:lang w:val="es-ES"/>
        </w:rPr>
        <w:t xml:space="preserve">ersonas destinadas a tener derecho a usar </w:t>
      </w:r>
      <w:r>
        <w:rPr>
          <w:rFonts w:cs="Calibri"/>
          <w:lang w:val="es-ES"/>
        </w:rPr>
        <w:t>la misma</w:t>
      </w:r>
      <w:r w:rsidRPr="006160C8">
        <w:rPr>
          <w:rFonts w:cs="Calibri"/>
          <w:lang w:val="es-ES"/>
        </w:rPr>
        <w:t xml:space="preserve">, indicando cuál es o </w:t>
      </w:r>
      <w:r>
        <w:rPr>
          <w:rFonts w:cs="Calibri"/>
          <w:lang w:val="es-ES"/>
        </w:rPr>
        <w:t>será su relación con el solicitante</w:t>
      </w:r>
      <w:r w:rsidRPr="006160C8">
        <w:rPr>
          <w:rFonts w:cs="Calibri"/>
          <w:lang w:val="es-ES"/>
        </w:rPr>
        <w:t xml:space="preserve"> y</w:t>
      </w:r>
      <w:r>
        <w:rPr>
          <w:rFonts w:cs="Calibri"/>
          <w:lang w:val="es-ES"/>
        </w:rPr>
        <w:t xml:space="preserve"> la naturaleza del control que éste ejerce sobre el uso de la m</w:t>
      </w:r>
      <w:r w:rsidRPr="006160C8">
        <w:rPr>
          <w:rFonts w:cs="Calibri"/>
          <w:lang w:val="es-ES"/>
        </w:rPr>
        <w:t>arca.</w:t>
      </w:r>
    </w:p>
    <w:p w:rsidR="00241437" w:rsidRPr="00241437" w:rsidRDefault="0064503C" w:rsidP="009B0548">
      <w:pPr>
        <w:pStyle w:val="ListParagraph"/>
        <w:numPr>
          <w:ilvl w:val="0"/>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U</w:t>
      </w:r>
      <w:r w:rsidR="004D2C38">
        <w:rPr>
          <w:rFonts w:asciiTheme="minorHAnsi" w:hAnsiTheme="minorHAnsi" w:cs="Arial"/>
          <w:color w:val="000000"/>
          <w:lang w:val="es-PR"/>
        </w:rPr>
        <w:t>na vez presente la soli</w:t>
      </w:r>
      <w:r w:rsidR="00241437">
        <w:rPr>
          <w:rFonts w:asciiTheme="minorHAnsi" w:hAnsiTheme="minorHAnsi" w:cs="Arial"/>
          <w:color w:val="000000"/>
          <w:lang w:val="es-PR"/>
        </w:rPr>
        <w:t xml:space="preserve">citud en la Oficina de Registro y cumpla con los requisitos mínimos establecidos en el </w:t>
      </w:r>
      <w:hyperlink r:id="rId26" w:history="1">
        <w:r w:rsidR="00C42B9E" w:rsidRPr="005443F3">
          <w:rPr>
            <w:rStyle w:val="Hyperlink"/>
            <w:rFonts w:asciiTheme="minorHAnsi" w:hAnsiTheme="minorHAnsi" w:cs="Arial"/>
            <w:color w:val="FF0000"/>
            <w:lang w:val="es-PR"/>
          </w:rPr>
          <w:t>Reglamento Núm. 8075</w:t>
        </w:r>
      </w:hyperlink>
      <w:r w:rsidR="00241437" w:rsidRPr="00241437">
        <w:rPr>
          <w:rFonts w:asciiTheme="minorHAnsi" w:hAnsiTheme="minorHAnsi" w:cs="Arial"/>
          <w:lang w:val="es-PR"/>
        </w:rPr>
        <w:t>,</w:t>
      </w:r>
      <w:r w:rsidR="00241437">
        <w:rPr>
          <w:rFonts w:asciiTheme="minorHAnsi" w:hAnsiTheme="minorHAnsi" w:cs="Arial"/>
          <w:lang w:val="es-PR"/>
        </w:rPr>
        <w:t xml:space="preserve"> la Oficina de Registro emitirá un recibo con la fecha y hora de la presentación de la solicitud.</w:t>
      </w:r>
    </w:p>
    <w:p w:rsidR="0064503C" w:rsidRPr="00F96E2D" w:rsidRDefault="00241437" w:rsidP="009B0548">
      <w:pPr>
        <w:pStyle w:val="ListParagraph"/>
        <w:numPr>
          <w:ilvl w:val="0"/>
          <w:numId w:val="34"/>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Un</w:t>
      </w:r>
      <w:r w:rsidR="0064503C">
        <w:rPr>
          <w:rFonts w:asciiTheme="minorHAnsi" w:hAnsiTheme="minorHAnsi" w:cs="Arial"/>
          <w:color w:val="000000"/>
          <w:lang w:val="es-PR"/>
        </w:rPr>
        <w:t xml:space="preserve"> oficial de la Oficina de Registro evaluará que la solicitud cumpla con los requisitos. Si se rechaza el </w:t>
      </w:r>
      <w:r w:rsidR="0064503C" w:rsidRPr="00F96E2D">
        <w:rPr>
          <w:rFonts w:asciiTheme="minorHAnsi" w:hAnsiTheme="minorHAnsi" w:cs="Arial"/>
          <w:color w:val="000000"/>
          <w:lang w:val="es-PR"/>
        </w:rPr>
        <w:t xml:space="preserve">registro de la marca, la Oficina de Registro lo notificará al solicitante a través de correo electrónico. </w:t>
      </w:r>
    </w:p>
    <w:p w:rsidR="0061575B" w:rsidRPr="00F96E2D" w:rsidRDefault="0061575B" w:rsidP="0061575B">
      <w:pPr>
        <w:pStyle w:val="ListParagraph"/>
        <w:numPr>
          <w:ilvl w:val="0"/>
          <w:numId w:val="34"/>
        </w:numPr>
        <w:shd w:val="clear" w:color="auto" w:fill="FFFFFF"/>
        <w:spacing w:before="120" w:after="120" w:line="240" w:lineRule="auto"/>
        <w:rPr>
          <w:rFonts w:asciiTheme="minorHAnsi" w:hAnsiTheme="minorHAnsi" w:cs="Arial"/>
          <w:color w:val="000000"/>
          <w:lang w:val="es-PR"/>
        </w:rPr>
      </w:pPr>
      <w:r w:rsidRPr="00F96E2D">
        <w:rPr>
          <w:rFonts w:asciiTheme="minorHAnsi" w:hAnsiTheme="minorHAnsi" w:cs="Arial"/>
          <w:color w:val="000000"/>
          <w:lang w:val="es-PR"/>
        </w:rPr>
        <w:t>Si se aprueba el registro de una marca, el solicitante deberá publicar su marca en la Gaceta Oficial de la Oficina de Registro. La marca se publicará en la Gaceta Oficial por treinta (30) días.</w:t>
      </w:r>
    </w:p>
    <w:p w:rsidR="0061575B" w:rsidRPr="00F96E2D" w:rsidRDefault="0061575B" w:rsidP="0061575B">
      <w:pPr>
        <w:pStyle w:val="ListParagraph"/>
        <w:numPr>
          <w:ilvl w:val="0"/>
          <w:numId w:val="34"/>
        </w:numPr>
        <w:shd w:val="clear" w:color="auto" w:fill="FFFFFF"/>
        <w:spacing w:before="120" w:after="120" w:line="240" w:lineRule="auto"/>
        <w:rPr>
          <w:rFonts w:asciiTheme="minorHAnsi" w:hAnsiTheme="minorHAnsi" w:cs="Arial"/>
          <w:color w:val="000000"/>
          <w:lang w:val="es-PR"/>
        </w:rPr>
      </w:pPr>
      <w:r w:rsidRPr="00F96E2D">
        <w:rPr>
          <w:rFonts w:asciiTheme="minorHAnsi" w:hAnsiTheme="minorHAnsi" w:cs="Arial"/>
          <w:color w:val="000000"/>
          <w:lang w:val="es-PR"/>
        </w:rPr>
        <w:t xml:space="preserve">Si no se presenta una oposición al registro de la marca del solicitante, la Oficina de Registro procederá a registrar la marca y emitirá el correspondiente certificado. </w:t>
      </w:r>
    </w:p>
    <w:p w:rsidR="0064503C" w:rsidRPr="00F96E2D" w:rsidRDefault="0064503C" w:rsidP="009B0548">
      <w:pPr>
        <w:pStyle w:val="ListParagraph"/>
        <w:numPr>
          <w:ilvl w:val="0"/>
          <w:numId w:val="34"/>
        </w:numPr>
        <w:shd w:val="clear" w:color="auto" w:fill="FFFFFF"/>
        <w:spacing w:before="120" w:after="120" w:line="240" w:lineRule="auto"/>
        <w:rPr>
          <w:rFonts w:cs="Arial"/>
          <w:color w:val="000000"/>
          <w:lang w:val="es-PR"/>
        </w:rPr>
      </w:pPr>
      <w:r w:rsidRPr="00F96E2D">
        <w:rPr>
          <w:rFonts w:cs="Arial"/>
          <w:color w:val="000000"/>
          <w:lang w:val="es-PR"/>
        </w:rPr>
        <w:t xml:space="preserve">Pago por la cantidad de </w:t>
      </w:r>
      <w:r w:rsidRPr="00F96E2D">
        <w:rPr>
          <w:rFonts w:cs="Arial"/>
          <w:color w:val="00B050"/>
          <w:lang w:val="es-PR"/>
        </w:rPr>
        <w:t>ciento cincuenta dólares ($150.00)</w:t>
      </w:r>
      <w:r w:rsidRPr="00F96E2D">
        <w:rPr>
          <w:rFonts w:cs="Arial"/>
          <w:color w:val="000000"/>
          <w:lang w:val="es-PR"/>
        </w:rPr>
        <w:t xml:space="preserve"> por cada solicitud según la selección de Clase Internacional de la Clasificación Niza y por cada tipo de marca.</w:t>
      </w:r>
    </w:p>
    <w:p w:rsidR="0064503C" w:rsidRPr="00F96E2D" w:rsidRDefault="0064503C" w:rsidP="009B0548">
      <w:pPr>
        <w:pStyle w:val="ListParagraph"/>
        <w:numPr>
          <w:ilvl w:val="0"/>
          <w:numId w:val="34"/>
        </w:numPr>
        <w:shd w:val="clear" w:color="auto" w:fill="FFFFFF"/>
        <w:spacing w:before="120" w:after="120" w:line="240" w:lineRule="auto"/>
        <w:rPr>
          <w:rFonts w:cs="Arial"/>
          <w:color w:val="000000"/>
          <w:lang w:val="es-PR"/>
        </w:rPr>
      </w:pPr>
      <w:r w:rsidRPr="00F96E2D">
        <w:rPr>
          <w:rFonts w:cs="Arial"/>
          <w:color w:val="000000"/>
          <w:lang w:val="es-PR"/>
        </w:rPr>
        <w:t xml:space="preserve">Pago por la cantidad de </w:t>
      </w:r>
      <w:r w:rsidRPr="00F96E2D">
        <w:rPr>
          <w:rFonts w:cs="Arial"/>
          <w:color w:val="00B050"/>
          <w:lang w:val="es-PR"/>
        </w:rPr>
        <w:t xml:space="preserve">setenta y cinco dólares ($75.00), </w:t>
      </w:r>
      <w:r w:rsidRPr="00F96E2D">
        <w:rPr>
          <w:rFonts w:cs="Arial"/>
          <w:color w:val="000000"/>
          <w:lang w:val="es-PR"/>
        </w:rPr>
        <w:t>para la publicación de la marca en la Gaceta Oficial del Registro.</w:t>
      </w:r>
    </w:p>
    <w:p w:rsidR="0064503C" w:rsidRPr="00F96E2D" w:rsidRDefault="0064503C" w:rsidP="009B0548">
      <w:pPr>
        <w:shd w:val="clear" w:color="auto" w:fill="FFFFFF"/>
        <w:spacing w:before="120" w:after="120" w:line="240" w:lineRule="auto"/>
        <w:rPr>
          <w:rFonts w:asciiTheme="minorHAnsi" w:hAnsiTheme="minorHAnsi" w:cs="Arial"/>
          <w:b/>
          <w:color w:val="000000"/>
          <w:lang w:val="es-PR"/>
        </w:rPr>
      </w:pPr>
      <w:r w:rsidRPr="00F96E2D">
        <w:rPr>
          <w:rFonts w:asciiTheme="minorHAnsi" w:hAnsiTheme="minorHAnsi" w:cs="Arial"/>
          <w:color w:val="000000"/>
          <w:lang w:val="es-PR"/>
        </w:rPr>
        <w:t xml:space="preserve">II. </w:t>
      </w:r>
      <w:r w:rsidR="0061575B" w:rsidRPr="00F96E2D">
        <w:rPr>
          <w:rFonts w:asciiTheme="minorHAnsi" w:hAnsiTheme="minorHAnsi" w:cs="Arial"/>
          <w:color w:val="000000"/>
          <w:lang w:val="es-PR"/>
        </w:rPr>
        <w:t xml:space="preserve">Presentar Evidencia de Uso Continuo </w:t>
      </w:r>
      <w:r w:rsidRPr="00F96E2D">
        <w:rPr>
          <w:rFonts w:asciiTheme="minorHAnsi" w:hAnsiTheme="minorHAnsi" w:cs="Arial"/>
          <w:color w:val="000000"/>
          <w:lang w:val="es-PR"/>
        </w:rPr>
        <w:t>- el titular registral deberá presentar evidencia de uso una sola vez entre el quinto (5</w:t>
      </w:r>
      <w:r w:rsidRPr="00F96E2D">
        <w:rPr>
          <w:rFonts w:asciiTheme="minorHAnsi" w:hAnsiTheme="minorHAnsi" w:cs="Arial"/>
          <w:color w:val="000000"/>
          <w:vertAlign w:val="superscript"/>
          <w:lang w:val="es-PR"/>
        </w:rPr>
        <w:t>to</w:t>
      </w:r>
      <w:r w:rsidRPr="00F96E2D">
        <w:rPr>
          <w:rFonts w:asciiTheme="minorHAnsi" w:hAnsiTheme="minorHAnsi" w:cs="Arial"/>
          <w:color w:val="000000"/>
          <w:lang w:val="es-PR"/>
        </w:rPr>
        <w:t>) y sexto (6</w:t>
      </w:r>
      <w:r w:rsidRPr="00F96E2D">
        <w:rPr>
          <w:rFonts w:asciiTheme="minorHAnsi" w:hAnsiTheme="minorHAnsi" w:cs="Arial"/>
          <w:color w:val="000000"/>
          <w:vertAlign w:val="superscript"/>
          <w:lang w:val="es-PR"/>
        </w:rPr>
        <w:t>to</w:t>
      </w:r>
      <w:r w:rsidRPr="00F96E2D">
        <w:rPr>
          <w:rFonts w:asciiTheme="minorHAnsi" w:hAnsiTheme="minorHAnsi" w:cs="Arial"/>
          <w:color w:val="000000"/>
          <w:lang w:val="es-PR"/>
        </w:rPr>
        <w:t>) año después del registro. El solicitante deberá:</w:t>
      </w:r>
    </w:p>
    <w:p w:rsidR="0064503C" w:rsidRDefault="007B0C64" w:rsidP="009B0548">
      <w:pPr>
        <w:pStyle w:val="ListParagraph"/>
        <w:numPr>
          <w:ilvl w:val="0"/>
          <w:numId w:val="35"/>
        </w:numPr>
        <w:shd w:val="clear" w:color="auto" w:fill="FFFFFF"/>
        <w:spacing w:before="120" w:after="120" w:line="240" w:lineRule="auto"/>
        <w:rPr>
          <w:rFonts w:asciiTheme="minorHAnsi" w:hAnsiTheme="minorHAnsi" w:cs="Arial"/>
          <w:color w:val="000000"/>
          <w:lang w:val="es-PR"/>
        </w:rPr>
      </w:pPr>
      <w:r w:rsidRPr="00F96E2D">
        <w:rPr>
          <w:rFonts w:asciiTheme="minorHAnsi" w:hAnsiTheme="minorHAnsi" w:cs="Arial"/>
          <w:color w:val="000000"/>
          <w:lang w:val="es-PR"/>
        </w:rPr>
        <w:t>Presentar</w:t>
      </w:r>
      <w:r w:rsidR="0064503C" w:rsidRPr="00F96E2D">
        <w:rPr>
          <w:rFonts w:asciiTheme="minorHAnsi" w:hAnsiTheme="minorHAnsi" w:cs="Arial"/>
          <w:color w:val="000000"/>
          <w:lang w:val="es-PR"/>
        </w:rPr>
        <w:t xml:space="preserve"> un (1) espécimen</w:t>
      </w:r>
      <w:r w:rsidR="0064503C">
        <w:rPr>
          <w:rFonts w:asciiTheme="minorHAnsi" w:hAnsiTheme="minorHAnsi" w:cs="Arial"/>
          <w:color w:val="000000"/>
          <w:lang w:val="es-PR"/>
        </w:rPr>
        <w:t xml:space="preserve"> tal y como se usa la marca en el comercio.</w:t>
      </w:r>
    </w:p>
    <w:p w:rsidR="0064503C" w:rsidRDefault="007B0C64" w:rsidP="009B0548">
      <w:pPr>
        <w:pStyle w:val="ListParagraph"/>
        <w:numPr>
          <w:ilvl w:val="0"/>
          <w:numId w:val="35"/>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Completar </w:t>
      </w:r>
      <w:r w:rsidR="0064503C">
        <w:rPr>
          <w:rFonts w:asciiTheme="minorHAnsi" w:hAnsiTheme="minorHAnsi" w:cs="Arial"/>
          <w:color w:val="000000"/>
          <w:lang w:val="es-PR"/>
        </w:rPr>
        <w:t xml:space="preserve"> la </w:t>
      </w:r>
      <w:hyperlink r:id="rId27" w:history="1">
        <w:r w:rsidR="00C42B9E" w:rsidRPr="00BB693A">
          <w:rPr>
            <w:rStyle w:val="Hyperlink"/>
            <w:rFonts w:asciiTheme="minorHAnsi" w:hAnsiTheme="minorHAnsi" w:cs="Arial"/>
            <w:color w:val="FF0000"/>
            <w:lang w:val="es-PR"/>
          </w:rPr>
          <w:t>Declaración de Uso Bajo el Artículo 18</w:t>
        </w:r>
        <w:r w:rsidR="00C42B9E" w:rsidRPr="00BB693A">
          <w:rPr>
            <w:color w:val="000000"/>
            <w:lang w:val="es-PR"/>
          </w:rPr>
          <w:t>.</w:t>
        </w:r>
      </w:hyperlink>
    </w:p>
    <w:p w:rsidR="0064503C" w:rsidRDefault="0064503C" w:rsidP="009B0548">
      <w:pPr>
        <w:pStyle w:val="ListParagraph"/>
        <w:numPr>
          <w:ilvl w:val="0"/>
          <w:numId w:val="35"/>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Efectuar el pago correspondiente.</w:t>
      </w:r>
    </w:p>
    <w:p w:rsidR="0064503C" w:rsidRDefault="0064503C" w:rsidP="009B0548">
      <w:pPr>
        <w:pStyle w:val="ListParagraph"/>
        <w:numPr>
          <w:ilvl w:val="0"/>
          <w:numId w:val="35"/>
        </w:numPr>
        <w:shd w:val="clear" w:color="auto" w:fill="FFFFFF"/>
        <w:spacing w:before="120" w:after="120" w:line="240" w:lineRule="auto"/>
        <w:rPr>
          <w:rFonts w:cs="Arial"/>
          <w:lang w:val="es-PR"/>
        </w:rPr>
      </w:pPr>
      <w:r>
        <w:rPr>
          <w:rFonts w:cs="Arial"/>
          <w:color w:val="000000"/>
          <w:lang w:val="es-PR"/>
        </w:rPr>
        <w:t xml:space="preserve">Pago por la cantidad de </w:t>
      </w:r>
      <w:r>
        <w:rPr>
          <w:rFonts w:cs="Arial"/>
          <w:color w:val="00B050"/>
          <w:lang w:val="es-PR"/>
        </w:rPr>
        <w:t xml:space="preserve">diez dólares ($10.00), </w:t>
      </w:r>
      <w:r>
        <w:rPr>
          <w:rFonts w:cs="Arial"/>
          <w:lang w:val="es-PR"/>
        </w:rPr>
        <w:t xml:space="preserve">por </w:t>
      </w:r>
      <w:r w:rsidR="00955BAC">
        <w:rPr>
          <w:rFonts w:cs="Arial"/>
          <w:lang w:val="es-PR"/>
        </w:rPr>
        <w:t>concepto de la declaración de uso continuo</w:t>
      </w:r>
      <w:r>
        <w:rPr>
          <w:rFonts w:cs="Arial"/>
          <w:lang w:val="es-PR"/>
        </w:rPr>
        <w:t>.</w:t>
      </w:r>
    </w:p>
    <w:p w:rsidR="00672435" w:rsidRPr="00955BAC" w:rsidRDefault="0064503C" w:rsidP="009B0548">
      <w:pPr>
        <w:pStyle w:val="ListParagraph"/>
        <w:numPr>
          <w:ilvl w:val="0"/>
          <w:numId w:val="35"/>
        </w:numPr>
        <w:shd w:val="clear" w:color="auto" w:fill="FFFFFF"/>
        <w:spacing w:before="120" w:after="120" w:line="240" w:lineRule="auto"/>
        <w:rPr>
          <w:rFonts w:cs="Arial"/>
          <w:lang w:val="es-PR"/>
        </w:rPr>
      </w:pPr>
      <w:r>
        <w:rPr>
          <w:rFonts w:cs="Arial"/>
          <w:lang w:val="es-PR"/>
        </w:rPr>
        <w:t xml:space="preserve">Pago por la cantidad de </w:t>
      </w:r>
      <w:r>
        <w:rPr>
          <w:rFonts w:cs="Arial"/>
          <w:color w:val="00B050"/>
          <w:lang w:val="es-PR"/>
        </w:rPr>
        <w:t>treinta dólares ($30.00)</w:t>
      </w:r>
      <w:r>
        <w:rPr>
          <w:rFonts w:cs="Arial"/>
          <w:lang w:val="es-PR"/>
        </w:rPr>
        <w:t xml:space="preserve"> por el periodo de gracia de seis (6) meses para presentar evidencia de uso, si aplica. Se solicita </w:t>
      </w:r>
      <w:r w:rsidR="009B0548">
        <w:rPr>
          <w:rFonts w:cs="Arial"/>
          <w:lang w:val="es-PR"/>
        </w:rPr>
        <w:t>desde</w:t>
      </w:r>
      <w:r w:rsidR="00955BAC">
        <w:rPr>
          <w:rFonts w:cs="Arial"/>
          <w:lang w:val="es-PR"/>
        </w:rPr>
        <w:t xml:space="preserve"> la fecha de la expiración del término.</w:t>
      </w:r>
    </w:p>
    <w:p w:rsidR="0064503C" w:rsidRDefault="0064503C" w:rsidP="009B0548">
      <w:pPr>
        <w:shd w:val="clear" w:color="auto" w:fill="FFFFFF"/>
        <w:spacing w:before="120" w:after="120" w:line="240" w:lineRule="auto"/>
        <w:rPr>
          <w:rFonts w:asciiTheme="minorHAnsi" w:hAnsiTheme="minorHAnsi" w:cs="Arial"/>
          <w:b/>
          <w:color w:val="000000"/>
          <w:u w:val="single"/>
          <w:lang w:val="es-PR"/>
        </w:rPr>
      </w:pPr>
      <w:r>
        <w:rPr>
          <w:rFonts w:asciiTheme="minorHAnsi" w:hAnsiTheme="minorHAnsi" w:cs="Arial"/>
          <w:b/>
          <w:color w:val="000000"/>
          <w:u w:val="single"/>
          <w:lang w:val="es-PR"/>
        </w:rPr>
        <w:t>Cuando el solici</w:t>
      </w:r>
      <w:r w:rsidR="009B0548">
        <w:rPr>
          <w:rFonts w:asciiTheme="minorHAnsi" w:hAnsiTheme="minorHAnsi" w:cs="Arial"/>
          <w:b/>
          <w:color w:val="000000"/>
          <w:u w:val="single"/>
          <w:lang w:val="es-PR"/>
        </w:rPr>
        <w:t>tante tiene la intención “</w:t>
      </w:r>
      <w:r>
        <w:rPr>
          <w:rFonts w:asciiTheme="minorHAnsi" w:hAnsiTheme="minorHAnsi" w:cs="Arial"/>
          <w:b/>
          <w:color w:val="000000"/>
          <w:u w:val="single"/>
          <w:lang w:val="es-PR"/>
        </w:rPr>
        <w:t>bona fide” de usar la marca en el comercio:</w:t>
      </w:r>
    </w:p>
    <w:p w:rsidR="0064503C" w:rsidRDefault="0064503C" w:rsidP="009B0548">
      <w:p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 Solicitud inicial:</w:t>
      </w:r>
    </w:p>
    <w:p w:rsidR="0064503C" w:rsidRDefault="0064503C" w:rsidP="009B0548">
      <w:pPr>
        <w:pStyle w:val="ListParagraph"/>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Los requisitos son los mismos que se identifican anteriormente en esta plantilla en la sección </w:t>
      </w:r>
      <w:r>
        <w:rPr>
          <w:rFonts w:asciiTheme="minorHAnsi" w:hAnsiTheme="minorHAnsi" w:cs="Arial"/>
          <w:color w:val="000000"/>
          <w:u w:val="single"/>
          <w:lang w:val="es-PR"/>
        </w:rPr>
        <w:t>Marca con uso el comercio</w:t>
      </w:r>
      <w:r>
        <w:rPr>
          <w:rFonts w:asciiTheme="minorHAnsi" w:hAnsiTheme="minorHAnsi" w:cs="Arial"/>
          <w:color w:val="000000"/>
          <w:lang w:val="es-PR"/>
        </w:rPr>
        <w:t>.</w:t>
      </w:r>
      <w:r>
        <w:rPr>
          <w:rFonts w:asciiTheme="minorHAnsi" w:hAnsiTheme="minorHAnsi" w:cs="Arial"/>
          <w:color w:val="000000"/>
          <w:u w:val="single"/>
          <w:lang w:val="es-PR"/>
        </w:rPr>
        <w:t xml:space="preserve"> </w:t>
      </w:r>
    </w:p>
    <w:p w:rsidR="0064503C" w:rsidRDefault="0064503C" w:rsidP="009B0548">
      <w:p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 xml:space="preserve">II. Presentar Evidencia de Uso de la Marca- dentro de los tres (3) años de la fecha de presentación para la solicitud de un registro de marca basadas en intención “bona fide” o uso futuro. El solicitante deberá: </w:t>
      </w:r>
    </w:p>
    <w:p w:rsidR="0064503C" w:rsidRDefault="007B0C64" w:rsidP="009B0548">
      <w:pPr>
        <w:pStyle w:val="ListParagraph"/>
        <w:numPr>
          <w:ilvl w:val="0"/>
          <w:numId w:val="36"/>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Presentar</w:t>
      </w:r>
      <w:r w:rsidR="0064503C">
        <w:rPr>
          <w:rFonts w:asciiTheme="minorHAnsi" w:hAnsiTheme="minorHAnsi" w:cs="Arial"/>
          <w:color w:val="000000"/>
          <w:lang w:val="es-PR"/>
        </w:rPr>
        <w:t xml:space="preserve"> un (1) espécimen tal y como se usa la marca en el comercio.</w:t>
      </w:r>
    </w:p>
    <w:p w:rsidR="0064503C" w:rsidRDefault="007B0C64" w:rsidP="009B0548">
      <w:pPr>
        <w:pStyle w:val="ListParagraph"/>
        <w:numPr>
          <w:ilvl w:val="0"/>
          <w:numId w:val="36"/>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Completar la</w:t>
      </w:r>
      <w:r w:rsidR="0064503C">
        <w:rPr>
          <w:rFonts w:asciiTheme="minorHAnsi" w:hAnsiTheme="minorHAnsi" w:cs="Arial"/>
          <w:color w:val="000000"/>
          <w:lang w:val="es-PR"/>
        </w:rPr>
        <w:t xml:space="preserve"> </w:t>
      </w:r>
      <w:hyperlink r:id="rId28" w:history="1">
        <w:r w:rsidR="00C42B9E" w:rsidRPr="00BB693A">
          <w:rPr>
            <w:rStyle w:val="Hyperlink"/>
            <w:rFonts w:asciiTheme="minorHAnsi" w:hAnsiTheme="minorHAnsi" w:cs="Arial"/>
            <w:color w:val="FF0000"/>
            <w:lang w:val="es-PR"/>
          </w:rPr>
          <w:t>Declaración de Primer Uso</w:t>
        </w:r>
      </w:hyperlink>
      <w:r w:rsidR="00C42B9E">
        <w:rPr>
          <w:rFonts w:asciiTheme="minorHAnsi" w:hAnsiTheme="minorHAnsi" w:cs="Arial"/>
          <w:color w:val="000000"/>
          <w:lang w:val="es-PR"/>
        </w:rPr>
        <w:t>.</w:t>
      </w:r>
    </w:p>
    <w:p w:rsidR="0064503C" w:rsidRDefault="0064503C" w:rsidP="009B0548">
      <w:pPr>
        <w:pStyle w:val="ListParagraph"/>
        <w:numPr>
          <w:ilvl w:val="0"/>
          <w:numId w:val="36"/>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Si transcurrido los tres (3) años aún no se va usar la marca en el comercio, el titular registral podrá solicitar antes de vencido el término, una prórroga de hasta un máximo de un (1) año para acreditar su uso.</w:t>
      </w:r>
    </w:p>
    <w:p w:rsidR="0064503C" w:rsidRDefault="0064503C" w:rsidP="009B0548">
      <w:pPr>
        <w:pStyle w:val="ListParagraph"/>
        <w:numPr>
          <w:ilvl w:val="0"/>
          <w:numId w:val="36"/>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Efectuar el pago correspondiente.</w:t>
      </w:r>
    </w:p>
    <w:p w:rsidR="0064503C" w:rsidRDefault="0064503C" w:rsidP="009B0548">
      <w:pPr>
        <w:pStyle w:val="ListParagraph"/>
        <w:numPr>
          <w:ilvl w:val="0"/>
          <w:numId w:val="36"/>
        </w:numPr>
        <w:shd w:val="clear" w:color="auto" w:fill="FFFFFF"/>
        <w:spacing w:before="120" w:after="120" w:line="240" w:lineRule="auto"/>
        <w:rPr>
          <w:rFonts w:cs="Arial"/>
          <w:lang w:val="es-PR"/>
        </w:rPr>
      </w:pPr>
      <w:r>
        <w:rPr>
          <w:rFonts w:cs="Arial"/>
          <w:color w:val="000000"/>
          <w:lang w:val="es-PR"/>
        </w:rPr>
        <w:t xml:space="preserve">Pago por la cantidad de </w:t>
      </w:r>
      <w:r>
        <w:rPr>
          <w:rFonts w:cs="Arial"/>
          <w:color w:val="00B050"/>
          <w:lang w:val="es-PR"/>
        </w:rPr>
        <w:t xml:space="preserve">diez dólares ($10.00) </w:t>
      </w:r>
      <w:r w:rsidR="00955BAC" w:rsidRPr="00955BAC">
        <w:rPr>
          <w:rFonts w:cs="Arial"/>
          <w:lang w:val="es-PR"/>
        </w:rPr>
        <w:t>por concepto de la declaración de primer uso.</w:t>
      </w:r>
    </w:p>
    <w:p w:rsidR="0064503C" w:rsidRPr="00F96E2D" w:rsidRDefault="0064503C" w:rsidP="009B0548">
      <w:pPr>
        <w:pStyle w:val="ListParagraph"/>
        <w:numPr>
          <w:ilvl w:val="0"/>
          <w:numId w:val="36"/>
        </w:numPr>
        <w:shd w:val="clear" w:color="auto" w:fill="FFFFFF"/>
        <w:spacing w:before="120" w:after="120" w:line="240" w:lineRule="auto"/>
        <w:rPr>
          <w:rFonts w:cs="Arial"/>
          <w:lang w:val="es-PR"/>
        </w:rPr>
      </w:pPr>
      <w:r>
        <w:rPr>
          <w:rFonts w:cs="Arial"/>
          <w:lang w:val="es-PR"/>
        </w:rPr>
        <w:t xml:space="preserve">Pago por la cantidad de </w:t>
      </w:r>
      <w:r>
        <w:rPr>
          <w:rFonts w:cs="Arial"/>
          <w:color w:val="00B050"/>
          <w:lang w:val="es-PR"/>
        </w:rPr>
        <w:t>treinta dólares ($30.00)</w:t>
      </w:r>
      <w:r>
        <w:rPr>
          <w:rFonts w:cs="Arial"/>
          <w:lang w:val="es-PR"/>
        </w:rPr>
        <w:t xml:space="preserve"> </w:t>
      </w:r>
      <w:r w:rsidR="00955BAC">
        <w:rPr>
          <w:rFonts w:cs="Arial"/>
          <w:lang w:val="es-PR"/>
        </w:rPr>
        <w:t xml:space="preserve">por solicitar la prórroga para presentar </w:t>
      </w:r>
      <w:r w:rsidR="009B0548" w:rsidRPr="00F96E2D">
        <w:rPr>
          <w:rFonts w:cs="Arial"/>
          <w:lang w:val="es-PR"/>
        </w:rPr>
        <w:t>declaración</w:t>
      </w:r>
      <w:r w:rsidR="00955BAC" w:rsidRPr="00F96E2D">
        <w:rPr>
          <w:rFonts w:cs="Arial"/>
          <w:lang w:val="es-PR"/>
        </w:rPr>
        <w:t xml:space="preserve"> de primer uso, si aplica. Se solicita antes que venza el tercer (3</w:t>
      </w:r>
      <w:r w:rsidR="00955BAC" w:rsidRPr="00F96E2D">
        <w:rPr>
          <w:rFonts w:cs="Arial"/>
          <w:vertAlign w:val="superscript"/>
          <w:lang w:val="es-PR"/>
        </w:rPr>
        <w:t>er</w:t>
      </w:r>
      <w:r w:rsidR="00955BAC" w:rsidRPr="00F96E2D">
        <w:rPr>
          <w:rFonts w:cs="Arial"/>
          <w:lang w:val="es-PR"/>
        </w:rPr>
        <w:t>) año.</w:t>
      </w:r>
    </w:p>
    <w:p w:rsidR="0064503C" w:rsidRPr="00F96E2D" w:rsidRDefault="0064503C" w:rsidP="009B0548">
      <w:pPr>
        <w:shd w:val="clear" w:color="auto" w:fill="FFFFFF"/>
        <w:spacing w:before="120" w:after="120" w:line="240" w:lineRule="auto"/>
        <w:rPr>
          <w:rFonts w:asciiTheme="minorHAnsi" w:hAnsiTheme="minorHAnsi" w:cs="Arial"/>
          <w:b/>
          <w:color w:val="000000"/>
          <w:lang w:val="es-PR"/>
        </w:rPr>
      </w:pPr>
      <w:r w:rsidRPr="00F96E2D">
        <w:rPr>
          <w:rFonts w:asciiTheme="minorHAnsi" w:hAnsiTheme="minorHAnsi" w:cs="Arial"/>
          <w:color w:val="000000"/>
          <w:lang w:val="es-PR"/>
        </w:rPr>
        <w:t xml:space="preserve">III. </w:t>
      </w:r>
      <w:r w:rsidR="0061575B" w:rsidRPr="00F96E2D">
        <w:rPr>
          <w:rFonts w:asciiTheme="minorHAnsi" w:hAnsiTheme="minorHAnsi" w:cs="Arial"/>
          <w:color w:val="000000"/>
          <w:lang w:val="es-PR"/>
        </w:rPr>
        <w:t xml:space="preserve">Presentar Evidencia de Uso Continuo </w:t>
      </w:r>
      <w:r w:rsidRPr="00F96E2D">
        <w:rPr>
          <w:rFonts w:asciiTheme="minorHAnsi" w:hAnsiTheme="minorHAnsi" w:cs="Arial"/>
          <w:color w:val="000000"/>
          <w:lang w:val="es-PR"/>
        </w:rPr>
        <w:t>-</w:t>
      </w:r>
      <w:r w:rsidRPr="00F96E2D">
        <w:rPr>
          <w:rFonts w:asciiTheme="minorHAnsi" w:hAnsiTheme="minorHAnsi" w:cs="Arial"/>
          <w:b/>
          <w:color w:val="000000"/>
          <w:lang w:val="es-PR"/>
        </w:rPr>
        <w:t xml:space="preserve"> </w:t>
      </w:r>
      <w:r w:rsidRPr="00F96E2D">
        <w:rPr>
          <w:rFonts w:asciiTheme="minorHAnsi" w:hAnsiTheme="minorHAnsi" w:cs="Arial"/>
          <w:color w:val="000000"/>
          <w:lang w:val="es-PR"/>
        </w:rPr>
        <w:t>el titular registral deberá presentar evidencia de uso una sola vez entre el quinto (5</w:t>
      </w:r>
      <w:r w:rsidRPr="00F96E2D">
        <w:rPr>
          <w:rFonts w:asciiTheme="minorHAnsi" w:hAnsiTheme="minorHAnsi" w:cs="Arial"/>
          <w:color w:val="000000"/>
          <w:vertAlign w:val="superscript"/>
          <w:lang w:val="es-PR"/>
        </w:rPr>
        <w:t>to</w:t>
      </w:r>
      <w:r w:rsidRPr="00F96E2D">
        <w:rPr>
          <w:rFonts w:asciiTheme="minorHAnsi" w:hAnsiTheme="minorHAnsi" w:cs="Arial"/>
          <w:color w:val="000000"/>
          <w:lang w:val="es-PR"/>
        </w:rPr>
        <w:t>) y sexto (6</w:t>
      </w:r>
      <w:r w:rsidRPr="00F96E2D">
        <w:rPr>
          <w:rFonts w:asciiTheme="minorHAnsi" w:hAnsiTheme="minorHAnsi" w:cs="Arial"/>
          <w:color w:val="000000"/>
          <w:vertAlign w:val="superscript"/>
          <w:lang w:val="es-PR"/>
        </w:rPr>
        <w:t>to</w:t>
      </w:r>
      <w:r w:rsidRPr="00F96E2D">
        <w:rPr>
          <w:rFonts w:asciiTheme="minorHAnsi" w:hAnsiTheme="minorHAnsi" w:cs="Arial"/>
          <w:color w:val="000000"/>
          <w:lang w:val="es-PR"/>
        </w:rPr>
        <w:t>) año después del registro. El solicitante deberá:</w:t>
      </w:r>
    </w:p>
    <w:p w:rsidR="0064503C" w:rsidRPr="00F96E2D" w:rsidRDefault="007B0C64" w:rsidP="009B0548">
      <w:pPr>
        <w:pStyle w:val="ListParagraph"/>
        <w:numPr>
          <w:ilvl w:val="0"/>
          <w:numId w:val="37"/>
        </w:numPr>
        <w:shd w:val="clear" w:color="auto" w:fill="FFFFFF"/>
        <w:spacing w:before="120" w:after="120" w:line="240" w:lineRule="auto"/>
        <w:rPr>
          <w:rFonts w:asciiTheme="minorHAnsi" w:hAnsiTheme="minorHAnsi" w:cs="Arial"/>
          <w:color w:val="000000"/>
          <w:lang w:val="es-PR"/>
        </w:rPr>
      </w:pPr>
      <w:r w:rsidRPr="00F96E2D">
        <w:rPr>
          <w:rFonts w:asciiTheme="minorHAnsi" w:hAnsiTheme="minorHAnsi" w:cs="Arial"/>
          <w:color w:val="000000"/>
          <w:lang w:val="es-PR"/>
        </w:rPr>
        <w:t>Presentar</w:t>
      </w:r>
      <w:r w:rsidR="0064503C" w:rsidRPr="00F96E2D">
        <w:rPr>
          <w:rFonts w:asciiTheme="minorHAnsi" w:hAnsiTheme="minorHAnsi" w:cs="Arial"/>
          <w:color w:val="000000"/>
          <w:lang w:val="es-PR"/>
        </w:rPr>
        <w:t xml:space="preserve"> un (1) espécimen tal y como se usa la marca en el comercio.</w:t>
      </w:r>
    </w:p>
    <w:p w:rsidR="0064503C" w:rsidRPr="00F96E2D" w:rsidRDefault="007B0C64" w:rsidP="00C42B9E">
      <w:pPr>
        <w:pStyle w:val="ListParagraph"/>
        <w:numPr>
          <w:ilvl w:val="0"/>
          <w:numId w:val="37"/>
        </w:numPr>
        <w:shd w:val="clear" w:color="auto" w:fill="FFFFFF"/>
        <w:spacing w:before="120" w:after="120" w:line="240" w:lineRule="auto"/>
        <w:rPr>
          <w:rFonts w:asciiTheme="minorHAnsi" w:hAnsiTheme="minorHAnsi" w:cs="Arial"/>
          <w:color w:val="000000"/>
          <w:lang w:val="es-PR"/>
        </w:rPr>
      </w:pPr>
      <w:r w:rsidRPr="00F96E2D">
        <w:rPr>
          <w:rFonts w:asciiTheme="minorHAnsi" w:hAnsiTheme="minorHAnsi" w:cs="Arial"/>
          <w:color w:val="000000"/>
          <w:lang w:val="es-PR"/>
        </w:rPr>
        <w:t>Completar la</w:t>
      </w:r>
      <w:r w:rsidR="0064503C" w:rsidRPr="00F96E2D">
        <w:rPr>
          <w:rFonts w:asciiTheme="minorHAnsi" w:hAnsiTheme="minorHAnsi" w:cs="Arial"/>
          <w:color w:val="000000"/>
          <w:lang w:val="es-PR"/>
        </w:rPr>
        <w:t xml:space="preserve"> </w:t>
      </w:r>
      <w:hyperlink r:id="rId29" w:history="1">
        <w:r w:rsidR="00C42B9E" w:rsidRPr="00F96E2D">
          <w:rPr>
            <w:rStyle w:val="Hyperlink"/>
            <w:rFonts w:asciiTheme="minorHAnsi" w:hAnsiTheme="minorHAnsi" w:cs="Arial"/>
            <w:color w:val="FF0000"/>
            <w:lang w:val="es-PR"/>
          </w:rPr>
          <w:t>Declaración de Uso Bajo el Artículo 18</w:t>
        </w:r>
        <w:r w:rsidR="00C42B9E" w:rsidRPr="00F96E2D">
          <w:rPr>
            <w:color w:val="000000"/>
            <w:lang w:val="es-PR"/>
          </w:rPr>
          <w:t>.</w:t>
        </w:r>
      </w:hyperlink>
    </w:p>
    <w:p w:rsidR="0064503C" w:rsidRPr="00F96E2D" w:rsidRDefault="0064503C" w:rsidP="009B0548">
      <w:pPr>
        <w:pStyle w:val="ListParagraph"/>
        <w:numPr>
          <w:ilvl w:val="0"/>
          <w:numId w:val="37"/>
        </w:numPr>
        <w:shd w:val="clear" w:color="auto" w:fill="FFFFFF"/>
        <w:spacing w:before="120" w:after="120" w:line="240" w:lineRule="auto"/>
        <w:rPr>
          <w:rFonts w:asciiTheme="minorHAnsi" w:hAnsiTheme="minorHAnsi" w:cs="Arial"/>
          <w:color w:val="000000"/>
          <w:lang w:val="es-PR"/>
        </w:rPr>
      </w:pPr>
      <w:r w:rsidRPr="00F96E2D">
        <w:rPr>
          <w:rFonts w:asciiTheme="minorHAnsi" w:hAnsiTheme="minorHAnsi" w:cs="Arial"/>
          <w:color w:val="000000"/>
          <w:lang w:val="es-PR"/>
        </w:rPr>
        <w:t>Efectuar el pago correspondiente.</w:t>
      </w:r>
    </w:p>
    <w:p w:rsidR="0064503C" w:rsidRDefault="0064503C" w:rsidP="009B0548">
      <w:pPr>
        <w:pStyle w:val="ListParagraph"/>
        <w:numPr>
          <w:ilvl w:val="0"/>
          <w:numId w:val="37"/>
        </w:numPr>
        <w:shd w:val="clear" w:color="auto" w:fill="FFFFFF"/>
        <w:spacing w:before="120" w:after="120" w:line="240" w:lineRule="auto"/>
        <w:rPr>
          <w:rFonts w:cs="Arial"/>
          <w:lang w:val="es-PR"/>
        </w:rPr>
      </w:pPr>
      <w:r w:rsidRPr="00F96E2D">
        <w:rPr>
          <w:rFonts w:cs="Arial"/>
          <w:color w:val="000000"/>
          <w:lang w:val="es-PR"/>
        </w:rPr>
        <w:t>Pago</w:t>
      </w:r>
      <w:r>
        <w:rPr>
          <w:rFonts w:cs="Arial"/>
          <w:color w:val="000000"/>
          <w:lang w:val="es-PR"/>
        </w:rPr>
        <w:t xml:space="preserve"> por la cantidad de </w:t>
      </w:r>
      <w:r>
        <w:rPr>
          <w:rFonts w:cs="Arial"/>
          <w:color w:val="00B050"/>
          <w:lang w:val="es-PR"/>
        </w:rPr>
        <w:t>diez dólares ($10.00)</w:t>
      </w:r>
      <w:r w:rsidRPr="0063538D">
        <w:rPr>
          <w:rFonts w:cs="Arial"/>
          <w:lang w:val="es-PR"/>
        </w:rPr>
        <w:t xml:space="preserve">, </w:t>
      </w:r>
      <w:r w:rsidR="0063538D" w:rsidRPr="0063538D">
        <w:rPr>
          <w:rFonts w:cs="Arial"/>
          <w:lang w:val="es-PR"/>
        </w:rPr>
        <w:t xml:space="preserve">por </w:t>
      </w:r>
      <w:r w:rsidR="00955BAC" w:rsidRPr="00955BAC">
        <w:rPr>
          <w:rFonts w:cs="Arial"/>
          <w:lang w:val="es-PR"/>
        </w:rPr>
        <w:t>concepto de la declaración de uso continuo</w:t>
      </w:r>
      <w:r w:rsidRPr="00955BAC">
        <w:rPr>
          <w:rFonts w:cs="Arial"/>
          <w:lang w:val="es-PR"/>
        </w:rPr>
        <w:t>.</w:t>
      </w:r>
    </w:p>
    <w:p w:rsidR="0064503C" w:rsidRDefault="0064503C" w:rsidP="009B0548">
      <w:pPr>
        <w:pStyle w:val="ListParagraph"/>
        <w:numPr>
          <w:ilvl w:val="0"/>
          <w:numId w:val="37"/>
        </w:numPr>
        <w:shd w:val="clear" w:color="auto" w:fill="FFFFFF"/>
        <w:spacing w:before="120" w:after="120" w:line="240" w:lineRule="auto"/>
        <w:rPr>
          <w:rFonts w:cs="Arial"/>
          <w:lang w:val="es-PR"/>
        </w:rPr>
      </w:pPr>
      <w:r>
        <w:rPr>
          <w:rFonts w:cs="Arial"/>
          <w:lang w:val="es-PR"/>
        </w:rPr>
        <w:t xml:space="preserve">Pago por la cantidad de </w:t>
      </w:r>
      <w:r>
        <w:rPr>
          <w:rFonts w:cs="Arial"/>
          <w:color w:val="00B050"/>
          <w:lang w:val="es-PR"/>
        </w:rPr>
        <w:t>treinta dólares ($30.00)</w:t>
      </w:r>
      <w:r>
        <w:rPr>
          <w:rFonts w:cs="Arial"/>
          <w:lang w:val="es-PR"/>
        </w:rPr>
        <w:t xml:space="preserve"> por el periodo de gracia de seis (6) meses para presentar evidencia de uso, si aplica. </w:t>
      </w:r>
      <w:r w:rsidR="00955BAC" w:rsidRPr="00955BAC">
        <w:rPr>
          <w:rFonts w:cs="Arial"/>
          <w:lang w:val="es-PR"/>
        </w:rPr>
        <w:t>Se solicita desde la fecha de la expiración del término.</w:t>
      </w:r>
    </w:p>
    <w:p w:rsidR="0064503C" w:rsidRDefault="0064503C" w:rsidP="009B0548">
      <w:pPr>
        <w:shd w:val="clear" w:color="auto" w:fill="FFFFFF"/>
        <w:spacing w:before="120" w:after="120" w:line="240" w:lineRule="auto"/>
        <w:rPr>
          <w:rFonts w:asciiTheme="minorHAnsi" w:hAnsiTheme="minorHAnsi" w:cs="Arial"/>
          <w:color w:val="000000"/>
          <w:lang w:val="es-PR"/>
        </w:rPr>
      </w:pPr>
      <w:r>
        <w:rPr>
          <w:rFonts w:asciiTheme="minorHAnsi" w:hAnsiTheme="minorHAnsi" w:cs="Arial"/>
          <w:b/>
          <w:color w:val="000000"/>
          <w:u w:val="single"/>
          <w:lang w:val="es-PR"/>
        </w:rPr>
        <w:t>Renovación de una marca</w:t>
      </w:r>
      <w:r>
        <w:rPr>
          <w:rFonts w:asciiTheme="minorHAnsi" w:hAnsiTheme="minorHAnsi" w:cs="Arial"/>
          <w:color w:val="000000"/>
          <w:lang w:val="es-PR"/>
        </w:rPr>
        <w:t>- se realiza un (1) año anterior a la fecha de vencimiento.</w:t>
      </w:r>
    </w:p>
    <w:p w:rsidR="007B0C64" w:rsidRPr="00A612A8" w:rsidRDefault="007B0C64" w:rsidP="009B0548">
      <w:pPr>
        <w:pStyle w:val="ListParagraph"/>
        <w:numPr>
          <w:ilvl w:val="0"/>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lang w:val="es-PR"/>
        </w:rPr>
        <w:t>El dueño, titular o representante  deberá c</w:t>
      </w:r>
      <w:r w:rsidR="0064503C" w:rsidRPr="007B0C64">
        <w:rPr>
          <w:rFonts w:asciiTheme="minorHAnsi" w:hAnsiTheme="minorHAnsi" w:cs="Arial"/>
          <w:color w:val="000000"/>
          <w:lang w:val="es-PR"/>
        </w:rPr>
        <w:t xml:space="preserve">ompletar la </w:t>
      </w:r>
      <w:hyperlink r:id="rId30" w:history="1">
        <w:r w:rsidR="00C42B9E" w:rsidRPr="00BB693A">
          <w:rPr>
            <w:rStyle w:val="Hyperlink"/>
            <w:rFonts w:asciiTheme="minorHAnsi" w:hAnsiTheme="minorHAnsi" w:cs="Arial"/>
            <w:color w:val="FF0000"/>
            <w:lang w:val="es-PR"/>
          </w:rPr>
          <w:t>Solicitud de Renovación de Registro de Marca</w:t>
        </w:r>
      </w:hyperlink>
      <w:r w:rsidR="00C42B9E" w:rsidRPr="00C42B9E">
        <w:rPr>
          <w:rFonts w:asciiTheme="minorHAnsi" w:hAnsiTheme="minorHAnsi" w:cs="Arial"/>
          <w:color w:val="FF0000"/>
          <w:lang w:val="es-PR"/>
        </w:rPr>
        <w:t xml:space="preserve"> </w:t>
      </w:r>
      <w:r w:rsidR="00A612A8" w:rsidRPr="004D2C38">
        <w:rPr>
          <w:rFonts w:asciiTheme="minorHAnsi" w:hAnsiTheme="minorHAnsi" w:cs="Arial"/>
          <w:lang w:val="es-PR"/>
        </w:rPr>
        <w:t>proveyendo la siguiente información:</w:t>
      </w:r>
    </w:p>
    <w:p w:rsidR="00A612A8" w:rsidRP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sidRPr="00A612A8">
        <w:rPr>
          <w:rFonts w:asciiTheme="minorHAnsi" w:hAnsiTheme="minorHAnsi" w:cs="Arial"/>
          <w:color w:val="000000"/>
          <w:lang w:val="es-PR"/>
        </w:rPr>
        <w:t>Proveer el</w:t>
      </w:r>
      <w:r>
        <w:rPr>
          <w:rFonts w:asciiTheme="minorHAnsi" w:hAnsiTheme="minorHAnsi" w:cs="Arial"/>
          <w:color w:val="000000"/>
          <w:lang w:val="es-PR"/>
        </w:rPr>
        <w:t xml:space="preserve"> nombre,</w:t>
      </w:r>
      <w:r w:rsidRPr="00A612A8">
        <w:rPr>
          <w:rFonts w:asciiTheme="minorHAnsi" w:hAnsiTheme="minorHAnsi" w:cs="Arial"/>
          <w:color w:val="000000"/>
          <w:lang w:val="es-PR"/>
        </w:rPr>
        <w:t xml:space="preserve"> </w:t>
      </w:r>
      <w:r>
        <w:rPr>
          <w:rFonts w:asciiTheme="minorHAnsi" w:hAnsiTheme="minorHAnsi" w:cs="Arial"/>
          <w:color w:val="000000"/>
          <w:lang w:val="es-PR"/>
        </w:rPr>
        <w:t xml:space="preserve">teléfono, la dirección física, dirección </w:t>
      </w:r>
      <w:r w:rsidRPr="00A612A8">
        <w:rPr>
          <w:rFonts w:asciiTheme="minorHAnsi" w:hAnsiTheme="minorHAnsi" w:cs="Arial"/>
          <w:color w:val="000000"/>
          <w:lang w:val="es-PR"/>
        </w:rPr>
        <w:t xml:space="preserve">postal </w:t>
      </w:r>
      <w:r>
        <w:rPr>
          <w:rFonts w:asciiTheme="minorHAnsi" w:hAnsiTheme="minorHAnsi" w:cs="Arial"/>
          <w:color w:val="000000"/>
          <w:lang w:val="es-PR"/>
        </w:rPr>
        <w:t>y correo electrónico del solicitante o representante.</w:t>
      </w:r>
    </w:p>
    <w:p w:rsid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el Número de Registro.</w:t>
      </w:r>
    </w:p>
    <w:p w:rsid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el Número de Clase.</w:t>
      </w:r>
    </w:p>
    <w:p w:rsid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Completar la Declaración de Uso Bajo el Artículo 18 de Ley de Marcas- se encuentra en la solicitud.</w:t>
      </w:r>
    </w:p>
    <w:p w:rsidR="00A612A8" w:rsidRP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Completar la Declaración Bajo Pena de Perjurio- se encuentra en la solicitud.</w:t>
      </w:r>
    </w:p>
    <w:p w:rsidR="00A612A8" w:rsidRDefault="00A612A8"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Especificar el idioma en que se desea se emita el Certificado de Registro.</w:t>
      </w:r>
    </w:p>
    <w:p w:rsidR="00A612A8" w:rsidRDefault="00802BCD" w:rsidP="009B0548">
      <w:pPr>
        <w:pStyle w:val="ListParagraph"/>
        <w:numPr>
          <w:ilvl w:val="1"/>
          <w:numId w:val="38"/>
        </w:numPr>
        <w:shd w:val="clear" w:color="auto" w:fill="FFFFFF"/>
        <w:spacing w:before="120" w:after="120" w:line="240" w:lineRule="auto"/>
        <w:rPr>
          <w:rFonts w:asciiTheme="minorHAnsi" w:hAnsiTheme="minorHAnsi" w:cs="Arial"/>
          <w:color w:val="000000"/>
          <w:lang w:val="es-PR"/>
        </w:rPr>
      </w:pPr>
      <w:r>
        <w:rPr>
          <w:rFonts w:asciiTheme="minorHAnsi" w:hAnsiTheme="minorHAnsi" w:cs="Arial"/>
          <w:color w:val="000000"/>
          <w:lang w:val="es-PR"/>
        </w:rPr>
        <w:t>Incluir un (1) espécimen de marca.</w:t>
      </w:r>
    </w:p>
    <w:p w:rsidR="001736B6" w:rsidRDefault="001736B6" w:rsidP="009B0548">
      <w:pPr>
        <w:pStyle w:val="ListParagraph"/>
        <w:numPr>
          <w:ilvl w:val="0"/>
          <w:numId w:val="38"/>
        </w:numPr>
        <w:shd w:val="clear" w:color="auto" w:fill="FFFFFF"/>
        <w:spacing w:before="120" w:after="120" w:line="240" w:lineRule="auto"/>
        <w:rPr>
          <w:rFonts w:cs="Arial"/>
          <w:color w:val="000000"/>
          <w:lang w:val="es-PR"/>
        </w:rPr>
      </w:pPr>
      <w:r>
        <w:rPr>
          <w:rFonts w:cs="Arial"/>
          <w:color w:val="000000"/>
          <w:lang w:val="es-PR"/>
        </w:rPr>
        <w:t xml:space="preserve">Pago por la cantidad de </w:t>
      </w:r>
      <w:r w:rsidRPr="003B2846">
        <w:rPr>
          <w:rFonts w:cs="Arial"/>
          <w:color w:val="00B050"/>
          <w:lang w:val="es-PR"/>
        </w:rPr>
        <w:t>ciento cincuenta dólares ($150.00)</w:t>
      </w:r>
      <w:r>
        <w:rPr>
          <w:rFonts w:cs="Arial"/>
          <w:color w:val="000000"/>
          <w:lang w:val="es-PR"/>
        </w:rPr>
        <w:t>, por solicitud de registro, por cada clase internacional de bienes y servicios y por marca.</w:t>
      </w:r>
    </w:p>
    <w:p w:rsidR="001736B6" w:rsidRPr="00D852D8" w:rsidRDefault="001736B6" w:rsidP="009B0548">
      <w:pPr>
        <w:pStyle w:val="ListParagraph"/>
        <w:numPr>
          <w:ilvl w:val="0"/>
          <w:numId w:val="38"/>
        </w:numPr>
        <w:shd w:val="clear" w:color="auto" w:fill="FFFFFF"/>
        <w:spacing w:before="120" w:after="120" w:line="240" w:lineRule="auto"/>
        <w:rPr>
          <w:rFonts w:cs="Arial"/>
          <w:color w:val="000000"/>
          <w:lang w:val="es-PR"/>
        </w:rPr>
      </w:pPr>
      <w:r>
        <w:rPr>
          <w:rFonts w:cs="Arial"/>
          <w:color w:val="000000"/>
          <w:lang w:val="es-PR"/>
        </w:rPr>
        <w:t xml:space="preserve">Pago por la cantidad de </w:t>
      </w:r>
      <w:r w:rsidRPr="00A61316">
        <w:rPr>
          <w:rFonts w:cs="Arial"/>
          <w:color w:val="00B050"/>
          <w:lang w:val="es-PR"/>
        </w:rPr>
        <w:t>diez dólares ($10.00)</w:t>
      </w:r>
      <w:r>
        <w:rPr>
          <w:rFonts w:cs="Arial"/>
          <w:color w:val="000000"/>
          <w:lang w:val="es-PR"/>
        </w:rPr>
        <w:t>, por la inclusión del espécimen a su expediente.</w:t>
      </w:r>
    </w:p>
    <w:p w:rsidR="001736B6" w:rsidRPr="009B0A25" w:rsidRDefault="001736B6" w:rsidP="009B0548">
      <w:pPr>
        <w:shd w:val="clear" w:color="auto" w:fill="FFFFFF"/>
        <w:spacing w:before="120" w:after="120" w:line="240" w:lineRule="auto"/>
        <w:ind w:left="360"/>
        <w:rPr>
          <w:rFonts w:asciiTheme="minorHAnsi" w:hAnsiTheme="minorHAnsi" w:cs="Arial"/>
          <w:color w:val="000000"/>
          <w:lang w:val="es-PR"/>
        </w:rPr>
      </w:pPr>
      <w:r w:rsidRPr="001736B6">
        <w:rPr>
          <w:rFonts w:asciiTheme="minorHAnsi" w:hAnsiTheme="minorHAnsi" w:cs="Arial"/>
          <w:b/>
          <w:color w:val="000000"/>
          <w:lang w:val="es-PR"/>
        </w:rPr>
        <w:t>Nota:</w:t>
      </w:r>
      <w:r w:rsidRPr="001736B6">
        <w:rPr>
          <w:rFonts w:asciiTheme="minorHAnsi" w:hAnsiTheme="minorHAnsi" w:cs="Arial"/>
          <w:color w:val="000000"/>
          <w:lang w:val="es-PR"/>
        </w:rPr>
        <w:t xml:space="preserve"> Una vez vence el periodo de renovación del registro de la marca, el titular registral podrá presentar la misma dentro del periodo de seis (6) meses desde la expiración de dicho término pagando los derechos adicionales que se establecen en el reglamento (periodo de gracia).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64503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03033F1B" wp14:editId="2E989F70">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3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¿Qué es una marca?</w:t>
      </w:r>
      <w:r w:rsidRPr="00DE2A02">
        <w:rPr>
          <w:rFonts w:asciiTheme="minorHAnsi" w:eastAsia="Times New Roman" w:hAnsiTheme="minorHAnsi" w:cstheme="minorHAnsi"/>
          <w:color w:val="000000"/>
          <w:lang w:val="es-PR"/>
        </w:rPr>
        <w:t xml:space="preserve"> Se define como todo signo o medio que sirva para distinguir en el mercado </w:t>
      </w:r>
      <w:r w:rsidR="00955BAC" w:rsidRPr="00DE2A02">
        <w:rPr>
          <w:rFonts w:asciiTheme="minorHAnsi" w:eastAsia="Times New Roman" w:hAnsiTheme="minorHAnsi" w:cstheme="minorHAnsi"/>
          <w:color w:val="000000"/>
          <w:lang w:val="es-PR"/>
        </w:rPr>
        <w:t xml:space="preserve">el origen de los </w:t>
      </w:r>
      <w:r w:rsidRPr="00DE2A02">
        <w:rPr>
          <w:rFonts w:asciiTheme="minorHAnsi" w:eastAsia="Times New Roman" w:hAnsiTheme="minorHAnsi" w:cstheme="minorHAnsi"/>
          <w:color w:val="000000"/>
          <w:lang w:val="es-PR"/>
        </w:rPr>
        <w:t>productos o servicios de una persona, al igual que de productos o servicios de otra persona. El término incluye cualquier marca de fábrica, marca de servicio, marca de certificación y marca colectiva.</w:t>
      </w:r>
    </w:p>
    <w:p w:rsidR="001736B6" w:rsidRPr="0061575B"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¿Qué puede ser una marca?</w:t>
      </w:r>
      <w:r w:rsidRPr="00DE2A02">
        <w:rPr>
          <w:rFonts w:asciiTheme="minorHAnsi" w:eastAsia="Times New Roman" w:hAnsiTheme="minorHAnsi" w:cstheme="minorHAnsi"/>
          <w:color w:val="000000"/>
          <w:lang w:val="es-PR"/>
        </w:rPr>
        <w:t xml:space="preserve"> Cualquier palabra, diseño, sonido, color, sabor, olor, lema e imagen comercial. Estos pueden utilizarse individualmente o combinarse para constituir una marca. Para más información favor de referirse al </w:t>
      </w:r>
      <w:hyperlink r:id="rId32" w:history="1">
        <w:r w:rsidR="00C42B9E" w:rsidRPr="005443F3">
          <w:rPr>
            <w:rStyle w:val="Hyperlink"/>
            <w:rFonts w:asciiTheme="minorHAnsi" w:hAnsiTheme="minorHAnsi" w:cstheme="minorHAnsi"/>
            <w:color w:val="FF0000"/>
            <w:lang w:val="es-PR"/>
          </w:rPr>
          <w:t>Reglamento Núm. 8075</w:t>
        </w:r>
      </w:hyperlink>
      <w:r w:rsidRPr="00DE2A02">
        <w:rPr>
          <w:rFonts w:asciiTheme="minorHAnsi" w:hAnsiTheme="minorHAnsi" w:cstheme="minorHAnsi"/>
          <w:lang w:val="es-PR"/>
        </w:rPr>
        <w:t xml:space="preserve"> o puede acceder el </w:t>
      </w:r>
      <w:r w:rsidRPr="00DE2A02">
        <w:rPr>
          <w:rFonts w:asciiTheme="minorHAnsi" w:hAnsiTheme="minorHAnsi" w:cstheme="minorHAnsi"/>
          <w:color w:val="000000"/>
          <w:lang w:val="es-PR"/>
        </w:rPr>
        <w:t xml:space="preserve">Sistema en </w:t>
      </w:r>
      <w:r w:rsidR="00672435" w:rsidRPr="00DE2A02">
        <w:rPr>
          <w:rFonts w:asciiTheme="minorHAnsi" w:hAnsiTheme="minorHAnsi" w:cstheme="minorHAnsi"/>
          <w:color w:val="000000"/>
          <w:lang w:val="es-PR"/>
        </w:rPr>
        <w:t>Línea del Registro de Marcas y N</w:t>
      </w:r>
      <w:r w:rsidRPr="00DE2A02">
        <w:rPr>
          <w:rFonts w:asciiTheme="minorHAnsi" w:hAnsiTheme="minorHAnsi" w:cstheme="minorHAnsi"/>
          <w:color w:val="000000"/>
          <w:lang w:val="es-PR"/>
        </w:rPr>
        <w:t>ombres Comerciales</w:t>
      </w:r>
      <w:r w:rsidRPr="00DE2A02">
        <w:rPr>
          <w:rFonts w:asciiTheme="minorHAnsi" w:hAnsiTheme="minorHAnsi" w:cstheme="minorHAnsi"/>
          <w:lang w:val="es-PR"/>
        </w:rPr>
        <w:t>. En esta base de datos encontrará ejemplos de marcas.</w:t>
      </w:r>
    </w:p>
    <w:p w:rsidR="0061575B" w:rsidRPr="00F96E2D" w:rsidRDefault="0061575B" w:rsidP="0061575B">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F96E2D">
        <w:rPr>
          <w:rFonts w:asciiTheme="minorHAnsi" w:eastAsia="Times New Roman" w:hAnsiTheme="minorHAnsi" w:cstheme="minorHAnsi"/>
          <w:b/>
          <w:color w:val="000000"/>
          <w:lang w:val="es-PR"/>
        </w:rPr>
        <w:t xml:space="preserve">¿Qué elementos no pueden ser registrados como una marca? </w:t>
      </w:r>
      <w:r w:rsidRPr="00F96E2D">
        <w:rPr>
          <w:rFonts w:asciiTheme="minorHAnsi" w:eastAsia="Times New Roman" w:hAnsiTheme="minorHAnsi" w:cstheme="minorHAnsi"/>
          <w:color w:val="000000"/>
          <w:lang w:val="es-PR"/>
        </w:rPr>
        <w:t xml:space="preserve">El ciudadano deberá hacer referencia al Artículo Núm. 5 de  </w:t>
      </w:r>
      <w:r w:rsidRPr="00F96E2D">
        <w:rPr>
          <w:rFonts w:asciiTheme="minorHAnsi" w:hAnsiTheme="minorHAnsi" w:cstheme="minorHAnsi"/>
          <w:color w:val="000000"/>
          <w:lang w:val="es-PR"/>
        </w:rPr>
        <w:t xml:space="preserve">la </w:t>
      </w:r>
      <w:r w:rsidRPr="00F96E2D">
        <w:rPr>
          <w:rFonts w:asciiTheme="minorHAnsi" w:hAnsiTheme="minorHAnsi" w:cstheme="minorHAnsi"/>
          <w:color w:val="FF0000"/>
          <w:u w:val="single"/>
          <w:lang w:val="es-PR"/>
        </w:rPr>
        <w:t>Ley de Marcas del Gobierno de Puerto Rico</w:t>
      </w:r>
      <w:r w:rsidRPr="00F96E2D">
        <w:rPr>
          <w:rFonts w:asciiTheme="minorHAnsi" w:hAnsiTheme="minorHAnsi" w:cstheme="minorHAnsi"/>
          <w:lang w:val="es-PR"/>
        </w:rPr>
        <w:t xml:space="preserve"> donde podrá encontrar cuales son las marcas no registrables.</w:t>
      </w:r>
    </w:p>
    <w:p w:rsidR="001736B6" w:rsidRPr="00DE2A02" w:rsidRDefault="001736B6" w:rsidP="001736B6">
      <w:pPr>
        <w:pStyle w:val="ListParagraph"/>
        <w:numPr>
          <w:ilvl w:val="0"/>
          <w:numId w:val="39"/>
        </w:numPr>
        <w:spacing w:before="120" w:after="120" w:line="240" w:lineRule="auto"/>
        <w:rPr>
          <w:rFonts w:asciiTheme="minorHAnsi" w:hAnsiTheme="minorHAnsi" w:cstheme="minorHAnsi"/>
          <w:color w:val="000000" w:themeColor="text1"/>
          <w:lang w:val="es-PR"/>
        </w:rPr>
      </w:pPr>
      <w:r w:rsidRPr="00F96E2D">
        <w:rPr>
          <w:rFonts w:asciiTheme="minorHAnsi" w:eastAsia="Times New Roman" w:hAnsiTheme="minorHAnsi" w:cstheme="minorHAnsi"/>
          <w:b/>
          <w:lang w:val="es-PR"/>
        </w:rPr>
        <w:t>¿Qué es un espécimen?</w:t>
      </w:r>
      <w:r w:rsidRPr="00F96E2D">
        <w:rPr>
          <w:rFonts w:asciiTheme="minorHAnsi" w:eastAsia="Times New Roman" w:hAnsiTheme="minorHAnsi" w:cstheme="minorHAnsi"/>
          <w:color w:val="000000"/>
          <w:lang w:val="es-PR"/>
        </w:rPr>
        <w:t xml:space="preserve"> Es la evidencia de cómo la marca se utiliza en el comercio. El espécimen dependerá del tipo de marca a presentarse. (</w:t>
      </w:r>
      <w:r w:rsidRPr="00F96E2D">
        <w:rPr>
          <w:rFonts w:asciiTheme="minorHAnsi" w:hAnsiTheme="minorHAnsi" w:cstheme="minorHAnsi"/>
          <w:lang w:val="es-PR"/>
        </w:rPr>
        <w:t>Clasificación Internacional de Productos y Servicios para el</w:t>
      </w:r>
      <w:r w:rsidRPr="00DE2A02">
        <w:rPr>
          <w:rFonts w:asciiTheme="minorHAnsi" w:hAnsiTheme="minorHAnsi" w:cstheme="minorHAnsi"/>
          <w:lang w:val="es-PR"/>
        </w:rPr>
        <w:t xml:space="preserve"> Registro de Marcas-</w:t>
      </w:r>
      <w:r w:rsidRPr="00DE2A02">
        <w:rPr>
          <w:rFonts w:asciiTheme="minorHAnsi" w:hAnsiTheme="minorHAnsi" w:cstheme="minorHAnsi"/>
          <w:u w:val="single"/>
          <w:lang w:val="es-PR"/>
        </w:rPr>
        <w:t xml:space="preserve"> </w:t>
      </w:r>
      <w:hyperlink r:id="rId33" w:history="1">
        <w:r w:rsidRPr="00DE2A02">
          <w:rPr>
            <w:rStyle w:val="Hyperlink"/>
            <w:rFonts w:asciiTheme="minorHAnsi" w:hAnsiTheme="minorHAnsi" w:cstheme="minorHAnsi"/>
            <w:lang w:val="es-PR"/>
          </w:rPr>
          <w:t>https://prtmfiling.f1hst.com/Content/ClassesAndSubclasses.html</w:t>
        </w:r>
      </w:hyperlink>
      <w:r w:rsidRPr="00DE2A02">
        <w:rPr>
          <w:rFonts w:asciiTheme="minorHAnsi" w:hAnsiTheme="minorHAnsi" w:cstheme="minorHAnsi"/>
          <w:lang w:val="es-PR"/>
        </w:rPr>
        <w:t>)</w:t>
      </w:r>
      <w:r w:rsidRPr="00DE2A02">
        <w:rPr>
          <w:rFonts w:asciiTheme="minorHAnsi" w:hAnsiTheme="minorHAnsi" w:cstheme="minorHAnsi"/>
          <w:color w:val="0000FF"/>
          <w:lang w:val="es-PR"/>
        </w:rPr>
        <w:t xml:space="preserve">. </w:t>
      </w:r>
      <w:r w:rsidRPr="00DE2A02">
        <w:rPr>
          <w:rFonts w:asciiTheme="minorHAnsi" w:hAnsiTheme="minorHAnsi" w:cstheme="minorHAnsi"/>
          <w:lang w:val="es-PR"/>
        </w:rPr>
        <w:t xml:space="preserve">Algunos ejemplos de especímenes pueden ser: etiquetas fijadas al producto, fotografía de góndola asociada a productos o catálogos o páginas de Internet que demuestren el producto. Para más información, la Oficina de Registro  recomienda al solicitante que  consulte el </w:t>
      </w:r>
      <w:hyperlink r:id="rId34" w:history="1">
        <w:r w:rsidR="00C42B9E" w:rsidRPr="005443F3">
          <w:rPr>
            <w:rStyle w:val="Hyperlink"/>
            <w:rFonts w:asciiTheme="minorHAnsi" w:hAnsiTheme="minorHAnsi" w:cstheme="minorHAnsi"/>
            <w:color w:val="FF0000"/>
            <w:lang w:val="es-PR"/>
          </w:rPr>
          <w:t>Reglamento Núm. 8075</w:t>
        </w:r>
      </w:hyperlink>
      <w:r w:rsidRPr="00DE2A02">
        <w:rPr>
          <w:rFonts w:asciiTheme="minorHAnsi" w:hAnsiTheme="minorHAnsi" w:cstheme="minorHAnsi"/>
          <w:color w:val="FF0000"/>
          <w:lang w:val="es-PR"/>
        </w:rPr>
        <w:t xml:space="preserve"> </w:t>
      </w:r>
      <w:r w:rsidRPr="00DE2A02">
        <w:rPr>
          <w:rFonts w:asciiTheme="minorHAnsi" w:hAnsiTheme="minorHAnsi" w:cstheme="minorHAnsi"/>
          <w:lang w:val="es-PR"/>
        </w:rPr>
        <w:t>relacionado a los procedimientos de registro de una marca.</w:t>
      </w:r>
    </w:p>
    <w:p w:rsidR="00955BAC" w:rsidRPr="00DE2A02" w:rsidRDefault="001736B6" w:rsidP="00955BAC">
      <w:pPr>
        <w:pStyle w:val="ListParagraph"/>
        <w:numPr>
          <w:ilvl w:val="0"/>
          <w:numId w:val="31"/>
        </w:numPr>
        <w:spacing w:before="120" w:after="120" w:line="240" w:lineRule="auto"/>
        <w:rPr>
          <w:rFonts w:asciiTheme="minorHAnsi" w:eastAsia="Times New Roman" w:hAnsiTheme="minorHAnsi" w:cstheme="minorHAnsi"/>
          <w:lang w:val="es-PR"/>
        </w:rPr>
      </w:pPr>
      <w:r w:rsidRPr="00DE2A02">
        <w:rPr>
          <w:rFonts w:asciiTheme="minorHAnsi" w:eastAsia="Times New Roman" w:hAnsiTheme="minorHAnsi" w:cstheme="minorHAnsi"/>
          <w:b/>
          <w:lang w:val="es-PR"/>
        </w:rPr>
        <w:t xml:space="preserve">¿Cuáles son los tipos de marca?  </w:t>
      </w:r>
      <w:r w:rsidRPr="00DE2A02">
        <w:rPr>
          <w:rFonts w:asciiTheme="minorHAnsi" w:eastAsia="Times New Roman" w:hAnsiTheme="minorHAnsi" w:cstheme="minorHAnsi"/>
          <w:lang w:val="es-PR"/>
        </w:rPr>
        <w:t>Las marcas pueden clasificarse en cuatro (4) grupos:</w:t>
      </w:r>
    </w:p>
    <w:p w:rsidR="00955BAC" w:rsidRPr="00DE2A02" w:rsidRDefault="00955BAC" w:rsidP="00955BAC">
      <w:pPr>
        <w:pStyle w:val="ListParagraph"/>
        <w:numPr>
          <w:ilvl w:val="1"/>
          <w:numId w:val="31"/>
        </w:numPr>
        <w:spacing w:before="120" w:after="120" w:line="240" w:lineRule="auto"/>
        <w:rPr>
          <w:rFonts w:asciiTheme="minorHAnsi" w:eastAsia="Times New Roman" w:hAnsiTheme="minorHAnsi" w:cstheme="minorHAnsi"/>
          <w:lang w:val="es-PR"/>
        </w:rPr>
      </w:pPr>
      <w:r w:rsidRPr="00DE2A02">
        <w:rPr>
          <w:rFonts w:asciiTheme="minorHAnsi" w:hAnsiTheme="minorHAnsi" w:cstheme="minorHAnsi"/>
          <w:color w:val="000000"/>
          <w:u w:val="single"/>
          <w:lang w:val="es-PR"/>
        </w:rPr>
        <w:t>Marcas de Fábrica</w:t>
      </w:r>
      <w:r w:rsidRPr="00DE2A02">
        <w:rPr>
          <w:rFonts w:asciiTheme="minorHAnsi" w:hAnsiTheme="minorHAnsi" w:cstheme="minorHAnsi"/>
          <w:color w:val="000000"/>
          <w:lang w:val="es-PR"/>
        </w:rPr>
        <w:t xml:space="preserve">- </w:t>
      </w:r>
      <w:r w:rsidRPr="00DE2A02">
        <w:rPr>
          <w:rFonts w:asciiTheme="minorHAnsi" w:hAnsiTheme="minorHAnsi" w:cstheme="minorHAnsi"/>
          <w:lang w:val="es-ES_tradnl"/>
        </w:rPr>
        <w:t xml:space="preserve">cualquier palabra, nombre, símbolo, imagen o estilo comercial (“trade dress”), medio, logo, diseño, color, sonido, olor, forma, objeto o una combinación de éstos que </w:t>
      </w:r>
      <w:r w:rsidRPr="00DE2A02">
        <w:rPr>
          <w:rFonts w:asciiTheme="minorHAnsi" w:hAnsiTheme="minorHAnsi" w:cstheme="minorHAnsi"/>
          <w:lang w:val="es-CR"/>
        </w:rPr>
        <w:t xml:space="preserve">es utilizada por una persona natural o jurídica en el comercio; o </w:t>
      </w:r>
      <w:r w:rsidRPr="00DE2A02">
        <w:rPr>
          <w:rFonts w:asciiTheme="minorHAnsi" w:hAnsiTheme="minorHAnsi" w:cstheme="minorHAnsi"/>
          <w:lang w:val="es-ES_tradnl"/>
        </w:rPr>
        <w:t xml:space="preserve">una persona natural o jurídica tiene la intención bona fide de utilizar en el comercio y solicita el registro de la misma; y que sirva para distinguir su empresa, organización comercial o los bienes de esa persona de aquellos manufacturados o vendidos por otra persona y para indicar la fuente de dichos bienes, aunque no sea conocida. </w:t>
      </w:r>
    </w:p>
    <w:p w:rsidR="004B2D5D" w:rsidRPr="004B2D5D" w:rsidRDefault="00955BAC" w:rsidP="004B2D5D">
      <w:pPr>
        <w:pStyle w:val="ListParagraph"/>
        <w:numPr>
          <w:ilvl w:val="1"/>
          <w:numId w:val="31"/>
        </w:numPr>
        <w:spacing w:before="120" w:after="120" w:line="240" w:lineRule="auto"/>
        <w:rPr>
          <w:rFonts w:asciiTheme="minorHAnsi" w:eastAsia="Times New Roman" w:hAnsiTheme="minorHAnsi" w:cstheme="minorHAnsi"/>
          <w:lang w:val="es-PR"/>
        </w:rPr>
      </w:pPr>
      <w:r w:rsidRPr="00DE2A02">
        <w:rPr>
          <w:rFonts w:asciiTheme="minorHAnsi" w:hAnsiTheme="minorHAnsi" w:cstheme="minorHAnsi"/>
          <w:color w:val="000000"/>
          <w:u w:val="single"/>
          <w:lang w:val="es-PR"/>
        </w:rPr>
        <w:t>Marcas de Servicio</w:t>
      </w:r>
      <w:r w:rsidRPr="00DE2A02">
        <w:rPr>
          <w:rFonts w:asciiTheme="minorHAnsi" w:hAnsiTheme="minorHAnsi" w:cstheme="minorHAnsi"/>
          <w:color w:val="000000"/>
          <w:lang w:val="es-PR"/>
        </w:rPr>
        <w:t xml:space="preserve">- </w:t>
      </w:r>
      <w:r w:rsidRPr="00DE2A02">
        <w:rPr>
          <w:rFonts w:asciiTheme="minorHAnsi" w:hAnsiTheme="minorHAnsi" w:cstheme="minorHAnsi"/>
          <w:lang w:val="es-CR"/>
        </w:rPr>
        <w:t>cualquier palabra, nombre, símbolo, imagen o estilo comercial (“trade dress”), medio, logo, diseño, color, sonido, olor, forma, objeto o una combinación de éstos que es utilizada por una persona en el comercio; una persona tiene la intención bona fide de utilizar en el comercio y solicita el registro para la misma; y que sirva para identificar y distinguir los servicios de una persona de los servicios de otra y para indicar la fuente de los servicios, aunque no sea conocida.</w:t>
      </w:r>
    </w:p>
    <w:p w:rsidR="004B2D5D" w:rsidRPr="004B2D5D" w:rsidRDefault="00955BAC" w:rsidP="004B2D5D">
      <w:pPr>
        <w:pStyle w:val="ListParagraph"/>
        <w:numPr>
          <w:ilvl w:val="1"/>
          <w:numId w:val="31"/>
        </w:numPr>
        <w:spacing w:before="120" w:after="120" w:line="240" w:lineRule="auto"/>
        <w:rPr>
          <w:rFonts w:asciiTheme="minorHAnsi" w:eastAsia="Times New Roman" w:hAnsiTheme="minorHAnsi" w:cstheme="minorHAnsi"/>
          <w:lang w:val="es-PR"/>
        </w:rPr>
      </w:pPr>
      <w:r w:rsidRPr="004B2D5D">
        <w:rPr>
          <w:rFonts w:asciiTheme="minorHAnsi" w:hAnsiTheme="minorHAnsi" w:cstheme="minorHAnsi"/>
          <w:color w:val="000000"/>
          <w:u w:val="single"/>
          <w:lang w:val="es-PR"/>
        </w:rPr>
        <w:t>Marcas de Certificación</w:t>
      </w:r>
      <w:r w:rsidRPr="004B2D5D">
        <w:rPr>
          <w:rFonts w:asciiTheme="minorHAnsi" w:hAnsiTheme="minorHAnsi" w:cstheme="minorHAnsi"/>
          <w:color w:val="000000"/>
          <w:lang w:val="es-PR"/>
        </w:rPr>
        <w:t xml:space="preserve">- </w:t>
      </w:r>
      <w:r w:rsidRPr="004B2D5D">
        <w:rPr>
          <w:rFonts w:asciiTheme="minorHAnsi" w:hAnsiTheme="minorHAnsi" w:cstheme="minorHAnsi"/>
          <w:lang w:val="es-CR"/>
        </w:rPr>
        <w:t>cualquier palabra, nombre, símbolo, imagen o estilo comercial (“trade dress”), medio, logo, diseño, color, sonido, olor, forma, objeto o una combinación de éstos que se utilice para certificar el origen, material, modo de manufactura, calidad, certeza u otras características en común de los productos o servicios mercadeados bajo la misma y que es utilizada en el Comercio por una persona que no es su dueño o titular; o que su dueño o titular tenga la intención bona fide de permitir a una persona que no sea el dueño o titular a utilizar la marca en el Comercio y solicita el registro para la misma.</w:t>
      </w:r>
      <w:r w:rsidRPr="004B2D5D" w:rsidDel="001D3762">
        <w:rPr>
          <w:rFonts w:asciiTheme="minorHAnsi" w:hAnsiTheme="minorHAnsi" w:cstheme="minorHAnsi"/>
          <w:lang w:val="es-CR"/>
        </w:rPr>
        <w:t xml:space="preserve"> </w:t>
      </w:r>
    </w:p>
    <w:p w:rsidR="00955BAC" w:rsidRPr="004B2D5D" w:rsidRDefault="00955BAC" w:rsidP="004B2D5D">
      <w:pPr>
        <w:pStyle w:val="ListParagraph"/>
        <w:numPr>
          <w:ilvl w:val="1"/>
          <w:numId w:val="31"/>
        </w:numPr>
        <w:spacing w:before="120" w:after="120" w:line="240" w:lineRule="auto"/>
        <w:rPr>
          <w:rFonts w:asciiTheme="minorHAnsi" w:eastAsia="Times New Roman" w:hAnsiTheme="minorHAnsi" w:cstheme="minorHAnsi"/>
          <w:lang w:val="es-PR"/>
        </w:rPr>
      </w:pPr>
      <w:r w:rsidRPr="004B2D5D">
        <w:rPr>
          <w:rFonts w:asciiTheme="minorHAnsi" w:hAnsiTheme="minorHAnsi" w:cstheme="minorHAnsi"/>
          <w:color w:val="000000"/>
          <w:u w:val="single"/>
          <w:lang w:val="es-PR"/>
        </w:rPr>
        <w:t>Marcas Colectivas</w:t>
      </w:r>
      <w:r w:rsidRPr="004B2D5D">
        <w:rPr>
          <w:rFonts w:asciiTheme="minorHAnsi" w:hAnsiTheme="minorHAnsi" w:cstheme="minorHAnsi"/>
          <w:color w:val="000000"/>
          <w:lang w:val="es-PR"/>
        </w:rPr>
        <w:t xml:space="preserve">- </w:t>
      </w:r>
      <w:r w:rsidRPr="004B2D5D">
        <w:rPr>
          <w:rFonts w:asciiTheme="minorHAnsi" w:hAnsiTheme="minorHAnsi" w:cstheme="minorHAnsi"/>
          <w:lang w:val="es-CR"/>
        </w:rPr>
        <w:t xml:space="preserve">una marca de fábrica o marca de servicio que es utilizada por los miembros de una cooperativa, una asociación u otro grupo colectivo u organización; o que dicha cooperativa, asociación o grupo colectivo u organización tiene la intención bona fide de utilizar en el comercio y solicita el registro para la misma. Además, incluye marcas que indican membresía a una unión, asociación u otra organización. </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b/>
          <w:lang w:val="es-PR"/>
        </w:rPr>
      </w:pPr>
      <w:r w:rsidRPr="00DE2A02">
        <w:rPr>
          <w:rFonts w:asciiTheme="minorHAnsi" w:eastAsia="Times New Roman" w:hAnsiTheme="minorHAnsi" w:cstheme="minorHAnsi"/>
          <w:b/>
          <w:lang w:val="es-PR"/>
        </w:rPr>
        <w:t xml:space="preserve">¿Qué es la Clasificación NIZA? </w:t>
      </w:r>
      <w:r w:rsidRPr="00DE2A02">
        <w:rPr>
          <w:rFonts w:asciiTheme="minorHAnsi" w:eastAsia="Times New Roman" w:hAnsiTheme="minorHAnsi" w:cstheme="minorHAnsi"/>
          <w:lang w:val="es-PR"/>
        </w:rPr>
        <w:t xml:space="preserve">Las clasificaciones para los bienes y servicios se basan en la Clasificación o Clase de NIZA. Se le denomina de esta forma a un sistema de clasificación internacional de productos y servicios para el registro de las marcas de fábrica y las marcas de servicio. </w:t>
      </w:r>
      <w:hyperlink r:id="rId35" w:history="1">
        <w:r w:rsidRPr="00C42B9E">
          <w:rPr>
            <w:rStyle w:val="Hyperlink"/>
            <w:rFonts w:asciiTheme="minorHAnsi" w:hAnsiTheme="minorHAnsi" w:cstheme="minorHAnsi"/>
            <w:lang w:val="es-PR"/>
          </w:rPr>
          <w:t>https://prtmfiling.f1hst.com/Content/ClassesAndSubclasses.html</w:t>
        </w:r>
      </w:hyperlink>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lang w:val="es-PR"/>
        </w:rPr>
        <w:t xml:space="preserve">¿Qué es un representante? </w:t>
      </w:r>
      <w:r w:rsidRPr="00DE2A02">
        <w:rPr>
          <w:rFonts w:asciiTheme="minorHAnsi" w:eastAsia="Times New Roman" w:hAnsiTheme="minorHAnsi" w:cstheme="minorHAnsi"/>
          <w:lang w:val="es-PR"/>
        </w:rPr>
        <w:t xml:space="preserve">Es una persona facultada por la ley para actuar en carácter de otra persona. Para la Oficina de Registro, el representante es la persona a quien el dueño de una marca delega la responsabilidad de tramitar toda transacción relacionada a la Oficina de Registro. Para más información, la Oficina de Registro  recomienda al solicitante que consulte el </w:t>
      </w:r>
      <w:hyperlink r:id="rId36" w:history="1">
        <w:r w:rsidR="00C42B9E" w:rsidRPr="005443F3">
          <w:rPr>
            <w:rStyle w:val="Hyperlink"/>
            <w:rFonts w:asciiTheme="minorHAnsi" w:hAnsiTheme="minorHAnsi" w:cstheme="minorHAnsi"/>
            <w:color w:val="FF0000"/>
            <w:lang w:val="es-PR"/>
          </w:rPr>
          <w:t>Reglamento Núm. 8075</w:t>
        </w:r>
      </w:hyperlink>
      <w:r w:rsidRPr="00DE2A02">
        <w:rPr>
          <w:rFonts w:asciiTheme="minorHAnsi" w:hAnsiTheme="minorHAnsi" w:cstheme="minorHAnsi"/>
          <w:lang w:val="es-PR"/>
        </w:rPr>
        <w:t>.</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lang w:val="es-PR"/>
        </w:rPr>
        <w:t xml:space="preserve">¿Qué son los elementos no registrables? </w:t>
      </w:r>
      <w:r w:rsidRPr="00DE2A02">
        <w:rPr>
          <w:rFonts w:asciiTheme="minorHAnsi" w:eastAsia="Times New Roman" w:hAnsiTheme="minorHAnsi" w:cstheme="minorHAnsi"/>
          <w:lang w:val="es-PR"/>
        </w:rPr>
        <w:t>Son las</w:t>
      </w:r>
      <w:r w:rsidRPr="00DE2A02">
        <w:rPr>
          <w:rFonts w:asciiTheme="minorHAnsi" w:eastAsia="Times New Roman" w:hAnsiTheme="minorHAnsi" w:cstheme="minorHAnsi"/>
          <w:b/>
          <w:lang w:val="es-PR"/>
        </w:rPr>
        <w:t xml:space="preserve"> </w:t>
      </w:r>
      <w:r w:rsidRPr="00DE2A02">
        <w:rPr>
          <w:rFonts w:asciiTheme="minorHAnsi" w:eastAsia="Times New Roman" w:hAnsiTheme="minorHAnsi" w:cstheme="minorHAnsi"/>
          <w:lang w:val="es-PR"/>
        </w:rPr>
        <w:t xml:space="preserve"> </w:t>
      </w:r>
      <w:r w:rsidRPr="00DE2A02">
        <w:rPr>
          <w:rFonts w:asciiTheme="minorHAnsi" w:hAnsiTheme="minorHAnsi" w:cstheme="minorHAnsi"/>
          <w:color w:val="000000"/>
          <w:lang w:val="es-PR"/>
        </w:rPr>
        <w:t>palabras genéricas, descriptivas o denominaciones corporativas que no funcionan como marcas, ni deben ser reclamadas por el solicitante como parte o componente de la marca. Ejempl</w:t>
      </w:r>
      <w:r w:rsidR="00955BAC" w:rsidRPr="00DE2A02">
        <w:rPr>
          <w:rFonts w:asciiTheme="minorHAnsi" w:hAnsiTheme="minorHAnsi" w:cstheme="minorHAnsi"/>
          <w:color w:val="000000"/>
          <w:lang w:val="es-PR"/>
        </w:rPr>
        <w:t>os pueden ser: Inc. (siglas de Incorporada</w:t>
      </w:r>
      <w:r w:rsidRPr="00DE2A02">
        <w:rPr>
          <w:rFonts w:asciiTheme="minorHAnsi" w:hAnsiTheme="minorHAnsi" w:cstheme="minorHAnsi"/>
          <w:color w:val="000000"/>
          <w:lang w:val="es-PR"/>
        </w:rPr>
        <w:t xml:space="preserve">)  o Corp. (siglas de Corporación), entre otros. </w:t>
      </w:r>
      <w:r w:rsidRPr="00DE2A02">
        <w:rPr>
          <w:rFonts w:asciiTheme="minorHAnsi" w:eastAsia="Times New Roman" w:hAnsiTheme="minorHAnsi" w:cstheme="minorHAnsi"/>
          <w:lang w:val="es-PR"/>
        </w:rPr>
        <w:t xml:space="preserve">Para más información, la Oficina de Registro  recomienda al solicitante que consulte el </w:t>
      </w:r>
      <w:hyperlink r:id="rId37" w:history="1">
        <w:r w:rsidR="00C42B9E" w:rsidRPr="005443F3">
          <w:rPr>
            <w:rStyle w:val="Hyperlink"/>
            <w:rFonts w:asciiTheme="minorHAnsi" w:hAnsiTheme="minorHAnsi" w:cstheme="minorHAnsi"/>
            <w:color w:val="FF0000"/>
            <w:lang w:val="es-PR"/>
          </w:rPr>
          <w:t>Reglamento Núm. 8075</w:t>
        </w:r>
      </w:hyperlink>
      <w:r w:rsidRPr="00DE2A02">
        <w:rPr>
          <w:rFonts w:asciiTheme="minorHAnsi" w:hAnsiTheme="minorHAnsi" w:cstheme="minorHAnsi"/>
          <w:lang w:val="es-PR"/>
        </w:rPr>
        <w:t>.</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¿Qué es la Gaceta Oficial de la Oficina de Registro?</w:t>
      </w:r>
      <w:r w:rsidRPr="00DE2A02">
        <w:rPr>
          <w:rFonts w:asciiTheme="minorHAnsi" w:eastAsia="Times New Roman" w:hAnsiTheme="minorHAnsi" w:cstheme="minorHAnsi"/>
          <w:color w:val="000000"/>
          <w:lang w:val="es-PR"/>
        </w:rPr>
        <w:t xml:space="preserve"> Es un portal en línea del Departamento de Estado donde se publican las marcas. </w:t>
      </w:r>
      <w:hyperlink r:id="rId38" w:history="1">
        <w:r w:rsidR="00C42B9E" w:rsidRPr="00BB693A">
          <w:rPr>
            <w:rStyle w:val="Hyperlink"/>
            <w:rFonts w:asciiTheme="minorHAnsi" w:hAnsiTheme="minorHAnsi" w:cstheme="minorHAnsi"/>
            <w:color w:val="FF0000"/>
            <w:lang w:val="es-PR"/>
          </w:rPr>
          <w:t>Instrucciones para publicar en la Gaceta Oficial del Registro de Marcas</w:t>
        </w:r>
      </w:hyperlink>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¿Cuánto tiempo se tarda en emitir el Certificado de Registro?</w:t>
      </w:r>
      <w:r w:rsidRPr="00DE2A02">
        <w:rPr>
          <w:rFonts w:asciiTheme="minorHAnsi" w:eastAsia="Times New Roman" w:hAnsiTheme="minorHAnsi" w:cstheme="minorHAnsi"/>
          <w:color w:val="000000"/>
          <w:lang w:val="es-PR"/>
        </w:rPr>
        <w:t xml:space="preserve"> Debido a la complejidad del proceso y la particularidad de cada presentación de solicitud de una marca, el tiempo puede variar. </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¿Cuál es el beneficio de inscribir una marca en la Oficina de Registro?</w:t>
      </w:r>
      <w:r w:rsidRPr="00DE2A02">
        <w:rPr>
          <w:rFonts w:asciiTheme="minorHAnsi" w:eastAsia="Times New Roman" w:hAnsiTheme="minorHAnsi" w:cstheme="minorHAnsi"/>
          <w:color w:val="000000"/>
          <w:lang w:val="es-PR"/>
        </w:rPr>
        <w:t xml:space="preserve"> Registrar una marca en Puerto Rico tiene la ventaja de que el dueño o titular registral obtiene un derecho de propiedad exclusivo para el uso de la marca en el mercado y tener acceso a los remedios que la ley le confiere como titular registral.</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¿Qué podría suceder si no se registra una marca?</w:t>
      </w:r>
      <w:r w:rsidRPr="00DE2A02">
        <w:rPr>
          <w:rFonts w:asciiTheme="minorHAnsi" w:eastAsia="Times New Roman" w:hAnsiTheme="minorHAnsi" w:cstheme="minorHAnsi"/>
          <w:color w:val="000000"/>
          <w:lang w:val="es-PR"/>
        </w:rPr>
        <w:t xml:space="preserve"> El registro de una marca o nombre comercial no es obligatorio. Sin embargo, este registro protege a una marca de su uso ilícito por un tercero no autorizado.</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 xml:space="preserve">Mi marca está registrada y tengo el Certificado de Registro vigente, ¿qué hago si alguien usa mi marca? </w:t>
      </w:r>
      <w:r w:rsidRPr="00DE2A02">
        <w:rPr>
          <w:rFonts w:asciiTheme="minorHAnsi" w:eastAsia="Times New Roman" w:hAnsiTheme="minorHAnsi" w:cstheme="minorHAnsi"/>
          <w:color w:val="000000"/>
          <w:lang w:val="es-PR"/>
        </w:rPr>
        <w:t>El titular</w:t>
      </w:r>
      <w:r w:rsidR="00955BAC" w:rsidRPr="00DE2A02">
        <w:rPr>
          <w:rFonts w:asciiTheme="minorHAnsi" w:eastAsia="Times New Roman" w:hAnsiTheme="minorHAnsi" w:cstheme="minorHAnsi"/>
          <w:color w:val="000000"/>
          <w:lang w:val="es-PR"/>
        </w:rPr>
        <w:t xml:space="preserve"> registral</w:t>
      </w:r>
      <w:r w:rsidRPr="00DE2A02">
        <w:rPr>
          <w:rFonts w:asciiTheme="minorHAnsi" w:eastAsia="Times New Roman" w:hAnsiTheme="minorHAnsi" w:cstheme="minorHAnsi"/>
          <w:color w:val="000000"/>
          <w:lang w:val="es-PR"/>
        </w:rPr>
        <w:t xml:space="preserve"> de una marca registrada podrá ejercer ante los foros correspondientes acciones civiles o penales contra quienes usaron la marca sin autorización.</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 xml:space="preserve">Si solicito el registro de una marca en la Oficina de Registro,  ¿automáticamente estoy protegido para usar mi marca en los Estados Unidos? </w:t>
      </w:r>
      <w:r w:rsidRPr="00DE2A02">
        <w:rPr>
          <w:rFonts w:asciiTheme="minorHAnsi" w:eastAsia="Times New Roman" w:hAnsiTheme="minorHAnsi" w:cstheme="minorHAnsi"/>
          <w:color w:val="000000"/>
          <w:lang w:val="es-PR"/>
        </w:rPr>
        <w:t>No, la Oficina de Registro de Puerto Rico sólo aplica al comercio de Puerto Rico. Si el solicitante desea registrar su marca en Estados Unidos deberá inscribirla en el Registro de Marca Federal (USPTO). Si desea registrar la marca en un país extranjero deberá consultar con un abogado</w:t>
      </w:r>
      <w:r w:rsidR="00955BAC" w:rsidRPr="00DE2A02">
        <w:rPr>
          <w:rFonts w:asciiTheme="minorHAnsi" w:eastAsia="Times New Roman" w:hAnsiTheme="minorHAnsi" w:cstheme="minorHAnsi"/>
          <w:color w:val="000000"/>
          <w:lang w:val="es-PR"/>
        </w:rPr>
        <w:t xml:space="preserve"> que practique el</w:t>
      </w:r>
      <w:r w:rsidRPr="00DE2A02">
        <w:rPr>
          <w:rFonts w:asciiTheme="minorHAnsi" w:eastAsia="Times New Roman" w:hAnsiTheme="minorHAnsi" w:cstheme="minorHAnsi"/>
          <w:color w:val="000000"/>
          <w:lang w:val="es-PR"/>
        </w:rPr>
        <w:t xml:space="preserve"> derecho marcario.</w:t>
      </w:r>
    </w:p>
    <w:p w:rsidR="001736B6" w:rsidRPr="00DE2A02" w:rsidRDefault="001736B6" w:rsidP="001736B6">
      <w:pPr>
        <w:pStyle w:val="ListParagraph"/>
        <w:numPr>
          <w:ilvl w:val="0"/>
          <w:numId w:val="31"/>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Si se decide retirar una solicitud de registro, ¿puedo solicitar el servicio de revivir el trámite?</w:t>
      </w:r>
      <w:r w:rsidRPr="00DE2A02">
        <w:rPr>
          <w:rFonts w:asciiTheme="minorHAnsi" w:eastAsia="Times New Roman" w:hAnsiTheme="minorHAnsi" w:cstheme="minorHAnsi"/>
          <w:color w:val="000000"/>
          <w:lang w:val="es-PR"/>
        </w:rPr>
        <w:t xml:space="preserve"> No, deberá hacer una solicitud nueva a la Oficina de Registro con los pagos correspondientes.</w:t>
      </w:r>
    </w:p>
    <w:p w:rsidR="001736B6" w:rsidRPr="00DE2A02" w:rsidRDefault="001736B6" w:rsidP="001736B6">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DE2A02">
        <w:rPr>
          <w:rFonts w:asciiTheme="minorHAnsi" w:hAnsiTheme="minorHAnsi" w:cstheme="minorHAnsi"/>
          <w:b/>
          <w:color w:val="000000"/>
          <w:sz w:val="22"/>
          <w:szCs w:val="22"/>
          <w:lang w:val="es-PR"/>
        </w:rPr>
        <w:t>¿Qué significa “bona fide”?</w:t>
      </w:r>
      <w:r w:rsidRPr="00DE2A02">
        <w:rPr>
          <w:rFonts w:asciiTheme="minorHAnsi" w:hAnsiTheme="minorHAnsi" w:cstheme="minorHAnsi"/>
          <w:color w:val="000000"/>
          <w:sz w:val="22"/>
          <w:szCs w:val="22"/>
          <w:lang w:val="es-PR"/>
        </w:rPr>
        <w:t xml:space="preserve"> Es la intención buena fe de usar la marca en el comercio. </w:t>
      </w:r>
    </w:p>
    <w:p w:rsidR="001736B6" w:rsidRPr="00DE2A02" w:rsidRDefault="00955BAC" w:rsidP="001736B6">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DE2A02">
        <w:rPr>
          <w:rFonts w:asciiTheme="minorHAnsi" w:hAnsiTheme="minorHAnsi" w:cstheme="minorHAnsi"/>
          <w:b/>
          <w:color w:val="000000"/>
          <w:sz w:val="22"/>
          <w:szCs w:val="22"/>
          <w:lang w:val="es-PR"/>
        </w:rPr>
        <w:t>¿A qué</w:t>
      </w:r>
      <w:r w:rsidR="001736B6" w:rsidRPr="00DE2A02">
        <w:rPr>
          <w:rFonts w:asciiTheme="minorHAnsi" w:hAnsiTheme="minorHAnsi" w:cstheme="minorHAnsi"/>
          <w:b/>
          <w:color w:val="000000"/>
          <w:sz w:val="22"/>
          <w:szCs w:val="22"/>
          <w:lang w:val="es-PR"/>
        </w:rPr>
        <w:t xml:space="preserve"> se refiere “indicar si la marca se usa en el comercio o si tiene la intención “bona fide” de usar la marca en el comercio? </w:t>
      </w:r>
      <w:r w:rsidR="001736B6" w:rsidRPr="00DE2A02">
        <w:rPr>
          <w:rFonts w:asciiTheme="minorHAnsi" w:hAnsiTheme="minorHAnsi" w:cstheme="minorHAnsi"/>
          <w:color w:val="000000"/>
          <w:sz w:val="22"/>
          <w:szCs w:val="22"/>
          <w:lang w:val="es-PR"/>
        </w:rPr>
        <w:t>Para registrar una marca el ciudadano deberá indicar si la marca se usa en el comercio o si el</w:t>
      </w:r>
      <w:r w:rsidRPr="00DE2A02">
        <w:rPr>
          <w:rFonts w:asciiTheme="minorHAnsi" w:hAnsiTheme="minorHAnsi" w:cstheme="minorHAnsi"/>
          <w:color w:val="000000"/>
          <w:sz w:val="22"/>
          <w:szCs w:val="22"/>
          <w:lang w:val="es-PR"/>
        </w:rPr>
        <w:t xml:space="preserve"> solicitante tiene la intención “</w:t>
      </w:r>
      <w:r w:rsidR="001736B6" w:rsidRPr="00DE2A02">
        <w:rPr>
          <w:rFonts w:asciiTheme="minorHAnsi" w:hAnsiTheme="minorHAnsi" w:cstheme="minorHAnsi"/>
          <w:color w:val="000000"/>
          <w:sz w:val="22"/>
          <w:szCs w:val="22"/>
          <w:lang w:val="es-PR"/>
        </w:rPr>
        <w:t>bona fide” de usa la marca en el comercio:</w:t>
      </w:r>
    </w:p>
    <w:p w:rsidR="001736B6" w:rsidRPr="00DE2A02" w:rsidRDefault="001736B6" w:rsidP="001736B6">
      <w:pPr>
        <w:pStyle w:val="NormalWeb"/>
        <w:numPr>
          <w:ilvl w:val="1"/>
          <w:numId w:val="30"/>
        </w:numPr>
        <w:spacing w:before="120" w:beforeAutospacing="0" w:after="120" w:afterAutospacing="0"/>
        <w:rPr>
          <w:rFonts w:asciiTheme="minorHAnsi" w:hAnsiTheme="minorHAnsi" w:cstheme="minorHAnsi"/>
          <w:color w:val="000000"/>
          <w:sz w:val="22"/>
          <w:szCs w:val="22"/>
          <w:lang w:val="es-PR"/>
        </w:rPr>
      </w:pPr>
      <w:r w:rsidRPr="00DE2A02">
        <w:rPr>
          <w:rFonts w:asciiTheme="minorHAnsi" w:hAnsiTheme="minorHAnsi" w:cstheme="minorHAnsi"/>
          <w:color w:val="000000"/>
          <w:sz w:val="22"/>
          <w:szCs w:val="22"/>
          <w:lang w:val="es-PR"/>
        </w:rPr>
        <w:t>Uso en el comercio- aplica a las situaciones donde una persona ha utilizado una marca previamente sin haberla inscrito en la Oficina de Registro.</w:t>
      </w:r>
    </w:p>
    <w:p w:rsidR="001736B6" w:rsidRPr="00DE2A02" w:rsidRDefault="001736B6" w:rsidP="001736B6">
      <w:pPr>
        <w:pStyle w:val="ListParagraph"/>
        <w:numPr>
          <w:ilvl w:val="1"/>
          <w:numId w:val="30"/>
        </w:numPr>
        <w:shd w:val="clear" w:color="auto" w:fill="FFFFFF"/>
        <w:spacing w:before="120" w:after="120" w:line="240" w:lineRule="auto"/>
        <w:rPr>
          <w:rFonts w:asciiTheme="minorHAnsi" w:hAnsiTheme="minorHAnsi" w:cstheme="minorHAnsi"/>
          <w:color w:val="000000"/>
          <w:lang w:val="es-PR"/>
        </w:rPr>
      </w:pPr>
      <w:r w:rsidRPr="00DE2A02">
        <w:rPr>
          <w:rFonts w:asciiTheme="minorHAnsi" w:hAnsiTheme="minorHAnsi" w:cstheme="minorHAnsi"/>
          <w:color w:val="000000"/>
          <w:lang w:val="es-PR"/>
        </w:rPr>
        <w:t>Intención “bona fide” de usar marca en el comercio- aplica a las situaciones donde el ciudadano tiene una marca que no está en uso pero desea protegerla.</w:t>
      </w:r>
    </w:p>
    <w:p w:rsidR="001736B6" w:rsidRDefault="001736B6" w:rsidP="001736B6">
      <w:pPr>
        <w:pStyle w:val="ListParagraph"/>
        <w:numPr>
          <w:ilvl w:val="0"/>
          <w:numId w:val="40"/>
        </w:numPr>
        <w:spacing w:before="120" w:after="120" w:line="240" w:lineRule="auto"/>
        <w:rPr>
          <w:rFonts w:asciiTheme="minorHAnsi" w:eastAsia="Times New Roman" w:hAnsiTheme="minorHAnsi" w:cstheme="minorHAnsi"/>
          <w:color w:val="000000"/>
          <w:lang w:val="es-PR"/>
        </w:rPr>
      </w:pPr>
      <w:r w:rsidRPr="00DE2A02">
        <w:rPr>
          <w:rFonts w:asciiTheme="minorHAnsi" w:eastAsia="Times New Roman" w:hAnsiTheme="minorHAnsi" w:cstheme="minorHAnsi"/>
          <w:b/>
          <w:color w:val="000000"/>
          <w:lang w:val="es-PR"/>
        </w:rPr>
        <w:t>¿Qué es una oposición al registro de una marca?</w:t>
      </w:r>
      <w:r w:rsidRPr="00DE2A02">
        <w:rPr>
          <w:rFonts w:asciiTheme="minorHAnsi" w:hAnsiTheme="minorHAnsi" w:cstheme="minorHAnsi"/>
          <w:lang w:val="es-PR"/>
        </w:rPr>
        <w:t xml:space="preserve"> Es un proceso que permite que cualquier persona o entidad legal que se considere perjudicada por el registro de una marca pueda oponerse al mismo presentando los fundamentos que tenga para ello.</w:t>
      </w:r>
      <w:r w:rsidRPr="00DE2A02">
        <w:rPr>
          <w:rFonts w:asciiTheme="minorHAnsi" w:eastAsia="Times New Roman" w:hAnsiTheme="minorHAnsi" w:cstheme="minorHAnsi"/>
          <w:b/>
          <w:color w:val="000000"/>
          <w:lang w:val="es-PR"/>
        </w:rPr>
        <w:t xml:space="preserve"> </w:t>
      </w:r>
      <w:r w:rsidRPr="00DE2A02">
        <w:rPr>
          <w:rFonts w:asciiTheme="minorHAnsi" w:eastAsia="Times New Roman" w:hAnsiTheme="minorHAnsi" w:cstheme="minorHAnsi"/>
          <w:color w:val="000000"/>
          <w:lang w:val="es-PR"/>
        </w:rPr>
        <w:t>Cualquier persona, que crea ha de perjudicarse con el registro de una marca deberá presentar un escrito de oposición, en el cual exponga las razones para oponerse, dentro de los treinta (30) días después de la publicación de la marca cuyo registro se solicita.</w:t>
      </w:r>
    </w:p>
    <w:p w:rsidR="00A81C6E" w:rsidRPr="00DE2A02" w:rsidRDefault="00A81C6E" w:rsidP="00A81C6E">
      <w:pPr>
        <w:pStyle w:val="ListParagraph"/>
        <w:spacing w:before="120" w:after="120" w:line="240" w:lineRule="auto"/>
        <w:rPr>
          <w:rFonts w:asciiTheme="minorHAnsi" w:eastAsia="Times New Roman" w:hAnsiTheme="minorHAnsi" w:cstheme="minorHAnsi"/>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AB1AE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1B88018B" wp14:editId="4BAFF17C">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64503C" w:rsidRPr="005C0062" w:rsidRDefault="0064503C" w:rsidP="0064503C">
      <w:pPr>
        <w:spacing w:before="120" w:after="120" w:line="240" w:lineRule="auto"/>
        <w:rPr>
          <w:lang w:val="es-PR"/>
        </w:rPr>
      </w:pPr>
      <w:r w:rsidRPr="005C0062">
        <w:rPr>
          <w:lang w:val="es-PR"/>
        </w:rPr>
        <w:t>Documento(s) de Apoyo:</w:t>
      </w:r>
    </w:p>
    <w:p w:rsidR="00C42B9E" w:rsidRPr="00BB693A" w:rsidRDefault="00665627" w:rsidP="00C42B9E">
      <w:pPr>
        <w:spacing w:before="120" w:after="120" w:line="240" w:lineRule="auto"/>
        <w:ind w:firstLine="720"/>
        <w:rPr>
          <w:color w:val="FF0000"/>
          <w:u w:val="single"/>
          <w:lang w:val="es-PR"/>
        </w:rPr>
      </w:pPr>
      <w:hyperlink r:id="rId40" w:history="1">
        <w:r w:rsidR="00C42B9E" w:rsidRPr="00BB693A">
          <w:rPr>
            <w:rStyle w:val="Hyperlink"/>
            <w:color w:val="FF0000"/>
            <w:lang w:val="es-PR"/>
          </w:rPr>
          <w:t>Carta Circular 2014-07 Sobre la disponibilidad de nuevas transacciones electrónicas</w:t>
        </w:r>
      </w:hyperlink>
    </w:p>
    <w:p w:rsidR="00C42B9E" w:rsidRPr="00BB693A" w:rsidRDefault="00665627" w:rsidP="00C42B9E">
      <w:pPr>
        <w:spacing w:before="120" w:after="120" w:line="240" w:lineRule="auto"/>
        <w:ind w:firstLine="720"/>
        <w:rPr>
          <w:color w:val="FF0000"/>
          <w:lang w:val="es-PR"/>
        </w:rPr>
      </w:pPr>
      <w:hyperlink r:id="rId41" w:history="1">
        <w:r w:rsidR="00C42B9E" w:rsidRPr="00BB693A">
          <w:rPr>
            <w:rStyle w:val="Hyperlink"/>
            <w:rFonts w:asciiTheme="minorHAnsi" w:hAnsiTheme="minorHAnsi" w:cs="Arial"/>
            <w:color w:val="FF0000"/>
            <w:lang w:val="es-PR"/>
          </w:rPr>
          <w:t>Instrucciones para Publicar en la Gaceta Oficial del Registro de Marcas</w:t>
        </w:r>
      </w:hyperlink>
      <w:r w:rsidR="00C42B9E" w:rsidRPr="00BB693A">
        <w:rPr>
          <w:color w:val="FF0000"/>
          <w:lang w:val="es-PR"/>
        </w:rPr>
        <w:t xml:space="preserve"> </w:t>
      </w:r>
    </w:p>
    <w:p w:rsidR="00C42B9E" w:rsidRPr="00BB693A" w:rsidRDefault="00665627" w:rsidP="00C42B9E">
      <w:pPr>
        <w:spacing w:before="120" w:after="120" w:line="240" w:lineRule="auto"/>
        <w:ind w:firstLine="720"/>
        <w:rPr>
          <w:rFonts w:cs="Arial"/>
          <w:color w:val="FF0000"/>
          <w:u w:val="single"/>
          <w:lang w:val="es-PR"/>
        </w:rPr>
      </w:pPr>
      <w:hyperlink r:id="rId42" w:history="1">
        <w:r w:rsidR="00C42B9E" w:rsidRPr="00BB693A">
          <w:rPr>
            <w:rStyle w:val="Hyperlink"/>
            <w:rFonts w:cs="Arial"/>
            <w:color w:val="FF0000"/>
            <w:lang w:val="es-PR"/>
          </w:rPr>
          <w:t>Instrucciones para Presentar Transacciones</w:t>
        </w:r>
      </w:hyperlink>
      <w:r w:rsidR="00C42B9E" w:rsidRPr="00BB693A">
        <w:rPr>
          <w:rFonts w:cs="Arial"/>
          <w:color w:val="FF0000"/>
          <w:u w:val="single"/>
          <w:lang w:val="es-PR"/>
        </w:rPr>
        <w:t xml:space="preserve"> </w:t>
      </w:r>
    </w:p>
    <w:p w:rsidR="00C42B9E" w:rsidRPr="00BB693A" w:rsidRDefault="00665627" w:rsidP="00C42B9E">
      <w:pPr>
        <w:spacing w:before="120" w:after="120" w:line="240" w:lineRule="auto"/>
        <w:ind w:firstLine="720"/>
        <w:rPr>
          <w:color w:val="FF0000"/>
          <w:lang w:val="es-PR"/>
        </w:rPr>
      </w:pPr>
      <w:hyperlink r:id="rId43" w:history="1">
        <w:r w:rsidR="00C42B9E" w:rsidRPr="00BB693A">
          <w:rPr>
            <w:rStyle w:val="Hyperlink"/>
            <w:rFonts w:cs="Arial"/>
            <w:color w:val="FF0000"/>
            <w:lang w:val="es-PR"/>
          </w:rPr>
          <w:t>Instrucciones Para Presentar Renovaciones</w:t>
        </w:r>
      </w:hyperlink>
    </w:p>
    <w:p w:rsidR="0064503C" w:rsidRPr="005C0062" w:rsidRDefault="0064503C" w:rsidP="0064503C">
      <w:pPr>
        <w:spacing w:before="120" w:after="120" w:line="240" w:lineRule="auto"/>
        <w:rPr>
          <w:lang w:val="es-PR"/>
        </w:rPr>
      </w:pPr>
      <w:r w:rsidRPr="005C0062">
        <w:rPr>
          <w:lang w:val="es-PR"/>
        </w:rPr>
        <w:t>Formulario(s):</w:t>
      </w:r>
    </w:p>
    <w:p w:rsidR="00C42B9E" w:rsidRPr="00BB693A" w:rsidRDefault="00665627" w:rsidP="00C42B9E">
      <w:pPr>
        <w:shd w:val="clear" w:color="auto" w:fill="FFFFFF"/>
        <w:spacing w:before="120" w:after="120" w:line="240" w:lineRule="auto"/>
        <w:ind w:firstLine="720"/>
        <w:rPr>
          <w:rFonts w:asciiTheme="minorHAnsi" w:hAnsiTheme="minorHAnsi" w:cs="Arial"/>
          <w:color w:val="FF0000"/>
          <w:u w:val="single"/>
          <w:lang w:val="es-PR"/>
        </w:rPr>
      </w:pPr>
      <w:hyperlink r:id="rId44" w:history="1">
        <w:r w:rsidR="00C42B9E" w:rsidRPr="00BB693A">
          <w:rPr>
            <w:rStyle w:val="Hyperlink"/>
            <w:rFonts w:asciiTheme="minorHAnsi" w:hAnsiTheme="minorHAnsi" w:cs="Arial"/>
            <w:color w:val="FF0000"/>
            <w:lang w:val="es-PR"/>
          </w:rPr>
          <w:t>Solicitud de Registro de Marca Colectiva</w:t>
        </w:r>
      </w:hyperlink>
    </w:p>
    <w:p w:rsidR="00C42B9E" w:rsidRPr="005443F3" w:rsidRDefault="00665627" w:rsidP="00C42B9E">
      <w:pPr>
        <w:shd w:val="clear" w:color="auto" w:fill="FFFFFF"/>
        <w:spacing w:before="120" w:after="120" w:line="240" w:lineRule="auto"/>
        <w:ind w:firstLine="720"/>
        <w:rPr>
          <w:rFonts w:asciiTheme="minorHAnsi" w:hAnsiTheme="minorHAnsi" w:cs="Arial"/>
          <w:color w:val="FF0000"/>
          <w:u w:val="single"/>
          <w:lang w:val="es-PR"/>
        </w:rPr>
      </w:pPr>
      <w:hyperlink r:id="rId45" w:history="1">
        <w:r w:rsidR="00C42B9E" w:rsidRPr="005443F3">
          <w:rPr>
            <w:rStyle w:val="Hyperlink"/>
            <w:rFonts w:asciiTheme="minorHAnsi" w:hAnsiTheme="minorHAnsi" w:cs="Arial"/>
            <w:color w:val="FF0000"/>
            <w:lang w:val="es-PR"/>
          </w:rPr>
          <w:t>Solicitud de Renovación de Registro de Marca</w:t>
        </w:r>
      </w:hyperlink>
    </w:p>
    <w:p w:rsidR="0064503C" w:rsidRPr="005C0062" w:rsidRDefault="0064503C" w:rsidP="0064503C">
      <w:pPr>
        <w:spacing w:before="120" w:after="120" w:line="240" w:lineRule="auto"/>
        <w:rPr>
          <w:lang w:val="es-PR"/>
        </w:rPr>
      </w:pPr>
      <w:r w:rsidRPr="005C0062">
        <w:rPr>
          <w:lang w:val="es-PR"/>
        </w:rPr>
        <w:t>Página(s) de Internet:</w:t>
      </w:r>
    </w:p>
    <w:p w:rsidR="0064503C" w:rsidRPr="005C0062" w:rsidRDefault="0064503C" w:rsidP="0064503C">
      <w:pPr>
        <w:spacing w:before="120" w:after="120" w:line="240" w:lineRule="auto"/>
        <w:rPr>
          <w:rStyle w:val="Hyperlink"/>
          <w:lang w:val="es-PR"/>
        </w:rPr>
      </w:pPr>
      <w:r w:rsidRPr="005C0062">
        <w:rPr>
          <w:lang w:val="es-PR"/>
        </w:rPr>
        <w:tab/>
      </w:r>
      <w:hyperlink r:id="rId46" w:history="1">
        <w:r w:rsidRPr="005C0062">
          <w:rPr>
            <w:rStyle w:val="Hyperlink"/>
            <w:lang w:val="es-PR"/>
          </w:rPr>
          <w:t>www.estado.gobierno.pr</w:t>
        </w:r>
      </w:hyperlink>
    </w:p>
    <w:p w:rsidR="0064503C" w:rsidRPr="005C0062" w:rsidRDefault="0064503C" w:rsidP="0064503C">
      <w:pPr>
        <w:spacing w:before="120" w:after="120" w:line="240" w:lineRule="auto"/>
        <w:ind w:left="720"/>
        <w:rPr>
          <w:color w:val="0000FF"/>
          <w:lang w:val="es-PR"/>
        </w:rPr>
      </w:pPr>
      <w:r w:rsidRPr="005C0062">
        <w:rPr>
          <w:lang w:val="es-PR"/>
        </w:rPr>
        <w:t xml:space="preserve">Página de Internet para la Oficina de Patentes y Marcas de Estados Unidos (Registro de Marcas Federal)- </w:t>
      </w:r>
      <w:hyperlink r:id="rId47" w:history="1">
        <w:r w:rsidRPr="005C0062">
          <w:rPr>
            <w:rStyle w:val="Hyperlink"/>
            <w:lang w:val="es-PR"/>
          </w:rPr>
          <w:t>http://www.uspto.gov/trademarks/</w:t>
        </w:r>
      </w:hyperlink>
    </w:p>
    <w:p w:rsidR="0064503C" w:rsidRPr="005C0062" w:rsidRDefault="0064503C" w:rsidP="0064503C">
      <w:pPr>
        <w:spacing w:before="120" w:after="120" w:line="240" w:lineRule="auto"/>
        <w:ind w:left="720"/>
        <w:rPr>
          <w:u w:val="single"/>
          <w:lang w:val="es-PR"/>
        </w:rPr>
      </w:pPr>
      <w:r w:rsidRPr="005C0062">
        <w:rPr>
          <w:lang w:val="es-PR"/>
        </w:rPr>
        <w:t>Ayuda para los Servicios de Marcas en Línea-</w:t>
      </w:r>
      <w:hyperlink r:id="rId48" w:history="1">
        <w:r w:rsidRPr="005C0062">
          <w:rPr>
            <w:rStyle w:val="Hyperlink"/>
            <w:lang w:val="es-PR"/>
          </w:rPr>
          <w:t>https://prtmfiling.f1hst.com/Content/Help_es.html</w:t>
        </w:r>
      </w:hyperlink>
    </w:p>
    <w:p w:rsidR="0064503C" w:rsidRDefault="0064503C" w:rsidP="0064503C">
      <w:pPr>
        <w:spacing w:before="120" w:after="120" w:line="240" w:lineRule="auto"/>
        <w:ind w:left="720"/>
        <w:rPr>
          <w:color w:val="0000FF"/>
          <w:u w:val="single"/>
          <w:lang w:val="es-PR"/>
        </w:rPr>
      </w:pPr>
      <w:r w:rsidRPr="005C0062">
        <w:rPr>
          <w:lang w:val="es-PR"/>
        </w:rPr>
        <w:t>Clasificación Internacional de Productos y Servicios para el Registro de Marcas-</w:t>
      </w:r>
      <w:r w:rsidRPr="005C0062">
        <w:rPr>
          <w:u w:val="single"/>
          <w:lang w:val="es-PR"/>
        </w:rPr>
        <w:t xml:space="preserve"> </w:t>
      </w:r>
      <w:hyperlink r:id="rId49" w:history="1">
        <w:r w:rsidRPr="007559D0">
          <w:rPr>
            <w:rStyle w:val="Hyperlink"/>
            <w:lang w:val="es-PR"/>
          </w:rPr>
          <w:t>https://prtmfiling.f1hst.com/Content/ClassesAndSubclasses.html</w:t>
        </w:r>
      </w:hyperlink>
    </w:p>
    <w:p w:rsidR="0064503C" w:rsidRPr="005C0062" w:rsidRDefault="00665627" w:rsidP="0064503C">
      <w:pPr>
        <w:spacing w:before="120" w:after="120" w:line="240" w:lineRule="auto"/>
        <w:ind w:left="720"/>
        <w:rPr>
          <w:color w:val="000000" w:themeColor="text1"/>
          <w:lang w:val="es-PR"/>
        </w:rPr>
      </w:pPr>
      <w:hyperlink r:id="rId50" w:history="1">
        <w:r w:rsidR="0064503C" w:rsidRPr="005C0062">
          <w:rPr>
            <w:rStyle w:val="Hyperlink"/>
            <w:lang w:val="es-PR"/>
          </w:rPr>
          <w:t>www.pr.gov</w:t>
        </w:r>
      </w:hyperlink>
    </w:p>
    <w:p w:rsidR="0064503C" w:rsidRPr="005C0062" w:rsidRDefault="0064503C" w:rsidP="0064503C">
      <w:pPr>
        <w:spacing w:before="120" w:after="120" w:line="240" w:lineRule="auto"/>
        <w:rPr>
          <w:lang w:val="es-PR"/>
        </w:rPr>
      </w:pPr>
      <w:r w:rsidRPr="005C0062">
        <w:rPr>
          <w:lang w:val="es-PR"/>
        </w:rPr>
        <w:t>Reglamento(s):</w:t>
      </w:r>
    </w:p>
    <w:p w:rsidR="00C42B9E" w:rsidRPr="005443F3" w:rsidRDefault="00665627" w:rsidP="00C42B9E">
      <w:pPr>
        <w:shd w:val="clear" w:color="auto" w:fill="FFFFFF"/>
        <w:spacing w:before="120" w:after="120" w:line="240" w:lineRule="auto"/>
        <w:ind w:left="720"/>
        <w:rPr>
          <w:color w:val="FF0000"/>
          <w:u w:val="single"/>
          <w:lang w:val="es-PR"/>
        </w:rPr>
      </w:pPr>
      <w:hyperlink r:id="rId51" w:history="1">
        <w:r w:rsidR="00C42B9E" w:rsidRPr="005443F3">
          <w:rPr>
            <w:rStyle w:val="Hyperlink"/>
            <w:color w:val="FF0000"/>
            <w:lang w:val="es-PR"/>
          </w:rPr>
          <w:t>Ley Núm. 169-2009 Ley de Marcas del Gobierno de Puerto Rico según enmendada</w:t>
        </w:r>
      </w:hyperlink>
    </w:p>
    <w:p w:rsidR="00C42B9E" w:rsidRPr="005443F3" w:rsidRDefault="00665627" w:rsidP="00C42B9E">
      <w:pPr>
        <w:shd w:val="clear" w:color="auto" w:fill="FFFFFF"/>
        <w:spacing w:before="120" w:after="120" w:line="240" w:lineRule="auto"/>
        <w:ind w:left="720"/>
        <w:rPr>
          <w:rFonts w:asciiTheme="minorHAnsi" w:hAnsiTheme="minorHAnsi" w:cs="Arial"/>
          <w:color w:val="FF0000"/>
          <w:u w:val="single"/>
          <w:lang w:val="es-PR"/>
        </w:rPr>
      </w:pPr>
      <w:hyperlink r:id="rId52" w:history="1">
        <w:r w:rsidR="00C42B9E" w:rsidRPr="005443F3">
          <w:rPr>
            <w:rStyle w:val="Hyperlink"/>
            <w:rFonts w:asciiTheme="minorHAnsi" w:hAnsiTheme="minorHAnsi" w:cs="Arial"/>
            <w:color w:val="FF0000"/>
            <w:lang w:val="es-PR"/>
          </w:rPr>
          <w:t>Reglamento Núm. 8075 Procedimientos del Registro de Marcas del Departamento de Estado</w:t>
        </w:r>
      </w:hyperlink>
    </w:p>
    <w:p w:rsidR="00CC2A43" w:rsidRPr="009B0A25" w:rsidRDefault="00CC2A43" w:rsidP="009B0A25">
      <w:pPr>
        <w:shd w:val="clear" w:color="auto" w:fill="FFFFFF"/>
        <w:spacing w:before="120" w:after="120" w:line="240" w:lineRule="auto"/>
        <w:rPr>
          <w:rFonts w:asciiTheme="minorHAnsi" w:hAnsiTheme="minorHAnsi" w:cs="Arial"/>
          <w:color w:val="FF0000"/>
          <w:u w:val="single"/>
          <w:lang w:val="es-PR"/>
        </w:rPr>
      </w:pPr>
    </w:p>
    <w:p w:rsidR="009B0548" w:rsidRPr="009B0A25" w:rsidRDefault="009B0548">
      <w:pPr>
        <w:shd w:val="clear" w:color="auto" w:fill="FFFFFF"/>
        <w:spacing w:before="120" w:after="120" w:line="240" w:lineRule="auto"/>
        <w:rPr>
          <w:rFonts w:asciiTheme="minorHAnsi" w:hAnsiTheme="minorHAnsi" w:cs="Arial"/>
          <w:color w:val="FF0000"/>
          <w:u w:val="single"/>
          <w:lang w:val="es-PR"/>
        </w:rPr>
      </w:pPr>
    </w:p>
    <w:sectPr w:rsidR="009B0548" w:rsidRPr="009B0A25" w:rsidSect="00D34073">
      <w:headerReference w:type="default" r:id="rId53"/>
      <w:footerReference w:type="default" r:id="rId54"/>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FA" w:rsidRDefault="004A7BFA" w:rsidP="005501A9">
      <w:pPr>
        <w:spacing w:after="0" w:line="240" w:lineRule="auto"/>
      </w:pPr>
      <w:r>
        <w:separator/>
      </w:r>
    </w:p>
  </w:endnote>
  <w:endnote w:type="continuationSeparator" w:id="0">
    <w:p w:rsidR="004A7BFA" w:rsidRDefault="004A7BFA"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8240" behindDoc="0" locked="0" layoutInCell="1" allowOverlap="1" wp14:anchorId="590F310D" wp14:editId="36D99A63">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5504A506" wp14:editId="2E3BC7F3">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2E0A0B"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665627">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665627">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79658A" w:rsidRDefault="0079658A" w:rsidP="0079658A">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p w:rsidR="00CF03B8" w:rsidRPr="0079658A" w:rsidRDefault="00CF03B8">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FA" w:rsidRDefault="004A7BFA" w:rsidP="005501A9">
      <w:pPr>
        <w:spacing w:after="0" w:line="240" w:lineRule="auto"/>
      </w:pPr>
      <w:r>
        <w:separator/>
      </w:r>
    </w:p>
  </w:footnote>
  <w:footnote w:type="continuationSeparator" w:id="0">
    <w:p w:rsidR="004A7BFA" w:rsidRDefault="004A7BFA"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3C" w:rsidRDefault="0079658A"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0E4D9CBD" wp14:editId="5282C8D7">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64503C" w:rsidRPr="00814015" w:rsidRDefault="0064503C" w:rsidP="0064503C">
                          <w:pPr>
                            <w:spacing w:after="0" w:line="240" w:lineRule="auto"/>
                            <w:jc w:val="center"/>
                            <w:rPr>
                              <w:sz w:val="16"/>
                              <w:szCs w:val="16"/>
                              <w:lang w:val="es-PR"/>
                            </w:rPr>
                          </w:pPr>
                          <w:r w:rsidRPr="00814015">
                            <w:rPr>
                              <w:sz w:val="16"/>
                              <w:szCs w:val="16"/>
                              <w:lang w:val="es-PR"/>
                            </w:rPr>
                            <w:t>ESTADO-</w:t>
                          </w:r>
                          <w:r w:rsidR="006B7533" w:rsidRPr="00814015">
                            <w:rPr>
                              <w:sz w:val="16"/>
                              <w:szCs w:val="16"/>
                              <w:lang w:val="es-PR"/>
                            </w:rPr>
                            <w:t>023</w:t>
                          </w:r>
                        </w:p>
                        <w:p w:rsidR="00CF03B8" w:rsidRPr="00815B23" w:rsidRDefault="00814015" w:rsidP="00814015">
                          <w:pPr>
                            <w:spacing w:after="0" w:line="240" w:lineRule="auto"/>
                            <w:jc w:val="center"/>
                            <w:rPr>
                              <w:sz w:val="16"/>
                              <w:szCs w:val="16"/>
                              <w:lang w:val="es-PR"/>
                            </w:rPr>
                          </w:pPr>
                          <w:r>
                            <w:rPr>
                              <w:sz w:val="16"/>
                              <w:szCs w:val="16"/>
                              <w:lang w:val="es-PR"/>
                            </w:rPr>
                            <w:t xml:space="preserve">Vigencia: </w:t>
                          </w:r>
                          <w:r w:rsidR="00A81C6E">
                            <w:rPr>
                              <w:sz w:val="16"/>
                              <w:szCs w:val="16"/>
                              <w:lang w:val="es-PR"/>
                            </w:rPr>
                            <w:t>8</w:t>
                          </w:r>
                          <w:r>
                            <w:rPr>
                              <w:sz w:val="16"/>
                              <w:szCs w:val="16"/>
                              <w:lang w:val="es-PR"/>
                            </w:rPr>
                            <w:t>-</w:t>
                          </w:r>
                          <w:r w:rsidR="00A81C6E">
                            <w:rPr>
                              <w:sz w:val="16"/>
                              <w:szCs w:val="16"/>
                              <w:lang w:val="es-PR"/>
                            </w:rPr>
                            <w:t>dic</w:t>
                          </w:r>
                          <w:r>
                            <w:rPr>
                              <w:sz w:val="16"/>
                              <w:szCs w:val="16"/>
                              <w:lang w:val="es-PR"/>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E4D9CBD"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64503C" w:rsidRPr="00814015" w:rsidRDefault="0064503C" w:rsidP="0064503C">
                    <w:pPr>
                      <w:spacing w:after="0" w:line="240" w:lineRule="auto"/>
                      <w:jc w:val="center"/>
                      <w:rPr>
                        <w:sz w:val="16"/>
                        <w:szCs w:val="16"/>
                        <w:lang w:val="es-PR"/>
                      </w:rPr>
                    </w:pPr>
                    <w:r w:rsidRPr="00814015">
                      <w:rPr>
                        <w:sz w:val="16"/>
                        <w:szCs w:val="16"/>
                        <w:lang w:val="es-PR"/>
                      </w:rPr>
                      <w:t>ESTADO-</w:t>
                    </w:r>
                    <w:r w:rsidR="006B7533" w:rsidRPr="00814015">
                      <w:rPr>
                        <w:sz w:val="16"/>
                        <w:szCs w:val="16"/>
                        <w:lang w:val="es-PR"/>
                      </w:rPr>
                      <w:t>023</w:t>
                    </w:r>
                  </w:p>
                  <w:p w:rsidR="00CF03B8" w:rsidRPr="00815B23" w:rsidRDefault="00814015" w:rsidP="00814015">
                    <w:pPr>
                      <w:spacing w:after="0" w:line="240" w:lineRule="auto"/>
                      <w:jc w:val="center"/>
                      <w:rPr>
                        <w:sz w:val="16"/>
                        <w:szCs w:val="16"/>
                        <w:lang w:val="es-PR"/>
                      </w:rPr>
                    </w:pPr>
                    <w:r>
                      <w:rPr>
                        <w:sz w:val="16"/>
                        <w:szCs w:val="16"/>
                        <w:lang w:val="es-PR"/>
                      </w:rPr>
                      <w:t xml:space="preserve">Vigencia: </w:t>
                    </w:r>
                    <w:r w:rsidR="00A81C6E">
                      <w:rPr>
                        <w:sz w:val="16"/>
                        <w:szCs w:val="16"/>
                        <w:lang w:val="es-PR"/>
                      </w:rPr>
                      <w:t>8</w:t>
                    </w:r>
                    <w:r>
                      <w:rPr>
                        <w:sz w:val="16"/>
                        <w:szCs w:val="16"/>
                        <w:lang w:val="es-PR"/>
                      </w:rPr>
                      <w:t>-</w:t>
                    </w:r>
                    <w:r w:rsidR="00A81C6E">
                      <w:rPr>
                        <w:sz w:val="16"/>
                        <w:szCs w:val="16"/>
                        <w:lang w:val="es-PR"/>
                      </w:rPr>
                      <w:t>dic</w:t>
                    </w:r>
                    <w:r>
                      <w:rPr>
                        <w:sz w:val="16"/>
                        <w:szCs w:val="16"/>
                        <w:lang w:val="es-PR"/>
                      </w:rPr>
                      <w:t>-14</w:t>
                    </w:r>
                  </w:p>
                </w:txbxContent>
              </v:textbox>
            </v:shape>
          </w:pict>
        </mc:Fallback>
      </mc:AlternateContent>
    </w:r>
    <w:r w:rsidR="0064503C">
      <w:rPr>
        <w:sz w:val="32"/>
        <w:szCs w:val="32"/>
        <w:lang w:val="es-PR"/>
      </w:rPr>
      <w:t>Departamento de Estado (Estado)</w:t>
    </w:r>
  </w:p>
  <w:p w:rsidR="00CF03B8" w:rsidRDefault="0064503C" w:rsidP="00576109">
    <w:pPr>
      <w:tabs>
        <w:tab w:val="center" w:pos="4680"/>
      </w:tabs>
      <w:spacing w:after="0" w:line="240" w:lineRule="auto"/>
      <w:rPr>
        <w:sz w:val="32"/>
        <w:szCs w:val="32"/>
        <w:lang w:val="es-PR"/>
      </w:rPr>
    </w:pPr>
    <w:r>
      <w:rPr>
        <w:sz w:val="32"/>
        <w:szCs w:val="32"/>
        <w:lang w:val="es-PR"/>
      </w:rPr>
      <w:t>Oficina de Registro de Marcas y Nombres Comerciales</w:t>
    </w:r>
    <w:r w:rsidR="00576109">
      <w:rPr>
        <w:sz w:val="32"/>
        <w:szCs w:val="32"/>
        <w:lang w:val="es-PR"/>
      </w:rPr>
      <w:tab/>
    </w:r>
  </w:p>
  <w:p w:rsidR="00CF03B8" w:rsidRPr="0064503C" w:rsidRDefault="001736B6" w:rsidP="0064503C">
    <w:pPr>
      <w:spacing w:after="120" w:line="240" w:lineRule="auto"/>
      <w:rPr>
        <w:b/>
        <w:sz w:val="28"/>
        <w:szCs w:val="28"/>
        <w:lang w:val="es-PR"/>
      </w:rPr>
    </w:pPr>
    <w:r>
      <w:rPr>
        <w:b/>
        <w:sz w:val="28"/>
        <w:szCs w:val="28"/>
        <w:lang w:val="es-PR"/>
      </w:rPr>
      <w:t xml:space="preserve">Información Sobre </w:t>
    </w:r>
    <w:r w:rsidR="00781042">
      <w:rPr>
        <w:b/>
        <w:sz w:val="28"/>
        <w:szCs w:val="28"/>
        <w:lang w:val="es-PR"/>
      </w:rPr>
      <w:t xml:space="preserve">el </w:t>
    </w:r>
    <w:r>
      <w:rPr>
        <w:b/>
        <w:sz w:val="28"/>
        <w:szCs w:val="28"/>
        <w:lang w:val="es-PR"/>
      </w:rPr>
      <w:t xml:space="preserve">Proceso para Presentar una Solicitud </w:t>
    </w:r>
    <w:r w:rsidR="00781042">
      <w:rPr>
        <w:b/>
        <w:sz w:val="28"/>
        <w:szCs w:val="28"/>
        <w:lang w:val="es-PR"/>
      </w:rPr>
      <w:t xml:space="preserve">para el Registro </w:t>
    </w:r>
    <w:r>
      <w:rPr>
        <w:b/>
        <w:sz w:val="28"/>
        <w:szCs w:val="28"/>
        <w:lang w:val="es-PR"/>
      </w:rPr>
      <w:t xml:space="preserve">y </w:t>
    </w:r>
    <w:r w:rsidR="00781042">
      <w:rPr>
        <w:b/>
        <w:sz w:val="28"/>
        <w:szCs w:val="28"/>
        <w:lang w:val="es-PR"/>
      </w:rPr>
      <w:t xml:space="preserve">la </w:t>
    </w:r>
    <w:r>
      <w:rPr>
        <w:b/>
        <w:sz w:val="28"/>
        <w:szCs w:val="28"/>
        <w:lang w:val="es-PR"/>
      </w:rPr>
      <w:t>R</w:t>
    </w:r>
    <w:r w:rsidR="0064503C">
      <w:rPr>
        <w:b/>
        <w:sz w:val="28"/>
        <w:szCs w:val="28"/>
        <w:lang w:val="es-PR"/>
      </w:rPr>
      <w:t xml:space="preserve">enovación de Registro de una Marca </w:t>
    </w:r>
    <w:r w:rsidR="00351945">
      <w:rPr>
        <w:b/>
        <w:sz w:val="28"/>
        <w:szCs w:val="28"/>
        <w:lang w:val="es-PR"/>
      </w:rPr>
      <w:t xml:space="preserve">de </w:t>
    </w:r>
    <w:r w:rsidR="00D50024">
      <w:rPr>
        <w:b/>
        <w:sz w:val="28"/>
        <w:szCs w:val="28"/>
        <w:lang w:val="es-PR"/>
      </w:rPr>
      <w:t>Colectiva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855C6"/>
    <w:multiLevelType w:val="hybridMultilevel"/>
    <w:tmpl w:val="8898C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254D61"/>
    <w:multiLevelType w:val="hybridMultilevel"/>
    <w:tmpl w:val="788E6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0">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016D5"/>
    <w:multiLevelType w:val="hybridMultilevel"/>
    <w:tmpl w:val="624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376A1A38"/>
    <w:multiLevelType w:val="hybridMultilevel"/>
    <w:tmpl w:val="047C4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C034DE"/>
    <w:multiLevelType w:val="hybridMultilevel"/>
    <w:tmpl w:val="B45A5622"/>
    <w:lvl w:ilvl="0" w:tplc="967A7390">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6CD59A8"/>
    <w:multiLevelType w:val="hybridMultilevel"/>
    <w:tmpl w:val="7FE6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159167E"/>
    <w:multiLevelType w:val="hybridMultilevel"/>
    <w:tmpl w:val="310056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8654E"/>
    <w:multiLevelType w:val="hybridMultilevel"/>
    <w:tmpl w:val="9BC08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0">
    <w:nsid w:val="6483447F"/>
    <w:multiLevelType w:val="hybridMultilevel"/>
    <w:tmpl w:val="1768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E64C50"/>
    <w:multiLevelType w:val="hybridMultilevel"/>
    <w:tmpl w:val="C0EE0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CA44DC"/>
    <w:multiLevelType w:val="hybridMultilevel"/>
    <w:tmpl w:val="E3C82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8">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9">
    <w:nsid w:val="6E4E6458"/>
    <w:multiLevelType w:val="hybridMultilevel"/>
    <w:tmpl w:val="9BC08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8A22D7"/>
    <w:multiLevelType w:val="hybridMultilevel"/>
    <w:tmpl w:val="ACFC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35"/>
  </w:num>
  <w:num w:numId="3">
    <w:abstractNumId w:val="36"/>
  </w:num>
  <w:num w:numId="4">
    <w:abstractNumId w:val="42"/>
  </w:num>
  <w:num w:numId="5">
    <w:abstractNumId w:val="21"/>
  </w:num>
  <w:num w:numId="6">
    <w:abstractNumId w:val="15"/>
  </w:num>
  <w:num w:numId="7">
    <w:abstractNumId w:val="27"/>
  </w:num>
  <w:num w:numId="8">
    <w:abstractNumId w:val="12"/>
  </w:num>
  <w:num w:numId="9">
    <w:abstractNumId w:val="31"/>
  </w:num>
  <w:num w:numId="10">
    <w:abstractNumId w:val="10"/>
  </w:num>
  <w:num w:numId="11">
    <w:abstractNumId w:val="1"/>
  </w:num>
  <w:num w:numId="12">
    <w:abstractNumId w:val="40"/>
  </w:num>
  <w:num w:numId="13">
    <w:abstractNumId w:val="3"/>
  </w:num>
  <w:num w:numId="14">
    <w:abstractNumId w:val="33"/>
  </w:num>
  <w:num w:numId="15">
    <w:abstractNumId w:val="5"/>
  </w:num>
  <w:num w:numId="16">
    <w:abstractNumId w:val="25"/>
  </w:num>
  <w:num w:numId="17">
    <w:abstractNumId w:val="4"/>
  </w:num>
  <w:num w:numId="18">
    <w:abstractNumId w:val="29"/>
  </w:num>
  <w:num w:numId="19">
    <w:abstractNumId w:val="16"/>
  </w:num>
  <w:num w:numId="20">
    <w:abstractNumId w:val="28"/>
  </w:num>
  <w:num w:numId="21">
    <w:abstractNumId w:val="13"/>
  </w:num>
  <w:num w:numId="22">
    <w:abstractNumId w:val="2"/>
  </w:num>
  <w:num w:numId="23">
    <w:abstractNumId w:val="37"/>
  </w:num>
  <w:num w:numId="24">
    <w:abstractNumId w:val="38"/>
  </w:num>
  <w:num w:numId="25">
    <w:abstractNumId w:val="9"/>
  </w:num>
  <w:num w:numId="26">
    <w:abstractNumId w:val="0"/>
  </w:num>
  <w:num w:numId="27">
    <w:abstractNumId w:val="22"/>
  </w:num>
  <w:num w:numId="28">
    <w:abstractNumId w:val="19"/>
  </w:num>
  <w:num w:numId="29">
    <w:abstractNumId w:val="18"/>
  </w:num>
  <w:num w:numId="30">
    <w:abstractNumId w:val="26"/>
  </w:num>
  <w:num w:numId="31">
    <w:abstractNumId w:val="8"/>
  </w:num>
  <w:num w:numId="32">
    <w:abstractNumId w:val="11"/>
  </w:num>
  <w:num w:numId="33">
    <w:abstractNumId w:val="34"/>
  </w:num>
  <w:num w:numId="3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1"/>
  </w:num>
  <w:num w:numId="41">
    <w:abstractNumId w:val="20"/>
  </w:num>
  <w:num w:numId="42">
    <w:abstractNumId w:val="3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3C"/>
    <w:rsid w:val="00005355"/>
    <w:rsid w:val="000103CD"/>
    <w:rsid w:val="00021BB5"/>
    <w:rsid w:val="00022098"/>
    <w:rsid w:val="000264C1"/>
    <w:rsid w:val="00031913"/>
    <w:rsid w:val="00032898"/>
    <w:rsid w:val="00032D48"/>
    <w:rsid w:val="00035A7B"/>
    <w:rsid w:val="00037674"/>
    <w:rsid w:val="0004084D"/>
    <w:rsid w:val="00044149"/>
    <w:rsid w:val="000458BF"/>
    <w:rsid w:val="000517CD"/>
    <w:rsid w:val="00057000"/>
    <w:rsid w:val="000654F9"/>
    <w:rsid w:val="00066C33"/>
    <w:rsid w:val="000674D5"/>
    <w:rsid w:val="00070FE1"/>
    <w:rsid w:val="0007270C"/>
    <w:rsid w:val="00075B22"/>
    <w:rsid w:val="00075B7B"/>
    <w:rsid w:val="00076DE8"/>
    <w:rsid w:val="00077B18"/>
    <w:rsid w:val="0009017E"/>
    <w:rsid w:val="00091C87"/>
    <w:rsid w:val="000940BF"/>
    <w:rsid w:val="00095162"/>
    <w:rsid w:val="0009685B"/>
    <w:rsid w:val="000A1207"/>
    <w:rsid w:val="000A19E1"/>
    <w:rsid w:val="000A6877"/>
    <w:rsid w:val="000B2831"/>
    <w:rsid w:val="000B69D3"/>
    <w:rsid w:val="000C5283"/>
    <w:rsid w:val="000D60F9"/>
    <w:rsid w:val="000E4017"/>
    <w:rsid w:val="000F2E97"/>
    <w:rsid w:val="000F3DA0"/>
    <w:rsid w:val="000F40B6"/>
    <w:rsid w:val="000F7989"/>
    <w:rsid w:val="00101F32"/>
    <w:rsid w:val="0011279C"/>
    <w:rsid w:val="001143FE"/>
    <w:rsid w:val="00122E19"/>
    <w:rsid w:val="00126FC9"/>
    <w:rsid w:val="00133BAB"/>
    <w:rsid w:val="00134878"/>
    <w:rsid w:val="001356F1"/>
    <w:rsid w:val="00142FD6"/>
    <w:rsid w:val="00146DBD"/>
    <w:rsid w:val="0014766A"/>
    <w:rsid w:val="00150369"/>
    <w:rsid w:val="00162D4A"/>
    <w:rsid w:val="0016664C"/>
    <w:rsid w:val="001736B6"/>
    <w:rsid w:val="00173985"/>
    <w:rsid w:val="00174283"/>
    <w:rsid w:val="00175C1F"/>
    <w:rsid w:val="00181A79"/>
    <w:rsid w:val="00182153"/>
    <w:rsid w:val="00185F44"/>
    <w:rsid w:val="001860B9"/>
    <w:rsid w:val="00191400"/>
    <w:rsid w:val="00191D71"/>
    <w:rsid w:val="00194922"/>
    <w:rsid w:val="001A1CFE"/>
    <w:rsid w:val="001A6EC8"/>
    <w:rsid w:val="001B4194"/>
    <w:rsid w:val="001B5E3B"/>
    <w:rsid w:val="001B6C87"/>
    <w:rsid w:val="001C147E"/>
    <w:rsid w:val="001C2D5F"/>
    <w:rsid w:val="001C4B1B"/>
    <w:rsid w:val="001C7A01"/>
    <w:rsid w:val="001D586F"/>
    <w:rsid w:val="001E1870"/>
    <w:rsid w:val="001E770C"/>
    <w:rsid w:val="002004EC"/>
    <w:rsid w:val="0020276F"/>
    <w:rsid w:val="002036C5"/>
    <w:rsid w:val="00203A78"/>
    <w:rsid w:val="00204116"/>
    <w:rsid w:val="002069F5"/>
    <w:rsid w:val="00207224"/>
    <w:rsid w:val="00212DE4"/>
    <w:rsid w:val="002178F4"/>
    <w:rsid w:val="002241F3"/>
    <w:rsid w:val="00224796"/>
    <w:rsid w:val="00225FE9"/>
    <w:rsid w:val="00231ED1"/>
    <w:rsid w:val="00236370"/>
    <w:rsid w:val="00237BDC"/>
    <w:rsid w:val="00241437"/>
    <w:rsid w:val="00244C55"/>
    <w:rsid w:val="00245FEB"/>
    <w:rsid w:val="002501E2"/>
    <w:rsid w:val="00265792"/>
    <w:rsid w:val="0026787D"/>
    <w:rsid w:val="00267DA0"/>
    <w:rsid w:val="002734CB"/>
    <w:rsid w:val="0027646A"/>
    <w:rsid w:val="00277BF0"/>
    <w:rsid w:val="0028590C"/>
    <w:rsid w:val="00285FF6"/>
    <w:rsid w:val="002908E3"/>
    <w:rsid w:val="002A6E60"/>
    <w:rsid w:val="002A7ACF"/>
    <w:rsid w:val="002B5156"/>
    <w:rsid w:val="002C1753"/>
    <w:rsid w:val="002D1E0C"/>
    <w:rsid w:val="002D3544"/>
    <w:rsid w:val="002D3658"/>
    <w:rsid w:val="002D415A"/>
    <w:rsid w:val="002F030A"/>
    <w:rsid w:val="002F2A29"/>
    <w:rsid w:val="002F38A5"/>
    <w:rsid w:val="0030058C"/>
    <w:rsid w:val="003017A1"/>
    <w:rsid w:val="00303BF4"/>
    <w:rsid w:val="00306286"/>
    <w:rsid w:val="00307F9A"/>
    <w:rsid w:val="00314199"/>
    <w:rsid w:val="0033701A"/>
    <w:rsid w:val="00344589"/>
    <w:rsid w:val="00344E42"/>
    <w:rsid w:val="00351945"/>
    <w:rsid w:val="003556DB"/>
    <w:rsid w:val="00362B7B"/>
    <w:rsid w:val="0036675A"/>
    <w:rsid w:val="00370141"/>
    <w:rsid w:val="00393F9D"/>
    <w:rsid w:val="003950A0"/>
    <w:rsid w:val="003A20CF"/>
    <w:rsid w:val="003A7310"/>
    <w:rsid w:val="003B4575"/>
    <w:rsid w:val="003C4C57"/>
    <w:rsid w:val="003C6015"/>
    <w:rsid w:val="003E0674"/>
    <w:rsid w:val="003E3CF4"/>
    <w:rsid w:val="003E4B31"/>
    <w:rsid w:val="003F0271"/>
    <w:rsid w:val="003F14BF"/>
    <w:rsid w:val="003F6F56"/>
    <w:rsid w:val="003F7B76"/>
    <w:rsid w:val="003F7EF4"/>
    <w:rsid w:val="004012B7"/>
    <w:rsid w:val="00406783"/>
    <w:rsid w:val="00412C48"/>
    <w:rsid w:val="004142AD"/>
    <w:rsid w:val="004223F4"/>
    <w:rsid w:val="004241F6"/>
    <w:rsid w:val="0043005F"/>
    <w:rsid w:val="00434497"/>
    <w:rsid w:val="00445105"/>
    <w:rsid w:val="004529FC"/>
    <w:rsid w:val="004548F1"/>
    <w:rsid w:val="00456683"/>
    <w:rsid w:val="004651BE"/>
    <w:rsid w:val="0047186A"/>
    <w:rsid w:val="00475E45"/>
    <w:rsid w:val="00476F59"/>
    <w:rsid w:val="004842B9"/>
    <w:rsid w:val="004847E5"/>
    <w:rsid w:val="0049324C"/>
    <w:rsid w:val="004979AF"/>
    <w:rsid w:val="00497B37"/>
    <w:rsid w:val="004A04AB"/>
    <w:rsid w:val="004A5AAE"/>
    <w:rsid w:val="004A7BFA"/>
    <w:rsid w:val="004B2D5D"/>
    <w:rsid w:val="004C2D1D"/>
    <w:rsid w:val="004D2A32"/>
    <w:rsid w:val="004D2C38"/>
    <w:rsid w:val="004D33BF"/>
    <w:rsid w:val="004D415A"/>
    <w:rsid w:val="004E0DAC"/>
    <w:rsid w:val="004E1CC2"/>
    <w:rsid w:val="004F4209"/>
    <w:rsid w:val="00506097"/>
    <w:rsid w:val="005115C4"/>
    <w:rsid w:val="00512375"/>
    <w:rsid w:val="005241A9"/>
    <w:rsid w:val="00527066"/>
    <w:rsid w:val="00532C7E"/>
    <w:rsid w:val="00537AFD"/>
    <w:rsid w:val="005420A8"/>
    <w:rsid w:val="00544149"/>
    <w:rsid w:val="005448F7"/>
    <w:rsid w:val="00546F57"/>
    <w:rsid w:val="005501A9"/>
    <w:rsid w:val="005515A2"/>
    <w:rsid w:val="005556A2"/>
    <w:rsid w:val="00556A00"/>
    <w:rsid w:val="00557367"/>
    <w:rsid w:val="00563D9A"/>
    <w:rsid w:val="00565097"/>
    <w:rsid w:val="00576109"/>
    <w:rsid w:val="0058498C"/>
    <w:rsid w:val="00586EC8"/>
    <w:rsid w:val="00590F9C"/>
    <w:rsid w:val="00591CEE"/>
    <w:rsid w:val="005A7028"/>
    <w:rsid w:val="005B2388"/>
    <w:rsid w:val="005C1B0C"/>
    <w:rsid w:val="005C1D13"/>
    <w:rsid w:val="005C33B7"/>
    <w:rsid w:val="005D2EE9"/>
    <w:rsid w:val="005D6FC4"/>
    <w:rsid w:val="005D72CC"/>
    <w:rsid w:val="005F07EB"/>
    <w:rsid w:val="005F0B4D"/>
    <w:rsid w:val="005F7447"/>
    <w:rsid w:val="00614C19"/>
    <w:rsid w:val="0061575B"/>
    <w:rsid w:val="00633154"/>
    <w:rsid w:val="00633672"/>
    <w:rsid w:val="00633E03"/>
    <w:rsid w:val="0063538D"/>
    <w:rsid w:val="00644031"/>
    <w:rsid w:val="0064503C"/>
    <w:rsid w:val="00652589"/>
    <w:rsid w:val="00655D34"/>
    <w:rsid w:val="00655E15"/>
    <w:rsid w:val="0066535D"/>
    <w:rsid w:val="00665627"/>
    <w:rsid w:val="00667D45"/>
    <w:rsid w:val="00672435"/>
    <w:rsid w:val="006810A0"/>
    <w:rsid w:val="00681D7E"/>
    <w:rsid w:val="006823A0"/>
    <w:rsid w:val="0068260E"/>
    <w:rsid w:val="00682EDE"/>
    <w:rsid w:val="0068687E"/>
    <w:rsid w:val="00686BFC"/>
    <w:rsid w:val="00687F7E"/>
    <w:rsid w:val="00694504"/>
    <w:rsid w:val="006A35EC"/>
    <w:rsid w:val="006A5C1B"/>
    <w:rsid w:val="006B5A60"/>
    <w:rsid w:val="006B7533"/>
    <w:rsid w:val="006B7DFA"/>
    <w:rsid w:val="006C1662"/>
    <w:rsid w:val="006C50A0"/>
    <w:rsid w:val="006C6588"/>
    <w:rsid w:val="006C6B39"/>
    <w:rsid w:val="006C6EB0"/>
    <w:rsid w:val="006E3049"/>
    <w:rsid w:val="006E374E"/>
    <w:rsid w:val="006F0C66"/>
    <w:rsid w:val="006F359E"/>
    <w:rsid w:val="00706AE9"/>
    <w:rsid w:val="00722794"/>
    <w:rsid w:val="00726CF4"/>
    <w:rsid w:val="007271F4"/>
    <w:rsid w:val="00735FB7"/>
    <w:rsid w:val="007415A2"/>
    <w:rsid w:val="0074728C"/>
    <w:rsid w:val="0076116F"/>
    <w:rsid w:val="00781042"/>
    <w:rsid w:val="00781E56"/>
    <w:rsid w:val="00790A6E"/>
    <w:rsid w:val="00793C85"/>
    <w:rsid w:val="0079658A"/>
    <w:rsid w:val="007A1978"/>
    <w:rsid w:val="007B0C64"/>
    <w:rsid w:val="007B1C6B"/>
    <w:rsid w:val="007B3534"/>
    <w:rsid w:val="007B4C53"/>
    <w:rsid w:val="007C089B"/>
    <w:rsid w:val="007C4C59"/>
    <w:rsid w:val="007C795B"/>
    <w:rsid w:val="007D07C4"/>
    <w:rsid w:val="007E0445"/>
    <w:rsid w:val="007E1921"/>
    <w:rsid w:val="007E319D"/>
    <w:rsid w:val="007F0041"/>
    <w:rsid w:val="007F6C93"/>
    <w:rsid w:val="007F7A59"/>
    <w:rsid w:val="00802BCD"/>
    <w:rsid w:val="0080366A"/>
    <w:rsid w:val="00807397"/>
    <w:rsid w:val="00814015"/>
    <w:rsid w:val="00815B23"/>
    <w:rsid w:val="00817C0C"/>
    <w:rsid w:val="00824CB0"/>
    <w:rsid w:val="00832CC3"/>
    <w:rsid w:val="00841D9E"/>
    <w:rsid w:val="008542CD"/>
    <w:rsid w:val="008766CF"/>
    <w:rsid w:val="00877A45"/>
    <w:rsid w:val="008947B8"/>
    <w:rsid w:val="008A0367"/>
    <w:rsid w:val="008A59B9"/>
    <w:rsid w:val="008B7F12"/>
    <w:rsid w:val="008C479E"/>
    <w:rsid w:val="008D78CD"/>
    <w:rsid w:val="008F34D6"/>
    <w:rsid w:val="00905BD0"/>
    <w:rsid w:val="00907405"/>
    <w:rsid w:val="00910F3B"/>
    <w:rsid w:val="00916D37"/>
    <w:rsid w:val="00917173"/>
    <w:rsid w:val="009177F5"/>
    <w:rsid w:val="00920F3A"/>
    <w:rsid w:val="00924F05"/>
    <w:rsid w:val="00933418"/>
    <w:rsid w:val="0093666D"/>
    <w:rsid w:val="00951825"/>
    <w:rsid w:val="00953728"/>
    <w:rsid w:val="00955BAC"/>
    <w:rsid w:val="00963FB9"/>
    <w:rsid w:val="0097538F"/>
    <w:rsid w:val="0097559D"/>
    <w:rsid w:val="00983F08"/>
    <w:rsid w:val="009A1E26"/>
    <w:rsid w:val="009B0548"/>
    <w:rsid w:val="009B0A25"/>
    <w:rsid w:val="009B26E4"/>
    <w:rsid w:val="009B2C9B"/>
    <w:rsid w:val="009C3BD1"/>
    <w:rsid w:val="009D24BF"/>
    <w:rsid w:val="009D5454"/>
    <w:rsid w:val="009E10B3"/>
    <w:rsid w:val="009E6F83"/>
    <w:rsid w:val="009F4507"/>
    <w:rsid w:val="00A03578"/>
    <w:rsid w:val="00A05433"/>
    <w:rsid w:val="00A12041"/>
    <w:rsid w:val="00A132E2"/>
    <w:rsid w:val="00A15EFF"/>
    <w:rsid w:val="00A25135"/>
    <w:rsid w:val="00A26F7F"/>
    <w:rsid w:val="00A271A0"/>
    <w:rsid w:val="00A3383F"/>
    <w:rsid w:val="00A43FD8"/>
    <w:rsid w:val="00A5086B"/>
    <w:rsid w:val="00A5492B"/>
    <w:rsid w:val="00A60B6E"/>
    <w:rsid w:val="00A612A8"/>
    <w:rsid w:val="00A625BF"/>
    <w:rsid w:val="00A633B9"/>
    <w:rsid w:val="00A64429"/>
    <w:rsid w:val="00A64584"/>
    <w:rsid w:val="00A67769"/>
    <w:rsid w:val="00A7261C"/>
    <w:rsid w:val="00A7361C"/>
    <w:rsid w:val="00A73A7D"/>
    <w:rsid w:val="00A74CB4"/>
    <w:rsid w:val="00A81C6E"/>
    <w:rsid w:val="00A85737"/>
    <w:rsid w:val="00A877BD"/>
    <w:rsid w:val="00A87E54"/>
    <w:rsid w:val="00A902C1"/>
    <w:rsid w:val="00AB0DF3"/>
    <w:rsid w:val="00AB1AE5"/>
    <w:rsid w:val="00AB301F"/>
    <w:rsid w:val="00AB7A80"/>
    <w:rsid w:val="00AD3D71"/>
    <w:rsid w:val="00AD43CC"/>
    <w:rsid w:val="00AF0F2D"/>
    <w:rsid w:val="00AF2EAF"/>
    <w:rsid w:val="00B03DC9"/>
    <w:rsid w:val="00B04DE4"/>
    <w:rsid w:val="00B26E30"/>
    <w:rsid w:val="00B34D73"/>
    <w:rsid w:val="00B45ED1"/>
    <w:rsid w:val="00B51703"/>
    <w:rsid w:val="00B646C7"/>
    <w:rsid w:val="00B65025"/>
    <w:rsid w:val="00B671BF"/>
    <w:rsid w:val="00B80DEA"/>
    <w:rsid w:val="00B841AB"/>
    <w:rsid w:val="00B9309A"/>
    <w:rsid w:val="00B96917"/>
    <w:rsid w:val="00B97614"/>
    <w:rsid w:val="00BA2309"/>
    <w:rsid w:val="00BA55B7"/>
    <w:rsid w:val="00BB3D25"/>
    <w:rsid w:val="00BB72F0"/>
    <w:rsid w:val="00BB76C3"/>
    <w:rsid w:val="00BB7B19"/>
    <w:rsid w:val="00BB7D22"/>
    <w:rsid w:val="00BC089D"/>
    <w:rsid w:val="00BC2543"/>
    <w:rsid w:val="00BC361C"/>
    <w:rsid w:val="00BE20DD"/>
    <w:rsid w:val="00BE5E84"/>
    <w:rsid w:val="00BF4953"/>
    <w:rsid w:val="00BF69F3"/>
    <w:rsid w:val="00C133B5"/>
    <w:rsid w:val="00C14966"/>
    <w:rsid w:val="00C21DBC"/>
    <w:rsid w:val="00C22E14"/>
    <w:rsid w:val="00C26448"/>
    <w:rsid w:val="00C30F2D"/>
    <w:rsid w:val="00C42B9E"/>
    <w:rsid w:val="00C435F5"/>
    <w:rsid w:val="00C5657B"/>
    <w:rsid w:val="00C56D6C"/>
    <w:rsid w:val="00C57A67"/>
    <w:rsid w:val="00C614EA"/>
    <w:rsid w:val="00C62C17"/>
    <w:rsid w:val="00C7220A"/>
    <w:rsid w:val="00C77541"/>
    <w:rsid w:val="00C84847"/>
    <w:rsid w:val="00CA1937"/>
    <w:rsid w:val="00CC2A43"/>
    <w:rsid w:val="00CD525F"/>
    <w:rsid w:val="00CD63D6"/>
    <w:rsid w:val="00CE0D77"/>
    <w:rsid w:val="00CE2B1A"/>
    <w:rsid w:val="00CF03B8"/>
    <w:rsid w:val="00CF2784"/>
    <w:rsid w:val="00CF6CE6"/>
    <w:rsid w:val="00D028E7"/>
    <w:rsid w:val="00D06C9C"/>
    <w:rsid w:val="00D17B23"/>
    <w:rsid w:val="00D22047"/>
    <w:rsid w:val="00D33863"/>
    <w:rsid w:val="00D34073"/>
    <w:rsid w:val="00D42014"/>
    <w:rsid w:val="00D47864"/>
    <w:rsid w:val="00D50024"/>
    <w:rsid w:val="00D57B36"/>
    <w:rsid w:val="00D60FA5"/>
    <w:rsid w:val="00D6354B"/>
    <w:rsid w:val="00D7198C"/>
    <w:rsid w:val="00D72227"/>
    <w:rsid w:val="00D81DC9"/>
    <w:rsid w:val="00D90302"/>
    <w:rsid w:val="00D97047"/>
    <w:rsid w:val="00DA5FE2"/>
    <w:rsid w:val="00DA69B9"/>
    <w:rsid w:val="00DB009A"/>
    <w:rsid w:val="00DB20A5"/>
    <w:rsid w:val="00DB63E7"/>
    <w:rsid w:val="00DB7E70"/>
    <w:rsid w:val="00DC0D4B"/>
    <w:rsid w:val="00DC25B7"/>
    <w:rsid w:val="00DC7A7E"/>
    <w:rsid w:val="00DD55E4"/>
    <w:rsid w:val="00DD6814"/>
    <w:rsid w:val="00DE0030"/>
    <w:rsid w:val="00DE184B"/>
    <w:rsid w:val="00DE2A02"/>
    <w:rsid w:val="00DF27A7"/>
    <w:rsid w:val="00E05B59"/>
    <w:rsid w:val="00E101F1"/>
    <w:rsid w:val="00E14EC8"/>
    <w:rsid w:val="00E169B7"/>
    <w:rsid w:val="00E263A1"/>
    <w:rsid w:val="00E27EA1"/>
    <w:rsid w:val="00E366B6"/>
    <w:rsid w:val="00E36B79"/>
    <w:rsid w:val="00E53D05"/>
    <w:rsid w:val="00E62823"/>
    <w:rsid w:val="00E65EC2"/>
    <w:rsid w:val="00E67805"/>
    <w:rsid w:val="00E72F98"/>
    <w:rsid w:val="00E94C68"/>
    <w:rsid w:val="00E97134"/>
    <w:rsid w:val="00EB10E1"/>
    <w:rsid w:val="00EB7ACD"/>
    <w:rsid w:val="00EC0600"/>
    <w:rsid w:val="00EE0ADA"/>
    <w:rsid w:val="00EE130A"/>
    <w:rsid w:val="00EE3A06"/>
    <w:rsid w:val="00EE489A"/>
    <w:rsid w:val="00EE772E"/>
    <w:rsid w:val="00EF057C"/>
    <w:rsid w:val="00F028E3"/>
    <w:rsid w:val="00F05AE7"/>
    <w:rsid w:val="00F10880"/>
    <w:rsid w:val="00F3589A"/>
    <w:rsid w:val="00F44F70"/>
    <w:rsid w:val="00F5308E"/>
    <w:rsid w:val="00F62596"/>
    <w:rsid w:val="00F71A63"/>
    <w:rsid w:val="00F7510A"/>
    <w:rsid w:val="00F80327"/>
    <w:rsid w:val="00F8075F"/>
    <w:rsid w:val="00F814FC"/>
    <w:rsid w:val="00F83691"/>
    <w:rsid w:val="00F92705"/>
    <w:rsid w:val="00F95728"/>
    <w:rsid w:val="00F95A7B"/>
    <w:rsid w:val="00F965E1"/>
    <w:rsid w:val="00F96E2D"/>
    <w:rsid w:val="00FB3268"/>
    <w:rsid w:val="00FB373F"/>
    <w:rsid w:val="00FB479D"/>
    <w:rsid w:val="00FC6BF2"/>
    <w:rsid w:val="00FD084F"/>
    <w:rsid w:val="00FD3B37"/>
    <w:rsid w:val="00FD6A44"/>
    <w:rsid w:val="00FD70EE"/>
    <w:rsid w:val="00FF766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3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64503C"/>
    <w:rPr>
      <w:sz w:val="16"/>
      <w:szCs w:val="16"/>
    </w:rPr>
  </w:style>
  <w:style w:type="paragraph" w:styleId="CommentText">
    <w:name w:val="annotation text"/>
    <w:basedOn w:val="Normal"/>
    <w:link w:val="CommentTextChar"/>
    <w:uiPriority w:val="99"/>
    <w:semiHidden/>
    <w:unhideWhenUsed/>
    <w:rsid w:val="0064503C"/>
    <w:pPr>
      <w:spacing w:line="240" w:lineRule="auto"/>
    </w:pPr>
    <w:rPr>
      <w:sz w:val="20"/>
      <w:szCs w:val="20"/>
    </w:rPr>
  </w:style>
  <w:style w:type="character" w:customStyle="1" w:styleId="CommentTextChar">
    <w:name w:val="Comment Text Char"/>
    <w:basedOn w:val="DefaultParagraphFont"/>
    <w:link w:val="CommentText"/>
    <w:uiPriority w:val="99"/>
    <w:semiHidden/>
    <w:rsid w:val="0064503C"/>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802BCD"/>
    <w:rPr>
      <w:b/>
      <w:bCs/>
    </w:rPr>
  </w:style>
  <w:style w:type="character" w:customStyle="1" w:styleId="CommentSubjectChar">
    <w:name w:val="Comment Subject Char"/>
    <w:basedOn w:val="CommentTextChar"/>
    <w:link w:val="CommentSubject"/>
    <w:uiPriority w:val="99"/>
    <w:semiHidden/>
    <w:rsid w:val="00802BCD"/>
    <w:rPr>
      <w:rFonts w:eastAsia="MS Mincho"/>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3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64503C"/>
    <w:rPr>
      <w:sz w:val="16"/>
      <w:szCs w:val="16"/>
    </w:rPr>
  </w:style>
  <w:style w:type="paragraph" w:styleId="CommentText">
    <w:name w:val="annotation text"/>
    <w:basedOn w:val="Normal"/>
    <w:link w:val="CommentTextChar"/>
    <w:uiPriority w:val="99"/>
    <w:semiHidden/>
    <w:unhideWhenUsed/>
    <w:rsid w:val="0064503C"/>
    <w:pPr>
      <w:spacing w:line="240" w:lineRule="auto"/>
    </w:pPr>
    <w:rPr>
      <w:sz w:val="20"/>
      <w:szCs w:val="20"/>
    </w:rPr>
  </w:style>
  <w:style w:type="character" w:customStyle="1" w:styleId="CommentTextChar">
    <w:name w:val="Comment Text Char"/>
    <w:basedOn w:val="DefaultParagraphFont"/>
    <w:link w:val="CommentText"/>
    <w:uiPriority w:val="99"/>
    <w:semiHidden/>
    <w:rsid w:val="0064503C"/>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802BCD"/>
    <w:rPr>
      <w:b/>
      <w:bCs/>
    </w:rPr>
  </w:style>
  <w:style w:type="character" w:customStyle="1" w:styleId="CommentSubjectChar">
    <w:name w:val="Comment Subject Char"/>
    <w:basedOn w:val="CommentTextChar"/>
    <w:link w:val="CommentSubject"/>
    <w:uiPriority w:val="99"/>
    <w:semiHidden/>
    <w:rsid w:val="00802BCD"/>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7925">
      <w:bodyDiv w:val="1"/>
      <w:marLeft w:val="0"/>
      <w:marRight w:val="0"/>
      <w:marTop w:val="0"/>
      <w:marBottom w:val="0"/>
      <w:divBdr>
        <w:top w:val="none" w:sz="0" w:space="0" w:color="auto"/>
        <w:left w:val="none" w:sz="0" w:space="0" w:color="auto"/>
        <w:bottom w:val="none" w:sz="0" w:space="0" w:color="auto"/>
        <w:right w:val="none" w:sz="0" w:space="0" w:color="auto"/>
      </w:divBdr>
    </w:div>
    <w:div w:id="738526701">
      <w:bodyDiv w:val="1"/>
      <w:marLeft w:val="0"/>
      <w:marRight w:val="0"/>
      <w:marTop w:val="0"/>
      <w:marBottom w:val="0"/>
      <w:divBdr>
        <w:top w:val="none" w:sz="0" w:space="0" w:color="auto"/>
        <w:left w:val="none" w:sz="0" w:space="0" w:color="auto"/>
        <w:bottom w:val="none" w:sz="0" w:space="0" w:color="auto"/>
        <w:right w:val="none" w:sz="0" w:space="0" w:color="auto"/>
      </w:divBdr>
    </w:div>
    <w:div w:id="814950683">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hyperlink" Target="https://spnavigation.respondcrm.com/AppViewer.html?q=https://311prkb.respondcrm.com/respondweb/Estado-DM015%20Reglamento%208075/Reglamento%208075%20Marcas.pdf" TargetMode="External"/><Relationship Id="rId39" Type="http://schemas.openxmlformats.org/officeDocument/2006/relationships/image" Target="media/image8.png"/><Relationship Id="rId21" Type="http://schemas.openxmlformats.org/officeDocument/2006/relationships/image" Target="media/image5.png"/><Relationship Id="rId34" Type="http://schemas.openxmlformats.org/officeDocument/2006/relationships/hyperlink" Target="https://spnavigation.respondcrm.com/AppViewer.html?q=https://311prkb.respondcrm.com/respondweb/Estado-DM015%20Reglamento%208075/Reglamento%208075%20Marcas.pdf" TargetMode="External"/><Relationship Id="rId42" Type="http://schemas.openxmlformats.org/officeDocument/2006/relationships/hyperlink" Target="https://spnavigation.respondcrm.com/AppViewer.html?q=https://311prkb.respondcrm.com/respondweb/Estado-DM004%20Instrucciones%20para%20Presentar%20Transacciones/Instrucciones%20Presentar%20Transacciones.pdf" TargetMode="External"/><Relationship Id="rId47" Type="http://schemas.openxmlformats.org/officeDocument/2006/relationships/hyperlink" Target="http://www.uspto.gov/trademarks/" TargetMode="External"/><Relationship Id="rId50" Type="http://schemas.openxmlformats.org/officeDocument/2006/relationships/hyperlink" Target="http://www.pr.gov" TargetMode="External"/><Relationship Id="rId55"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Estado-DM015%20Reglamento%208075/Reglamento%208075%20Marcas.pdf" TargetMode="External"/><Relationship Id="rId29" Type="http://schemas.openxmlformats.org/officeDocument/2006/relationships/hyperlink" Target="https://spnavigation.respondcrm.com/AppViewer.html?q=https://311prkb.respondcrm.com/respondweb/Estado-DM002%20Declaracion%20de%20Uso%20Bajo%20Art%2018/Declaracion%20de%20Uso%20Bajo%20Art%2018.pdf" TargetMode="Externa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Estado-FM001%20Solicitud%20Registro%20Marca%20Colectiva/Solicitud%20Registro%20Marca%20Colectiva.pdf" TargetMode="External"/><Relationship Id="rId32" Type="http://schemas.openxmlformats.org/officeDocument/2006/relationships/hyperlink" Target="https://spnavigation.respondcrm.com/AppViewer.html?q=https://311prkb.respondcrm.com/respondweb/Estado-DM015%20Reglamento%208075/Reglamento%208075%20Marcas.pdf" TargetMode="External"/><Relationship Id="rId37" Type="http://schemas.openxmlformats.org/officeDocument/2006/relationships/hyperlink" Target="https://spnavigation.respondcrm.com/AppViewer.html?q=https://311prkb.respondcrm.com/respondweb/Estado-DM015%20Reglamento%208075/Reglamento%208075%20Marcas.pdf" TargetMode="External"/><Relationship Id="rId40" Type="http://schemas.openxmlformats.org/officeDocument/2006/relationships/hyperlink" Target="https://spnavigation.respondcrm.com/AppViewer.html?q=https://311prkb.respondcrm.com/respondweb/Estado-DM010%20Carta%20Circular%202014-07%20Marca%20NC/Carta%20Circular%202014-07%20Marca%20NC.pdf" TargetMode="External"/><Relationship Id="rId45" Type="http://schemas.openxmlformats.org/officeDocument/2006/relationships/hyperlink" Target="https://spnavigation.respondcrm.com/AppViewer.html?q=https://311prkb.respondcrm.com/respondweb/Estado-FM004%20Solicitud%20Renovacion%20Marca/Solicitud%20Renovacion%20Marca.pdf"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Directorio%20de%20Agencia%20(ESTADO)/ESTADO-Directorio%20de%20Agencia.pdf" TargetMode="External"/><Relationship Id="rId31" Type="http://schemas.openxmlformats.org/officeDocument/2006/relationships/image" Target="media/image7.jpeg"/><Relationship Id="rId44" Type="http://schemas.openxmlformats.org/officeDocument/2006/relationships/hyperlink" Target="https://spnavigation.respondcrm.com/AppViewer.html?q=https://311prkb.respondcrm.com/respondweb/Estado-FM001%20Solicitud%20Registro%20Marca%20Colectiva/Solicitud%20Registro%20Marca%20Colectiva.pdf" TargetMode="External"/><Relationship Id="rId52" Type="http://schemas.openxmlformats.org/officeDocument/2006/relationships/hyperlink" Target="https://spnavigation.respondcrm.com/AppViewer.html?q=https://311prkb.respondcrm.com/respondweb/Estado-DM015%20Reglamento%208075/Reglamento%208075%20Marca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ESTADO-024%20Transacciones%20Marca/ESTADO-024%20Transacciones%20Marca.pdf" TargetMode="External"/><Relationship Id="rId27" Type="http://schemas.openxmlformats.org/officeDocument/2006/relationships/hyperlink" Target="https://spnavigation.respondcrm.com/AppViewer.html?q=https://311prkb.respondcrm.com/respondweb/Estado-DM002%20Declaracion%20de%20Uso%20Bajo%20Art%2018/Declaracion%20de%20Uso%20Bajo%20Art%2018.pdf" TargetMode="External"/><Relationship Id="rId30" Type="http://schemas.openxmlformats.org/officeDocument/2006/relationships/hyperlink" Target="https://spnavigation.respondcrm.com/AppViewer.html?q=https://311prkb.respondcrm.com/respondweb/Estado-FM004%20Solicitud%20Renovacion%20Marca/Solicitud%20Renovacion%20Marca.pdf" TargetMode="External"/><Relationship Id="rId35" Type="http://schemas.openxmlformats.org/officeDocument/2006/relationships/hyperlink" Target="https://prtmfiling.f1hst.com/Content/ClassesAndSubclasses.html" TargetMode="External"/><Relationship Id="rId43" Type="http://schemas.openxmlformats.org/officeDocument/2006/relationships/hyperlink" Target="https://spnavigation.respondcrm.com/AppViewer.html?q=https://311prkb.respondcrm.com/respondweb/Estado-DM003%20Instrucciones%20para%20Presentar%20Renovaciones/Instrucciones%20Presentar%20Renovaciones.pdf" TargetMode="External"/><Relationship Id="rId48" Type="http://schemas.openxmlformats.org/officeDocument/2006/relationships/hyperlink" Target="https://prtmfiling.f1hst.com/Content/Help_es.html"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pnavigation.respondcrm.com/AppViewer.html?q=https://311prkb.respondcrm.com/respondweb/Estado-DM012%20Ley%20169%202009/Ley%20169%202009.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estado.pr.gov" TargetMode="External"/><Relationship Id="rId25" Type="http://schemas.openxmlformats.org/officeDocument/2006/relationships/hyperlink" Target="https://spnavigation.respondcrm.com/AppViewer.html?q=https://311prkb.respondcrm.com/respondweb/Estado-DM015%20Reglamento%208075/Reglamento%208075%20Marcas.pdf" TargetMode="External"/><Relationship Id="rId33" Type="http://schemas.openxmlformats.org/officeDocument/2006/relationships/hyperlink" Target="https://prtmfiling.f1hst.com/Content/ClassesAndSubclasses.html" TargetMode="External"/><Relationship Id="rId38" Type="http://schemas.openxmlformats.org/officeDocument/2006/relationships/hyperlink" Target="https://spnavigation.respondcrm.com/AppViewer.html?q=https://311prkb.respondcrm.com/respondweb/Estado-DM005%20Instrucciones%20para%20Publicar%20en%20Gaceta/Instrucciones%20Publicar%20Gaceta.pdf" TargetMode="External"/><Relationship Id="rId46" Type="http://schemas.openxmlformats.org/officeDocument/2006/relationships/hyperlink" Target="http://www.estado.gobierno.pr" TargetMode="External"/><Relationship Id="rId20" Type="http://schemas.openxmlformats.org/officeDocument/2006/relationships/hyperlink" Target="mailto:marcas@estado.gobierno.pr" TargetMode="External"/><Relationship Id="rId41" Type="http://schemas.openxmlformats.org/officeDocument/2006/relationships/hyperlink" Target="https://spnavigation.respondcrm.com/AppViewer.html?q=https://311prkb.respondcrm.com/respondweb/Estado-DM005%20Instrucciones%20para%20Publicar%20en%20Gaceta/Instrucciones%20Publicar%20Gaceta.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pnavigation.respondcrm.com/AppViewer.html?q=https://311prkb.respondcrm.com/respondweb/Estado-DM012%20Ley%20169%202009/Ley%20169%202009.pdf" TargetMode="External"/><Relationship Id="rId23" Type="http://schemas.openxmlformats.org/officeDocument/2006/relationships/image" Target="media/image6.jpeg"/><Relationship Id="rId28" Type="http://schemas.openxmlformats.org/officeDocument/2006/relationships/hyperlink" Target="https://spnavigation.respondcrm.com/AppViewer.html?q=https://311prkb.respondcrm.com/respondweb/Estado-DM001%20Declaracion%20de%20Primer%20Uso/Declaracion%20de%20Primer%20Uso%20Marca%20o%20NC.pdf" TargetMode="External"/><Relationship Id="rId36" Type="http://schemas.openxmlformats.org/officeDocument/2006/relationships/hyperlink" Target="https://spnavigation.respondcrm.com/AppViewer.html?q=https://311prkb.respondcrm.com/respondweb/Estado-DM015%20Reglamento%208075/Reglamento%208075%20Marcas.pdf" TargetMode="External"/><Relationship Id="rId49" Type="http://schemas.openxmlformats.org/officeDocument/2006/relationships/hyperlink" Target="https://prtmfiling.f1hst.com/Content/ClassesAndSubclasse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de%20Servicio%20Equipo%20de%20Contenido%20colaborando%20desde%20el%202%20Agosto%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94</Agency>
    <TemplateVersion xmlns="c63a64ab-6922-4be8-848c-54544df1c2a8">Operador</Template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4FFD0-F582-46E6-9DE7-4225D3FE1CF1}">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634945DB-7A4F-4EE0-93DE-AB448B724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FD5D4-BC69-4439-8408-3CFCF8F61C5E}">
  <ds:schemaRefs>
    <ds:schemaRef ds:uri="http://schemas.microsoft.com/sharepoint/v3/contenttype/forms"/>
  </ds:schemaRefs>
</ds:datastoreItem>
</file>

<file path=customXml/itemProps4.xml><?xml version="1.0" encoding="utf-8"?>
<ds:datastoreItem xmlns:ds="http://schemas.openxmlformats.org/officeDocument/2006/customXml" ds:itemID="{F11D4AC5-C115-4BFE-955F-B62E388E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 Equipo de Contenido colaborando desde el 2 Agosto 2014</Template>
  <TotalTime>1</TotalTime>
  <Pages>3</Pages>
  <Words>4175</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Información Sobre el Proceso para Presentar una Solicitud para el Registro y la Renovación de Registro de una Marca de Colectiva</vt:lpstr>
    </vt:vector>
  </TitlesOfParts>
  <Company/>
  <LinksUpToDate>false</LinksUpToDate>
  <CharactersWithSpaces>27924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Sobre el Proceso para Presentar una Solicitud para el Registro y la Renovación de Registro de una Marca de Colectiva</dc:title>
  <dc:subject>Información General</dc:subject>
  <dc:creator>3-1-1 Tu Línea de Servicios de Gobierno</dc:creator>
  <cp:keywords>ESTADO</cp:keywords>
  <cp:lastModifiedBy>respondadmin</cp:lastModifiedBy>
  <cp:revision>4</cp:revision>
  <cp:lastPrinted>2014-12-08T14:18:00Z</cp:lastPrinted>
  <dcterms:created xsi:type="dcterms:W3CDTF">2014-12-05T13:22:00Z</dcterms:created>
  <dcterms:modified xsi:type="dcterms:W3CDTF">2016-01-05T17:21:00Z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