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94304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94304" w:rsidRDefault="00B841AB" w:rsidP="00591CEE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  <w:lang w:val="es-PR"/>
              </w:rPr>
            </w:pPr>
            <w:bookmarkStart w:id="0" w:name="_GoBack"/>
            <w:bookmarkEnd w:id="0"/>
            <w:r w:rsidRPr="00A9430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1DDE46AE" wp14:editId="734A4A9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94304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lang w:val="es-PR"/>
              </w:rPr>
            </w:pPr>
            <w:r w:rsidRPr="00A94304">
              <w:rPr>
                <w:rFonts w:asciiTheme="minorHAnsi" w:eastAsiaTheme="minorHAnsi" w:hAnsiTheme="minorHAnsi" w:cstheme="minorHAnsi"/>
                <w:b/>
                <w:lang w:val="es-PR"/>
              </w:rPr>
              <w:t xml:space="preserve">Descripción del Servicio </w:t>
            </w:r>
          </w:p>
        </w:tc>
      </w:tr>
    </w:tbl>
    <w:p w:rsidR="00C44FE8" w:rsidRPr="00A94304" w:rsidRDefault="007E537E" w:rsidP="00A94304">
      <w:pPr>
        <w:pStyle w:val="Pa2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94304">
        <w:rPr>
          <w:rFonts w:asciiTheme="minorHAnsi" w:hAnsiTheme="minorHAnsi" w:cstheme="minorHAnsi"/>
          <w:sz w:val="22"/>
          <w:szCs w:val="22"/>
        </w:rPr>
        <w:t>Facilitar al extranjero que viaja a Puerto Rico</w:t>
      </w:r>
      <w:r w:rsidR="000D38DF" w:rsidRPr="00A94304">
        <w:rPr>
          <w:rFonts w:asciiTheme="minorHAnsi" w:hAnsiTheme="minorHAnsi" w:cstheme="minorHAnsi"/>
          <w:sz w:val="22"/>
          <w:szCs w:val="22"/>
        </w:rPr>
        <w:t xml:space="preserve"> la Guía</w:t>
      </w:r>
      <w:r w:rsidR="0056214D" w:rsidRPr="00A94304">
        <w:rPr>
          <w:rFonts w:asciiTheme="minorHAnsi" w:hAnsiTheme="minorHAnsi" w:cstheme="minorHAnsi"/>
          <w:sz w:val="22"/>
          <w:szCs w:val="22"/>
        </w:rPr>
        <w:t xml:space="preserve"> para </w:t>
      </w:r>
      <w:r w:rsidR="000D38DF" w:rsidRPr="00A94304">
        <w:rPr>
          <w:rFonts w:asciiTheme="minorHAnsi" w:hAnsiTheme="minorHAnsi" w:cstheme="minorHAnsi"/>
          <w:sz w:val="22"/>
          <w:szCs w:val="22"/>
        </w:rPr>
        <w:t>V</w:t>
      </w:r>
      <w:r w:rsidRPr="00A94304">
        <w:rPr>
          <w:rFonts w:asciiTheme="minorHAnsi" w:hAnsiTheme="minorHAnsi" w:cstheme="minorHAnsi"/>
          <w:sz w:val="22"/>
          <w:szCs w:val="22"/>
        </w:rPr>
        <w:t>isitante</w:t>
      </w:r>
      <w:r w:rsidR="0056214D" w:rsidRPr="00A94304">
        <w:rPr>
          <w:rFonts w:asciiTheme="minorHAnsi" w:hAnsiTheme="minorHAnsi" w:cstheme="minorHAnsi"/>
          <w:sz w:val="22"/>
          <w:szCs w:val="22"/>
        </w:rPr>
        <w:t>s</w:t>
      </w:r>
      <w:r w:rsidRPr="00A94304">
        <w:rPr>
          <w:rFonts w:asciiTheme="minorHAnsi" w:hAnsiTheme="minorHAnsi" w:cstheme="minorHAnsi"/>
          <w:sz w:val="22"/>
          <w:szCs w:val="22"/>
        </w:rPr>
        <w:t>. Esta guía fue</w:t>
      </w:r>
      <w:r w:rsidR="000D38DF" w:rsidRPr="00A94304">
        <w:rPr>
          <w:rFonts w:asciiTheme="minorHAnsi" w:hAnsiTheme="minorHAnsi" w:cstheme="minorHAnsi"/>
          <w:sz w:val="22"/>
          <w:szCs w:val="22"/>
        </w:rPr>
        <w:t xml:space="preserve"> desarrollada</w:t>
      </w:r>
      <w:r w:rsidRPr="00A94304">
        <w:rPr>
          <w:rFonts w:asciiTheme="minorHAnsi" w:hAnsiTheme="minorHAnsi" w:cstheme="minorHAnsi"/>
          <w:sz w:val="22"/>
          <w:szCs w:val="22"/>
        </w:rPr>
        <w:t xml:space="preserve"> por el Departamento de Estado y es una</w:t>
      </w:r>
      <w:r w:rsidR="00A27307" w:rsidRPr="00A94304">
        <w:rPr>
          <w:rFonts w:asciiTheme="minorHAnsi" w:hAnsiTheme="minorHAnsi" w:cstheme="minorHAnsi"/>
          <w:sz w:val="22"/>
          <w:szCs w:val="22"/>
        </w:rPr>
        <w:t xml:space="preserve"> herramienta</w:t>
      </w:r>
      <w:r w:rsidRPr="00A94304">
        <w:rPr>
          <w:rFonts w:asciiTheme="minorHAnsi" w:hAnsiTheme="minorHAnsi" w:cstheme="minorHAnsi"/>
          <w:sz w:val="22"/>
          <w:szCs w:val="22"/>
        </w:rPr>
        <w:t xml:space="preserve"> que ofrece</w:t>
      </w:r>
      <w:r w:rsidR="0056214D" w:rsidRPr="00A94304">
        <w:rPr>
          <w:rFonts w:asciiTheme="minorHAnsi" w:hAnsiTheme="minorHAnsi" w:cstheme="minorHAnsi"/>
          <w:sz w:val="22"/>
          <w:szCs w:val="22"/>
        </w:rPr>
        <w:t xml:space="preserve"> </w:t>
      </w:r>
      <w:r w:rsidR="00C44FE8" w:rsidRPr="00A94304">
        <w:rPr>
          <w:rFonts w:asciiTheme="minorHAnsi" w:hAnsiTheme="minorHAnsi" w:cstheme="minorHAnsi"/>
          <w:sz w:val="22"/>
          <w:szCs w:val="22"/>
        </w:rPr>
        <w:t>información</w:t>
      </w:r>
      <w:r w:rsidR="005B0ED1" w:rsidRPr="00A94304">
        <w:rPr>
          <w:rFonts w:asciiTheme="minorHAnsi" w:hAnsiTheme="minorHAnsi" w:cstheme="minorHAnsi"/>
          <w:sz w:val="22"/>
          <w:szCs w:val="22"/>
        </w:rPr>
        <w:t xml:space="preserve"> a los extranjeros con interés en viajar a Puerto Rico</w:t>
      </w:r>
      <w:r w:rsidR="00C44FE8" w:rsidRPr="00A94304">
        <w:rPr>
          <w:rFonts w:asciiTheme="minorHAnsi" w:hAnsiTheme="minorHAnsi" w:cstheme="minorHAnsi"/>
          <w:sz w:val="22"/>
          <w:szCs w:val="22"/>
        </w:rPr>
        <w:t xml:space="preserve"> </w:t>
      </w:r>
      <w:r w:rsidR="00A94304" w:rsidRPr="00A94304">
        <w:rPr>
          <w:rFonts w:asciiTheme="minorHAnsi" w:hAnsiTheme="minorHAnsi" w:cstheme="minorHAnsi"/>
          <w:sz w:val="22"/>
          <w:szCs w:val="22"/>
        </w:rPr>
        <w:t>sobre los</w:t>
      </w:r>
      <w:r w:rsidR="00C44FE8" w:rsidRPr="00A94304">
        <w:rPr>
          <w:rFonts w:asciiTheme="minorHAnsi" w:hAnsiTheme="minorHAnsi" w:cstheme="minorHAnsi"/>
          <w:sz w:val="22"/>
          <w:szCs w:val="22"/>
        </w:rPr>
        <w:t xml:space="preserve"> siguientes asuntos:</w:t>
      </w:r>
    </w:p>
    <w:p w:rsidR="00C44FE8" w:rsidRPr="00A94304" w:rsidRDefault="00511B95" w:rsidP="00A94304">
      <w:pPr>
        <w:pStyle w:val="Pa2"/>
        <w:numPr>
          <w:ilvl w:val="0"/>
          <w:numId w:val="30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94304">
        <w:rPr>
          <w:rFonts w:asciiTheme="minorHAnsi" w:hAnsiTheme="minorHAnsi" w:cstheme="minorHAnsi"/>
          <w:sz w:val="22"/>
          <w:szCs w:val="22"/>
        </w:rPr>
        <w:t xml:space="preserve">Pasaportes y visas </w:t>
      </w:r>
    </w:p>
    <w:p w:rsidR="00C44FE8" w:rsidRPr="00A94304" w:rsidRDefault="00C44FE8" w:rsidP="00A94304">
      <w:pPr>
        <w:pStyle w:val="Pa2"/>
        <w:numPr>
          <w:ilvl w:val="0"/>
          <w:numId w:val="30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94304">
        <w:rPr>
          <w:rFonts w:asciiTheme="minorHAnsi" w:hAnsiTheme="minorHAnsi" w:cstheme="minorHAnsi"/>
          <w:sz w:val="22"/>
          <w:szCs w:val="22"/>
        </w:rPr>
        <w:t xml:space="preserve">Tipos de visas para </w:t>
      </w:r>
      <w:r w:rsidR="00511B95" w:rsidRPr="00A94304">
        <w:rPr>
          <w:rFonts w:asciiTheme="minorHAnsi" w:hAnsiTheme="minorHAnsi" w:cstheme="minorHAnsi"/>
          <w:sz w:val="22"/>
          <w:szCs w:val="22"/>
        </w:rPr>
        <w:t>extranjeros</w:t>
      </w:r>
    </w:p>
    <w:p w:rsidR="00C44FE8" w:rsidRPr="00A94304" w:rsidRDefault="00C44FE8" w:rsidP="00A94304">
      <w:pPr>
        <w:pStyle w:val="Pa2"/>
        <w:numPr>
          <w:ilvl w:val="0"/>
          <w:numId w:val="30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94304">
        <w:rPr>
          <w:rFonts w:asciiTheme="minorHAnsi" w:hAnsiTheme="minorHAnsi" w:cstheme="minorHAnsi"/>
          <w:sz w:val="22"/>
          <w:szCs w:val="22"/>
        </w:rPr>
        <w:t>Programa de Exención de Visa de Turista (</w:t>
      </w:r>
      <w:r w:rsidRPr="00A94304">
        <w:rPr>
          <w:rFonts w:asciiTheme="minorHAnsi" w:hAnsiTheme="minorHAnsi" w:cstheme="minorHAnsi"/>
          <w:i/>
          <w:sz w:val="22"/>
          <w:szCs w:val="22"/>
        </w:rPr>
        <w:t>Tourist Visa Waiver Program</w:t>
      </w:r>
      <w:r w:rsidRPr="00A94304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C44FE8" w:rsidRPr="00A94304" w:rsidRDefault="00C44FE8" w:rsidP="00A94304">
      <w:pPr>
        <w:pStyle w:val="Pa2"/>
        <w:numPr>
          <w:ilvl w:val="0"/>
          <w:numId w:val="30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94304">
        <w:rPr>
          <w:rFonts w:asciiTheme="minorHAnsi" w:hAnsiTheme="minorHAnsi" w:cstheme="minorHAnsi"/>
          <w:sz w:val="22"/>
          <w:szCs w:val="22"/>
        </w:rPr>
        <w:t xml:space="preserve">Programa de Intercambio de Visitantes (Visa J-1) </w:t>
      </w:r>
    </w:p>
    <w:p w:rsidR="00A94304" w:rsidRPr="00A94304" w:rsidRDefault="00A94304" w:rsidP="00A94304">
      <w:pPr>
        <w:pStyle w:val="Default"/>
        <w:numPr>
          <w:ilvl w:val="0"/>
          <w:numId w:val="30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Direcciones de páginas de</w:t>
      </w:r>
      <w:r w:rsidRPr="00A94304">
        <w:rPr>
          <w:rFonts w:asciiTheme="minorHAnsi" w:hAnsiTheme="minorHAnsi" w:cstheme="minorHAnsi"/>
          <w:sz w:val="22"/>
          <w:szCs w:val="22"/>
        </w:rPr>
        <w:t xml:space="preserve"> internet para obtener información adicional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1B521D" wp14:editId="4529EC3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7E537E" w:rsidRPr="007E537E" w:rsidRDefault="007E537E" w:rsidP="00885380">
      <w:pPr>
        <w:pStyle w:val="NormalWeb"/>
        <w:numPr>
          <w:ilvl w:val="0"/>
          <w:numId w:val="45"/>
        </w:numPr>
        <w:spacing w:before="120" w:beforeAutospacing="0" w:after="120" w:afterAutospacing="0"/>
        <w:rPr>
          <w:rStyle w:val="A4"/>
          <w:rFonts w:asciiTheme="minorHAnsi" w:hAnsiTheme="minorHAnsi" w:cstheme="minorHAnsi"/>
          <w:color w:val="auto"/>
          <w:lang w:val="es-PR"/>
        </w:rPr>
      </w:pPr>
      <w:r w:rsidRPr="007E537E">
        <w:rPr>
          <w:rStyle w:val="A4"/>
          <w:rFonts w:asciiTheme="minorHAnsi" w:hAnsiTheme="minorHAnsi" w:cstheme="minorHAnsi"/>
          <w:sz w:val="22"/>
          <w:szCs w:val="22"/>
          <w:lang w:val="es-PR"/>
        </w:rPr>
        <w:t xml:space="preserve">Extranjeros </w:t>
      </w:r>
      <w:r w:rsidR="00A27B11" w:rsidRPr="007E537E">
        <w:rPr>
          <w:rStyle w:val="A4"/>
          <w:rFonts w:asciiTheme="minorHAnsi" w:hAnsiTheme="minorHAnsi" w:cstheme="minorHAnsi"/>
          <w:sz w:val="22"/>
          <w:szCs w:val="22"/>
          <w:lang w:val="es-PR"/>
        </w:rPr>
        <w:t>interesado</w:t>
      </w:r>
      <w:r>
        <w:rPr>
          <w:rStyle w:val="A4"/>
          <w:rFonts w:asciiTheme="minorHAnsi" w:hAnsiTheme="minorHAnsi" w:cstheme="minorHAnsi"/>
          <w:sz w:val="22"/>
          <w:szCs w:val="22"/>
          <w:lang w:val="es-PR"/>
        </w:rPr>
        <w:t>s</w:t>
      </w:r>
      <w:r w:rsidR="00A27B11" w:rsidRPr="007E537E">
        <w:rPr>
          <w:rStyle w:val="A4"/>
          <w:rFonts w:asciiTheme="minorHAnsi" w:hAnsiTheme="minorHAnsi" w:cstheme="minorHAnsi"/>
          <w:sz w:val="22"/>
          <w:szCs w:val="22"/>
          <w:lang w:val="es-PR"/>
        </w:rPr>
        <w:t xml:space="preserve"> en obtener información sobre asuntos relacionados </w:t>
      </w:r>
      <w:r w:rsidR="00444A8C">
        <w:rPr>
          <w:rStyle w:val="A4"/>
          <w:rFonts w:asciiTheme="minorHAnsi" w:hAnsiTheme="minorHAnsi" w:cstheme="minorHAnsi"/>
          <w:sz w:val="22"/>
          <w:szCs w:val="22"/>
          <w:lang w:val="es-PR"/>
        </w:rPr>
        <w:t>al viajar</w:t>
      </w:r>
      <w:r w:rsidRPr="007E537E">
        <w:rPr>
          <w:rStyle w:val="A4"/>
          <w:rFonts w:asciiTheme="minorHAnsi" w:hAnsiTheme="minorHAnsi" w:cstheme="minorHAnsi"/>
          <w:sz w:val="22"/>
          <w:szCs w:val="22"/>
          <w:lang w:val="es-PR"/>
        </w:rPr>
        <w:t xml:space="preserve"> a Puerto Rico</w:t>
      </w:r>
      <w:r>
        <w:rPr>
          <w:rStyle w:val="A4"/>
          <w:rFonts w:asciiTheme="minorHAnsi" w:hAnsiTheme="minorHAnsi" w:cstheme="minorHAnsi"/>
          <w:sz w:val="22"/>
          <w:szCs w:val="22"/>
          <w:lang w:val="es-PR"/>
        </w:rPr>
        <w:t>.</w:t>
      </w:r>
    </w:p>
    <w:p w:rsidR="00107113" w:rsidRPr="00ED5B63" w:rsidRDefault="00107113" w:rsidP="007E537E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BE6DFB">
        <w:rPr>
          <w:rStyle w:val="A4"/>
          <w:rFonts w:asciiTheme="minorHAnsi" w:hAnsiTheme="minorHAnsi" w:cstheme="minorHAnsi"/>
          <w:sz w:val="22"/>
          <w:szCs w:val="22"/>
          <w:lang w:val="es-PR"/>
        </w:rPr>
        <w:t xml:space="preserve">El propósito </w:t>
      </w:r>
      <w:r w:rsidR="00BE6DFB" w:rsidRPr="00BE6DFB">
        <w:rPr>
          <w:rStyle w:val="A4"/>
          <w:rFonts w:asciiTheme="minorHAnsi" w:hAnsiTheme="minorHAnsi" w:cstheme="minorHAnsi"/>
          <w:sz w:val="22"/>
          <w:szCs w:val="22"/>
          <w:lang w:val="es-PR"/>
        </w:rPr>
        <w:t>es orientar</w:t>
      </w:r>
      <w:r w:rsidR="00ED5B63" w:rsidRPr="00BE6DFB">
        <w:rPr>
          <w:rStyle w:val="A4"/>
          <w:rFonts w:asciiTheme="minorHAnsi" w:hAnsiTheme="minorHAnsi" w:cstheme="minorHAnsi"/>
          <w:sz w:val="22"/>
          <w:szCs w:val="22"/>
          <w:lang w:val="es-PR"/>
        </w:rPr>
        <w:t xml:space="preserve"> a los extranjeros interesados en visitar a Puerto Rico en asuntos relacionados </w:t>
      </w:r>
      <w:r w:rsidR="005B0ED1" w:rsidRPr="00BE6DFB">
        <w:rPr>
          <w:rStyle w:val="A4"/>
          <w:rFonts w:asciiTheme="minorHAnsi" w:hAnsiTheme="minorHAnsi" w:cstheme="minorHAnsi"/>
          <w:sz w:val="22"/>
          <w:szCs w:val="22"/>
          <w:lang w:val="es-PR"/>
        </w:rPr>
        <w:t xml:space="preserve">a la solicitud de entrada y estadía </w:t>
      </w:r>
      <w:r w:rsidR="00BE6DFB" w:rsidRPr="00BE6DFB">
        <w:rPr>
          <w:rStyle w:val="A4"/>
          <w:rFonts w:asciiTheme="minorHAnsi" w:hAnsiTheme="minorHAnsi" w:cstheme="minorHAnsi"/>
          <w:sz w:val="22"/>
          <w:szCs w:val="22"/>
          <w:lang w:val="es-PR"/>
        </w:rPr>
        <w:t>en el país.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79B5E9" wp14:editId="25447A19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8F34D6" w:rsidRDefault="0079658A" w:rsidP="00224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p w:rsidR="00ED5B63" w:rsidRDefault="00ED5B63" w:rsidP="00224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Las personas que visitan a Puerto Rico tienen las mismas restricciones y privilegios migratorios que si estuvieran visitando cualquier otro destino en los EE.UU.</w:t>
      </w:r>
    </w:p>
    <w:p w:rsidR="00ED5B63" w:rsidRDefault="00ED5B63" w:rsidP="00224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Los extranjero</w:t>
      </w:r>
      <w:r w:rsidR="009E0CA2">
        <w:rPr>
          <w:rFonts w:asciiTheme="minorHAnsi" w:hAnsiTheme="minorHAnsi" w:cs="Arial"/>
          <w:color w:val="000000"/>
          <w:sz w:val="22"/>
          <w:szCs w:val="22"/>
          <w:lang w:val="es-PR"/>
        </w:rPr>
        <w:t>s que visiten a Puerto Rico están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sujetos a las mismas normas y leyes de inmigración de los EE.UU por lo que tienen que asegurarse de cumplir con los requisitos de inmigración y visado. </w:t>
      </w:r>
    </w:p>
    <w:p w:rsidR="00ED5B63" w:rsidRPr="00BA2309" w:rsidRDefault="002D0E8E" w:rsidP="00224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Las agencias con la autoridad sobre asuntos migratorios</w:t>
      </w:r>
      <w:r w:rsidR="00C22BD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para la entrada a Puerto Rico y otras jurisdicciones de los EE.UU</w:t>
      </w:r>
      <w:r w:rsidR="009E0CA2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son el </w:t>
      </w:r>
      <w:r w:rsidR="00ED5B63">
        <w:rPr>
          <w:rFonts w:asciiTheme="minorHAnsi" w:hAnsiTheme="minorHAnsi" w:cs="Arial"/>
          <w:color w:val="000000"/>
          <w:sz w:val="22"/>
          <w:szCs w:val="22"/>
          <w:lang w:val="es-PR"/>
        </w:rPr>
        <w:t>Departamento de Estado Federal y el Departamento de Seguridad Nacional (</w:t>
      </w:r>
      <w:r w:rsidR="009E0CA2">
        <w:rPr>
          <w:rFonts w:asciiTheme="minorHAnsi" w:hAnsiTheme="minorHAnsi" w:cs="Arial"/>
          <w:i/>
          <w:color w:val="000000"/>
          <w:sz w:val="22"/>
          <w:szCs w:val="22"/>
          <w:lang w:val="es-PR"/>
        </w:rPr>
        <w:t>U.S. Depart</w:t>
      </w:r>
      <w:r w:rsidR="00ED5B63" w:rsidRPr="00ED5B63">
        <w:rPr>
          <w:rFonts w:asciiTheme="minorHAnsi" w:hAnsiTheme="minorHAnsi" w:cs="Arial"/>
          <w:i/>
          <w:color w:val="000000"/>
          <w:sz w:val="22"/>
          <w:szCs w:val="22"/>
          <w:lang w:val="es-PR"/>
        </w:rPr>
        <w:t>ment of Homeland Security</w:t>
      </w:r>
      <w:r w:rsidR="00ED5B6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).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4E288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CB098D" wp14:editId="6C3A28C2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C47F28" w:rsidRDefault="002241F3" w:rsidP="00175103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2241F3">
        <w:rPr>
          <w:rFonts w:asciiTheme="minorHAnsi" w:hAnsiTheme="minorHAnsi" w:cs="Arial"/>
          <w:b/>
          <w:color w:val="000000"/>
          <w:lang w:val="es-PR"/>
        </w:rPr>
        <w:t>Lugar:</w:t>
      </w:r>
      <w:r w:rsidR="006C1662">
        <w:rPr>
          <w:rFonts w:asciiTheme="minorHAnsi" w:hAnsiTheme="minorHAnsi" w:cs="Arial"/>
          <w:b/>
          <w:color w:val="000000"/>
          <w:lang w:val="es-PR"/>
        </w:rPr>
        <w:tab/>
      </w:r>
      <w:r w:rsidR="00895F89" w:rsidRPr="00895F89">
        <w:rPr>
          <w:rFonts w:asciiTheme="minorHAnsi" w:hAnsiTheme="minorHAnsi" w:cs="Arial"/>
          <w:color w:val="000000"/>
          <w:lang w:val="es-PR"/>
        </w:rPr>
        <w:t>Secretaría Auxiliar de Relaciones Exteriores</w:t>
      </w:r>
    </w:p>
    <w:p w:rsidR="004E288C" w:rsidRPr="00530F43" w:rsidRDefault="00BA3D48" w:rsidP="004E288C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r>
        <w:rPr>
          <w:rFonts w:asciiTheme="minorHAnsi" w:hAnsiTheme="minorHAnsi" w:cs="Arial"/>
          <w:b/>
          <w:color w:val="000000"/>
          <w:lang w:val="es-PR"/>
        </w:rPr>
        <w:tab/>
      </w:r>
      <w:r>
        <w:rPr>
          <w:rFonts w:asciiTheme="minorHAnsi" w:hAnsiTheme="minorHAnsi" w:cs="Arial"/>
          <w:b/>
          <w:color w:val="000000"/>
          <w:lang w:val="es-PR"/>
        </w:rPr>
        <w:tab/>
      </w:r>
      <w:hyperlink r:id="rId16" w:history="1">
        <w:r w:rsidR="004E288C" w:rsidRPr="00530F43">
          <w:rPr>
            <w:rStyle w:val="Hyperlink"/>
            <w:rFonts w:asciiTheme="minorHAnsi" w:hAnsiTheme="minorHAnsi" w:cstheme="minorHAnsi"/>
            <w:lang w:val="es-PR"/>
          </w:rPr>
          <w:t>Directorio del Departamento de Estado</w:t>
        </w:r>
      </w:hyperlink>
    </w:p>
    <w:p w:rsidR="00BE6DFB" w:rsidRPr="00BE6DFB" w:rsidRDefault="00706AE9" w:rsidP="00BE6DFB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2241F3">
        <w:rPr>
          <w:rFonts w:cs="Arial"/>
          <w:b/>
          <w:color w:val="000000"/>
          <w:lang w:val="es-PR"/>
        </w:rPr>
        <w:t>Tel</w:t>
      </w:r>
      <w:r w:rsidR="0058498C" w:rsidRPr="002241F3">
        <w:rPr>
          <w:rFonts w:cs="Arial"/>
          <w:b/>
          <w:color w:val="000000"/>
          <w:lang w:val="es-PR"/>
        </w:rPr>
        <w:t>éfono:</w:t>
      </w:r>
      <w:r w:rsidR="0058498C">
        <w:rPr>
          <w:rFonts w:cs="Arial"/>
          <w:color w:val="000000"/>
          <w:lang w:val="es-PR"/>
        </w:rPr>
        <w:tab/>
      </w:r>
      <w:r w:rsidR="00C47F28">
        <w:rPr>
          <w:rFonts w:cs="Arial"/>
          <w:color w:val="000000"/>
          <w:lang w:val="es-PR"/>
        </w:rPr>
        <w:t>787-721-</w:t>
      </w:r>
      <w:r w:rsidR="002B00FB">
        <w:rPr>
          <w:rFonts w:cs="Arial"/>
          <w:color w:val="000000"/>
          <w:lang w:val="es-PR"/>
        </w:rPr>
        <w:t>1751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4E288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7BCF0FFA" wp14:editId="51A4DC76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693EEE" w:rsidRPr="00590F9C" w:rsidRDefault="00693EEE" w:rsidP="006744FE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2B00FB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E89E76B" wp14:editId="0B7FF3A1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F739AA" w:rsidP="0088324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</w:p>
        </w:tc>
      </w:tr>
    </w:tbl>
    <w:p w:rsidR="001E59DA" w:rsidRDefault="001E59DA" w:rsidP="00A25135">
      <w:pPr>
        <w:pStyle w:val="ListParagraph"/>
        <w:numPr>
          <w:ilvl w:val="0"/>
          <w:numId w:val="49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3B2219">
        <w:rPr>
          <w:rFonts w:cs="Arial"/>
          <w:color w:val="000000"/>
          <w:lang w:val="es-PR"/>
        </w:rPr>
        <w:t>Tener un correo electrónico válido.</w:t>
      </w:r>
    </w:p>
    <w:p w:rsidR="00032D48" w:rsidRPr="001E59DA" w:rsidRDefault="00F739AA" w:rsidP="00A25135">
      <w:pPr>
        <w:pStyle w:val="ListParagraph"/>
        <w:numPr>
          <w:ilvl w:val="0"/>
          <w:numId w:val="49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1E59DA">
        <w:rPr>
          <w:rFonts w:cs="Arial"/>
          <w:color w:val="000000"/>
          <w:lang w:val="es-PR"/>
        </w:rPr>
        <w:t xml:space="preserve">Acceder a la </w:t>
      </w:r>
      <w:hyperlink r:id="rId19" w:history="1">
        <w:r w:rsidRPr="004E288C">
          <w:rPr>
            <w:rStyle w:val="Hyperlink"/>
            <w:rFonts w:cs="Arial"/>
            <w:lang w:val="es-PR"/>
          </w:rPr>
          <w:t xml:space="preserve">Guía </w:t>
        </w:r>
        <w:r w:rsidR="00511B95" w:rsidRPr="004E288C">
          <w:rPr>
            <w:rStyle w:val="Hyperlink"/>
            <w:rFonts w:cs="Arial"/>
            <w:lang w:val="es-PR"/>
          </w:rPr>
          <w:t>para Visitantes</w:t>
        </w:r>
      </w:hyperlink>
      <w:r w:rsidRPr="001E59DA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1E59D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C1B4FA" wp14:editId="7748B6C1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EA500A" w:rsidRDefault="00511B95" w:rsidP="00EA500A">
      <w:pPr>
        <w:pStyle w:val="Pa2"/>
        <w:numPr>
          <w:ilvl w:val="0"/>
          <w:numId w:val="30"/>
        </w:numPr>
        <w:spacing w:before="120" w:after="120"/>
        <w:rPr>
          <w:rStyle w:val="A5"/>
          <w:rFonts w:asciiTheme="minorHAnsi" w:hAnsiTheme="minorHAnsi" w:cstheme="minorHAnsi"/>
          <w:b w:val="0"/>
          <w:bCs w:val="0"/>
          <w:sz w:val="22"/>
          <w:szCs w:val="22"/>
        </w:rPr>
      </w:pPr>
      <w:r w:rsidRPr="00511B95">
        <w:rPr>
          <w:rStyle w:val="A5"/>
          <w:rFonts w:asciiTheme="minorHAnsi" w:hAnsiTheme="minorHAnsi" w:cstheme="minorHAnsi"/>
          <w:bCs w:val="0"/>
          <w:sz w:val="22"/>
          <w:szCs w:val="22"/>
        </w:rPr>
        <w:t>¿Qué es un extranjero?</w:t>
      </w:r>
      <w:r>
        <w:rPr>
          <w:rStyle w:val="A5"/>
          <w:rFonts w:asciiTheme="minorHAnsi" w:hAnsiTheme="minorHAnsi" w:cstheme="minorHAnsi"/>
          <w:b w:val="0"/>
          <w:bCs w:val="0"/>
          <w:sz w:val="22"/>
          <w:szCs w:val="22"/>
        </w:rPr>
        <w:t xml:space="preserve">- </w:t>
      </w:r>
      <w:r w:rsidR="00934C03">
        <w:rPr>
          <w:rStyle w:val="A5"/>
          <w:rFonts w:asciiTheme="minorHAnsi" w:hAnsiTheme="minorHAnsi" w:cstheme="minorHAnsi"/>
          <w:b w:val="0"/>
          <w:bCs w:val="0"/>
          <w:sz w:val="22"/>
          <w:szCs w:val="22"/>
        </w:rPr>
        <w:t xml:space="preserve">Es toda aquella persona que </w:t>
      </w:r>
      <w:r w:rsidR="00A4437E">
        <w:rPr>
          <w:rStyle w:val="A5"/>
          <w:rFonts w:asciiTheme="minorHAnsi" w:hAnsiTheme="minorHAnsi" w:cstheme="minorHAnsi"/>
          <w:b w:val="0"/>
          <w:bCs w:val="0"/>
          <w:sz w:val="22"/>
          <w:szCs w:val="22"/>
        </w:rPr>
        <w:t xml:space="preserve">se encuentra en una jurisdicción de un estado o país cuya nacionalidad no posee. Esta persona podría reclamar ciertos derechos y privilegios además de tener que cumplir con obligaciones en dicho territorio. </w:t>
      </w:r>
    </w:p>
    <w:p w:rsidR="0003505A" w:rsidRDefault="0003505A" w:rsidP="0003505A">
      <w:pPr>
        <w:pStyle w:val="Pa2"/>
        <w:numPr>
          <w:ilvl w:val="0"/>
          <w:numId w:val="30"/>
        </w:numPr>
        <w:spacing w:before="120" w:after="120"/>
        <w:rPr>
          <w:rStyle w:val="A5"/>
          <w:rFonts w:asciiTheme="minorHAnsi" w:hAnsiTheme="minorHAnsi" w:cstheme="minorHAnsi"/>
          <w:b w:val="0"/>
          <w:bCs w:val="0"/>
          <w:sz w:val="22"/>
          <w:szCs w:val="22"/>
        </w:rPr>
      </w:pPr>
      <w:r w:rsidRPr="0003505A">
        <w:rPr>
          <w:rStyle w:val="A5"/>
          <w:rFonts w:asciiTheme="minorHAnsi" w:hAnsiTheme="minorHAnsi" w:cstheme="minorHAnsi"/>
          <w:bCs w:val="0"/>
          <w:sz w:val="22"/>
          <w:szCs w:val="22"/>
        </w:rPr>
        <w:t>¿Qué es un libro de pasaporte?</w:t>
      </w:r>
      <w:r>
        <w:rPr>
          <w:rStyle w:val="A5"/>
          <w:rFonts w:asciiTheme="minorHAnsi" w:hAnsiTheme="minorHAnsi" w:cstheme="minorHAnsi"/>
          <w:b w:val="0"/>
          <w:bCs w:val="0"/>
          <w:sz w:val="22"/>
          <w:szCs w:val="22"/>
        </w:rPr>
        <w:t>- Es un documento con validez internacional, que identifica a su titular (en ciertos países también a sus descendientes directos e incluso a sus cónyuges) de manera oficial. Este documento es expedido por las autoridades de cada país y acredita un permiso o autorización legal para que su titular salga o ingrese de su país.</w:t>
      </w:r>
    </w:p>
    <w:p w:rsidR="0000189F" w:rsidRDefault="0003505A" w:rsidP="0003505A">
      <w:pPr>
        <w:pStyle w:val="Pa2"/>
        <w:numPr>
          <w:ilvl w:val="0"/>
          <w:numId w:val="30"/>
        </w:num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5"/>
          <w:rFonts w:asciiTheme="minorHAnsi" w:hAnsiTheme="minorHAnsi" w:cstheme="minorHAnsi"/>
          <w:bCs w:val="0"/>
          <w:sz w:val="22"/>
          <w:szCs w:val="22"/>
        </w:rPr>
        <w:t>¿</w:t>
      </w:r>
      <w:r w:rsidRPr="0003505A">
        <w:rPr>
          <w:rStyle w:val="A5"/>
          <w:rFonts w:asciiTheme="minorHAnsi" w:hAnsiTheme="minorHAnsi" w:cstheme="minorHAnsi"/>
          <w:bCs w:val="0"/>
          <w:sz w:val="22"/>
          <w:szCs w:val="22"/>
        </w:rPr>
        <w:t>Qué es una visa</w:t>
      </w:r>
      <w:r w:rsidR="00B57029">
        <w:rPr>
          <w:rStyle w:val="A5"/>
          <w:rFonts w:asciiTheme="minorHAnsi" w:hAnsiTheme="minorHAnsi" w:cstheme="minorHAnsi"/>
          <w:bCs w:val="0"/>
          <w:sz w:val="22"/>
          <w:szCs w:val="22"/>
        </w:rPr>
        <w:t xml:space="preserve"> o visado</w:t>
      </w:r>
      <w:r w:rsidRPr="0003505A">
        <w:rPr>
          <w:rStyle w:val="A5"/>
          <w:rFonts w:asciiTheme="minorHAnsi" w:hAnsiTheme="minorHAnsi" w:cstheme="minorHAnsi"/>
          <w:bCs w:val="0"/>
          <w:sz w:val="22"/>
          <w:szCs w:val="22"/>
        </w:rPr>
        <w:t>?</w:t>
      </w:r>
      <w:r>
        <w:rPr>
          <w:rStyle w:val="A5"/>
          <w:rFonts w:asciiTheme="minorHAnsi" w:hAnsiTheme="minorHAnsi" w:cstheme="minorHAnsi"/>
          <w:bCs w:val="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0189F">
        <w:rPr>
          <w:rFonts w:asciiTheme="minorHAnsi" w:hAnsiTheme="minorHAnsi" w:cstheme="minorHAnsi"/>
          <w:color w:val="000000"/>
          <w:sz w:val="22"/>
          <w:szCs w:val="22"/>
        </w:rPr>
        <w:t>Es una norma entre países que certifica la entrada o estancia legal de una persona en un país  donde ésta no tenga nacionalidad o libre tránsito y con un propósito definido. Las autoridades ponen los visados adjuntos a los pasaportes para indicar que el documento ha sido examinado y considerado válido para las personas que entran o salen de un país.</w:t>
      </w:r>
    </w:p>
    <w:p w:rsidR="0000189F" w:rsidRDefault="0000189F" w:rsidP="0000189F">
      <w:pPr>
        <w:pStyle w:val="Pa2"/>
        <w:numPr>
          <w:ilvl w:val="0"/>
          <w:numId w:val="30"/>
        </w:num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5"/>
          <w:rFonts w:asciiTheme="minorHAnsi" w:hAnsiTheme="minorHAnsi" w:cstheme="minorHAnsi"/>
          <w:bCs w:val="0"/>
          <w:sz w:val="22"/>
          <w:szCs w:val="22"/>
        </w:rPr>
        <w:t xml:space="preserve">¿Cuáles son las categorías principales de visitantes extranjeros?-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Son las siguientes:</w:t>
      </w:r>
    </w:p>
    <w:p w:rsidR="0000189F" w:rsidRDefault="0000189F" w:rsidP="0000189F">
      <w:pPr>
        <w:pStyle w:val="Pa2"/>
        <w:numPr>
          <w:ilvl w:val="1"/>
          <w:numId w:val="30"/>
        </w:numPr>
        <w:spacing w:before="60" w:after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Inmigrante</w:t>
      </w:r>
      <w:r w:rsidR="00393F1A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>- tiene</w:t>
      </w:r>
      <w:r w:rsidR="00393F1A">
        <w:rPr>
          <w:rFonts w:asciiTheme="minorHAnsi" w:hAnsiTheme="minorHAnsi" w:cstheme="minorHAnsi"/>
          <w:color w:val="000000"/>
          <w:sz w:val="22"/>
          <w:szCs w:val="22"/>
        </w:rPr>
        <w:t>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la intención de permanecer en suelo americano por lo </w:t>
      </w:r>
      <w:r w:rsidR="00393F1A">
        <w:rPr>
          <w:rFonts w:asciiTheme="minorHAnsi" w:hAnsiTheme="minorHAnsi" w:cstheme="minorHAnsi"/>
          <w:color w:val="000000"/>
          <w:sz w:val="22"/>
          <w:szCs w:val="22"/>
        </w:rPr>
        <w:t xml:space="preserve">que </w:t>
      </w:r>
      <w:r>
        <w:rPr>
          <w:rFonts w:asciiTheme="minorHAnsi" w:hAnsiTheme="minorHAnsi" w:cstheme="minorHAnsi"/>
          <w:color w:val="000000"/>
          <w:sz w:val="22"/>
          <w:szCs w:val="22"/>
        </w:rPr>
        <w:t>persiguen la residencia permanente.</w:t>
      </w:r>
    </w:p>
    <w:p w:rsidR="00EA500A" w:rsidRPr="00DD68E8" w:rsidRDefault="0000189F" w:rsidP="00DD68E8">
      <w:pPr>
        <w:pStyle w:val="Pa2"/>
        <w:numPr>
          <w:ilvl w:val="1"/>
          <w:numId w:val="30"/>
        </w:numPr>
        <w:spacing w:before="60" w:after="6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No inmigrante</w:t>
      </w:r>
      <w:r w:rsidR="00393F1A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>- solicitan una estadía temporera con la intención de regresar a su país de origen.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EA500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D02D59" w:rsidRDefault="00B841AB" w:rsidP="00885380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D02D59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1F24D82" wp14:editId="779466A4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D02D59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D02D59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lang w:val="es-PR"/>
              </w:rPr>
            </w:pPr>
            <w:r w:rsidRPr="00D02D59">
              <w:rPr>
                <w:rFonts w:asciiTheme="minorHAnsi" w:eastAsiaTheme="minorHAnsi" w:hAnsiTheme="minorHAnsi" w:cstheme="minorBidi"/>
                <w:b/>
                <w:lang w:val="es-PR"/>
              </w:rPr>
              <w:t>E</w:t>
            </w:r>
            <w:r w:rsidR="00FD084F" w:rsidRPr="00D02D59">
              <w:rPr>
                <w:rFonts w:asciiTheme="minorHAnsi" w:eastAsiaTheme="minorHAnsi" w:hAnsiTheme="minorHAnsi" w:cstheme="minorBidi"/>
                <w:b/>
                <w:lang w:val="es-PR"/>
              </w:rPr>
              <w:t>nlaces Relacionados</w:t>
            </w:r>
          </w:p>
        </w:tc>
      </w:tr>
    </w:tbl>
    <w:p w:rsidR="00FE4136" w:rsidRPr="00CB22F9" w:rsidRDefault="00FE4136" w:rsidP="00CB22F9">
      <w:pPr>
        <w:spacing w:before="120" w:after="120" w:line="240" w:lineRule="auto"/>
        <w:rPr>
          <w:lang w:val="es-PR"/>
        </w:rPr>
      </w:pPr>
      <w:r w:rsidRPr="00CB22F9">
        <w:rPr>
          <w:lang w:val="es-PR"/>
        </w:rPr>
        <w:t>Documento(s) de Apoyo:</w:t>
      </w:r>
    </w:p>
    <w:p w:rsidR="00091796" w:rsidRPr="00CB22F9" w:rsidRDefault="000252AF" w:rsidP="00CB22F9">
      <w:pPr>
        <w:spacing w:before="120" w:after="120" w:line="240" w:lineRule="auto"/>
        <w:ind w:left="720"/>
        <w:rPr>
          <w:rFonts w:asciiTheme="minorHAnsi" w:hAnsiTheme="minorHAnsi"/>
          <w:color w:val="0000FF"/>
          <w:u w:val="single"/>
          <w:lang w:val="es-PR"/>
        </w:rPr>
      </w:pPr>
      <w:hyperlink r:id="rId22" w:history="1">
        <w:r w:rsidR="00091796" w:rsidRPr="004E288C">
          <w:rPr>
            <w:rStyle w:val="Hyperlink"/>
            <w:rFonts w:asciiTheme="minorHAnsi" w:hAnsiTheme="minorHAnsi"/>
            <w:lang w:val="es-PR"/>
          </w:rPr>
          <w:t>Guía para Visitantes</w:t>
        </w:r>
      </w:hyperlink>
    </w:p>
    <w:p w:rsidR="00091796" w:rsidRPr="00CB22F9" w:rsidRDefault="000252AF" w:rsidP="00CB22F9">
      <w:pPr>
        <w:spacing w:before="120" w:after="120" w:line="240" w:lineRule="auto"/>
        <w:ind w:left="720"/>
        <w:rPr>
          <w:rFonts w:asciiTheme="minorHAnsi" w:hAnsiTheme="minorHAnsi"/>
          <w:color w:val="0000FF"/>
          <w:u w:val="single"/>
          <w:lang w:val="es-PR"/>
        </w:rPr>
      </w:pPr>
      <w:hyperlink r:id="rId23" w:history="1">
        <w:r w:rsidR="00091796" w:rsidRPr="004E288C">
          <w:rPr>
            <w:rStyle w:val="Hyperlink"/>
            <w:rFonts w:asciiTheme="minorHAnsi" w:hAnsiTheme="minorHAnsi"/>
            <w:lang w:val="es-PR"/>
          </w:rPr>
          <w:t>Información General de la Oficina de Orientación y Servicios a Inmigrantes en Puerto Rico (OOSI)</w:t>
        </w:r>
      </w:hyperlink>
    </w:p>
    <w:p w:rsidR="00CC2A43" w:rsidRPr="00CB22F9" w:rsidRDefault="00CC2A43" w:rsidP="00CB22F9">
      <w:pPr>
        <w:spacing w:before="120" w:after="120" w:line="240" w:lineRule="auto"/>
        <w:rPr>
          <w:rFonts w:asciiTheme="minorHAnsi" w:hAnsiTheme="minorHAnsi"/>
          <w:lang w:val="es-PR"/>
        </w:rPr>
      </w:pPr>
      <w:r w:rsidRPr="00CB22F9">
        <w:rPr>
          <w:rFonts w:asciiTheme="minorHAnsi" w:hAnsiTheme="minorHAnsi"/>
          <w:lang w:val="es-PR"/>
        </w:rPr>
        <w:t>Página(s) de Internet:</w:t>
      </w:r>
    </w:p>
    <w:p w:rsidR="00EF0CA4" w:rsidRPr="00CB22F9" w:rsidRDefault="000252AF" w:rsidP="00CB22F9">
      <w:pPr>
        <w:spacing w:before="120" w:after="120" w:line="240" w:lineRule="auto"/>
        <w:ind w:firstLine="720"/>
        <w:rPr>
          <w:rFonts w:asciiTheme="minorHAnsi" w:hAnsiTheme="minorHAnsi"/>
          <w:color w:val="0000FF"/>
          <w:u w:val="single"/>
          <w:lang w:val="es-PR"/>
        </w:rPr>
      </w:pPr>
      <w:hyperlink r:id="rId24" w:history="1">
        <w:r w:rsidR="00EF0CA4" w:rsidRPr="00CB22F9">
          <w:rPr>
            <w:rStyle w:val="Hyperlink"/>
            <w:rFonts w:asciiTheme="minorHAnsi" w:hAnsiTheme="minorHAnsi"/>
            <w:lang w:val="es-PR"/>
          </w:rPr>
          <w:t>www.cdc.gov</w:t>
        </w:r>
      </w:hyperlink>
    </w:p>
    <w:p w:rsidR="00EF0CA4" w:rsidRPr="00CB22F9" w:rsidRDefault="000252AF" w:rsidP="00CB22F9">
      <w:pPr>
        <w:spacing w:before="120" w:after="120" w:line="240" w:lineRule="auto"/>
        <w:ind w:firstLine="720"/>
        <w:rPr>
          <w:rFonts w:asciiTheme="minorHAnsi" w:hAnsiTheme="minorHAnsi"/>
          <w:color w:val="0000FF"/>
          <w:u w:val="single"/>
          <w:lang w:val="es-PR"/>
        </w:rPr>
      </w:pPr>
      <w:hyperlink r:id="rId25" w:history="1">
        <w:r w:rsidR="00EF0CA4" w:rsidRPr="00CB22F9">
          <w:rPr>
            <w:rStyle w:val="Hyperlink"/>
            <w:rFonts w:asciiTheme="minorHAnsi" w:hAnsiTheme="minorHAnsi"/>
            <w:lang w:val="es-PR"/>
          </w:rPr>
          <w:t>www.consularcorpspr.org</w:t>
        </w:r>
      </w:hyperlink>
    </w:p>
    <w:p w:rsidR="00EF0CA4" w:rsidRPr="00CB22F9" w:rsidRDefault="000252AF" w:rsidP="00CB22F9">
      <w:pPr>
        <w:spacing w:before="120" w:after="120" w:line="240" w:lineRule="auto"/>
        <w:ind w:firstLine="720"/>
        <w:rPr>
          <w:rFonts w:asciiTheme="minorHAnsi" w:hAnsiTheme="minorHAnsi"/>
          <w:color w:val="0000FF"/>
          <w:u w:val="single"/>
          <w:lang w:val="es-PR"/>
        </w:rPr>
      </w:pPr>
      <w:hyperlink r:id="rId26" w:history="1">
        <w:r w:rsidR="00EF0CA4" w:rsidRPr="00CB22F9">
          <w:rPr>
            <w:rStyle w:val="Hyperlink"/>
            <w:rFonts w:asciiTheme="minorHAnsi" w:hAnsiTheme="minorHAnsi"/>
            <w:lang w:val="es-PR"/>
          </w:rPr>
          <w:t>www.estado.gobierno.pr</w:t>
        </w:r>
      </w:hyperlink>
    </w:p>
    <w:p w:rsidR="00EF0CA4" w:rsidRPr="00CB22F9" w:rsidRDefault="000252AF" w:rsidP="00CB22F9">
      <w:pPr>
        <w:spacing w:before="120" w:after="120" w:line="240" w:lineRule="auto"/>
        <w:ind w:firstLine="720"/>
        <w:rPr>
          <w:rFonts w:asciiTheme="minorHAnsi" w:hAnsiTheme="minorHAnsi"/>
          <w:color w:val="0000FF"/>
          <w:u w:val="single"/>
          <w:lang w:val="es-PR"/>
        </w:rPr>
      </w:pPr>
      <w:hyperlink r:id="rId27" w:history="1">
        <w:r w:rsidR="00EF0CA4" w:rsidRPr="00CB22F9">
          <w:rPr>
            <w:rStyle w:val="Hyperlink"/>
            <w:rFonts w:asciiTheme="minorHAnsi" w:hAnsiTheme="minorHAnsi"/>
            <w:lang w:val="es-PR"/>
          </w:rPr>
          <w:t>www.pr.gov</w:t>
        </w:r>
      </w:hyperlink>
    </w:p>
    <w:p w:rsidR="00EF0CA4" w:rsidRPr="00CB22F9" w:rsidRDefault="000252AF" w:rsidP="00CB22F9">
      <w:pPr>
        <w:spacing w:before="120" w:after="120" w:line="240" w:lineRule="auto"/>
        <w:ind w:firstLine="720"/>
        <w:rPr>
          <w:rStyle w:val="A1"/>
          <w:rFonts w:asciiTheme="minorHAnsi" w:hAnsiTheme="minorHAnsi"/>
          <w:color w:val="0000FF"/>
          <w:sz w:val="22"/>
          <w:szCs w:val="22"/>
          <w:u w:val="single"/>
          <w:lang w:val="es-PR"/>
        </w:rPr>
      </w:pPr>
      <w:hyperlink r:id="rId28" w:history="1">
        <w:r w:rsidR="004E288C" w:rsidRPr="004E288C">
          <w:rPr>
            <w:rStyle w:val="Hyperlink"/>
            <w:rFonts w:asciiTheme="minorHAnsi" w:hAnsiTheme="minorHAnsi" w:cs="Futura Std Book"/>
            <w:lang w:val="es-PR"/>
          </w:rPr>
          <w:t>http://www.travel.state.gov</w:t>
        </w:r>
      </w:hyperlink>
    </w:p>
    <w:p w:rsidR="00EF0CA4" w:rsidRPr="00CB22F9" w:rsidRDefault="000252AF" w:rsidP="00CB22F9">
      <w:pPr>
        <w:spacing w:before="120" w:after="120" w:line="240" w:lineRule="auto"/>
        <w:ind w:firstLine="720"/>
        <w:rPr>
          <w:rStyle w:val="Hyperlink"/>
          <w:rFonts w:asciiTheme="minorHAnsi" w:hAnsiTheme="minorHAnsi"/>
          <w:lang w:val="es-PR"/>
        </w:rPr>
      </w:pPr>
      <w:hyperlink r:id="rId29" w:history="1">
        <w:r w:rsidR="004E288C" w:rsidRPr="004E288C">
          <w:rPr>
            <w:rStyle w:val="Hyperlink"/>
            <w:rFonts w:asciiTheme="minorHAnsi" w:hAnsiTheme="minorHAnsi"/>
            <w:lang w:val="es-PR"/>
          </w:rPr>
          <w:t>http://www.usa.gov</w:t>
        </w:r>
      </w:hyperlink>
    </w:p>
    <w:p w:rsidR="00EF0CA4" w:rsidRPr="00CB22F9" w:rsidRDefault="000252AF" w:rsidP="00CB22F9">
      <w:pPr>
        <w:spacing w:before="120" w:after="120" w:line="240" w:lineRule="auto"/>
        <w:ind w:firstLine="720"/>
        <w:rPr>
          <w:rStyle w:val="Hyperlink"/>
          <w:rFonts w:asciiTheme="minorHAnsi" w:hAnsiTheme="minorHAnsi"/>
          <w:lang w:val="es-PR"/>
        </w:rPr>
      </w:pPr>
      <w:hyperlink r:id="rId30" w:history="1">
        <w:r w:rsidR="00EF0CA4" w:rsidRPr="00CB22F9">
          <w:rPr>
            <w:rStyle w:val="Hyperlink"/>
            <w:rFonts w:asciiTheme="minorHAnsi" w:hAnsiTheme="minorHAnsi"/>
            <w:lang w:val="es-PR"/>
          </w:rPr>
          <w:t>www.usembassy.gov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93EEE" w:rsidRPr="00AB1AE5" w:rsidTr="001038DE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93EEE" w:rsidRPr="00A625BF" w:rsidRDefault="00693EEE" w:rsidP="001038D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872803A" wp14:editId="2BADEF3A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3EEE" w:rsidRPr="00A625BF" w:rsidRDefault="00693EEE" w:rsidP="001038D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693EEE" w:rsidRPr="00CC2A43" w:rsidRDefault="00693EEE" w:rsidP="00CC2A43">
      <w:pPr>
        <w:spacing w:before="120" w:after="120" w:line="240" w:lineRule="auto"/>
        <w:rPr>
          <w:lang w:val="es-PR"/>
        </w:rPr>
      </w:pPr>
      <w:r>
        <w:rPr>
          <w:lang w:val="es-PR"/>
        </w:rPr>
        <w:t>Facebook:</w:t>
      </w:r>
      <w:r w:rsidR="00FE4136">
        <w:rPr>
          <w:lang w:val="es-PR"/>
        </w:rPr>
        <w:t>@DeptEstadoPR</w:t>
      </w:r>
    </w:p>
    <w:sectPr w:rsidR="00693EEE" w:rsidRPr="00CC2A43" w:rsidSect="00D34073">
      <w:headerReference w:type="default" r:id="rId31"/>
      <w:footerReference w:type="default" r:id="rId32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C9" w:rsidRDefault="00D774C9" w:rsidP="005501A9">
      <w:pPr>
        <w:spacing w:after="0" w:line="240" w:lineRule="auto"/>
      </w:pPr>
      <w:r>
        <w:separator/>
      </w:r>
    </w:p>
  </w:endnote>
  <w:endnote w:type="continuationSeparator" w:id="0">
    <w:p w:rsidR="00D774C9" w:rsidRDefault="00D774C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5680" behindDoc="0" locked="0" layoutInCell="1" allowOverlap="1" wp14:anchorId="56ADC17C" wp14:editId="62E4848B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73BDA1CF" wp14:editId="4CF56FD2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30D855C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0252AF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0252AF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C9" w:rsidRDefault="00D774C9" w:rsidP="005501A9">
      <w:pPr>
        <w:spacing w:after="0" w:line="240" w:lineRule="auto"/>
      </w:pPr>
      <w:r>
        <w:separator/>
      </w:r>
    </w:p>
  </w:footnote>
  <w:footnote w:type="continuationSeparator" w:id="0">
    <w:p w:rsidR="00D774C9" w:rsidRDefault="00D774C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DF" w:rsidRDefault="0079658A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CC10B5" wp14:editId="2BA9C087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750488" w:rsidRDefault="00FE4136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750488">
                            <w:rPr>
                              <w:sz w:val="16"/>
                              <w:szCs w:val="16"/>
                              <w:lang w:val="es-PR"/>
                            </w:rPr>
                            <w:t>ESTADO</w:t>
                          </w:r>
                          <w:r w:rsidR="00CF03B8" w:rsidRPr="00750488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750488" w:rsidRPr="00750488">
                            <w:rPr>
                              <w:sz w:val="16"/>
                              <w:szCs w:val="16"/>
                              <w:lang w:val="es-PR"/>
                            </w:rPr>
                            <w:t>051</w:t>
                          </w:r>
                        </w:p>
                        <w:p w:rsidR="00CF03B8" w:rsidRPr="00815B23" w:rsidRDefault="00CF03B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750488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4E288C">
                            <w:rPr>
                              <w:sz w:val="16"/>
                              <w:szCs w:val="16"/>
                              <w:lang w:val="es-PR"/>
                            </w:rPr>
                            <w:t>29</w:t>
                          </w:r>
                          <w:r w:rsidRPr="00750488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DD596B" w:rsidRPr="00750488">
                            <w:rPr>
                              <w:sz w:val="16"/>
                              <w:szCs w:val="16"/>
                              <w:lang w:val="es-PR"/>
                            </w:rPr>
                            <w:t>jun</w:t>
                          </w:r>
                          <w:r w:rsidR="00FE4136" w:rsidRPr="00750488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F739AA" w:rsidRPr="00750488">
                            <w:rPr>
                              <w:sz w:val="16"/>
                              <w:szCs w:val="16"/>
                              <w:lang w:val="es-PR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CCC10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CF03B8" w:rsidRPr="00750488" w:rsidRDefault="00FE4136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750488">
                      <w:rPr>
                        <w:sz w:val="16"/>
                        <w:szCs w:val="16"/>
                        <w:lang w:val="es-PR"/>
                      </w:rPr>
                      <w:t>ESTADO</w:t>
                    </w:r>
                    <w:r w:rsidR="00CF03B8" w:rsidRPr="00750488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750488" w:rsidRPr="00750488">
                      <w:rPr>
                        <w:sz w:val="16"/>
                        <w:szCs w:val="16"/>
                        <w:lang w:val="es-PR"/>
                      </w:rPr>
                      <w:t>051</w:t>
                    </w:r>
                  </w:p>
                  <w:p w:rsidR="00CF03B8" w:rsidRPr="00815B23" w:rsidRDefault="00CF03B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750488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4E288C">
                      <w:rPr>
                        <w:sz w:val="16"/>
                        <w:szCs w:val="16"/>
                        <w:lang w:val="es-PR"/>
                      </w:rPr>
                      <w:t>29</w:t>
                    </w:r>
                    <w:r w:rsidRPr="00750488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DD596B" w:rsidRPr="00750488">
                      <w:rPr>
                        <w:sz w:val="16"/>
                        <w:szCs w:val="16"/>
                        <w:lang w:val="es-PR"/>
                      </w:rPr>
                      <w:t>jun</w:t>
                    </w:r>
                    <w:r w:rsidR="00FE4136" w:rsidRPr="00750488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F739AA" w:rsidRPr="00750488">
                      <w:rPr>
                        <w:sz w:val="16"/>
                        <w:szCs w:val="16"/>
                        <w:lang w:val="es-PR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C47F28">
      <w:rPr>
        <w:sz w:val="32"/>
        <w:szCs w:val="32"/>
        <w:lang w:val="es-PR"/>
      </w:rPr>
      <w:t>Departamento de Estado</w:t>
    </w:r>
    <w:r w:rsidR="000D38DF">
      <w:rPr>
        <w:sz w:val="32"/>
        <w:szCs w:val="32"/>
        <w:lang w:val="es-PR"/>
      </w:rPr>
      <w:t xml:space="preserve"> (ESTADO)</w:t>
    </w:r>
  </w:p>
  <w:p w:rsidR="00CF03B8" w:rsidRDefault="000D38DF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Secretaría Auxiliar de Relaciones Exteriores</w:t>
    </w:r>
    <w:r w:rsidR="00576109">
      <w:rPr>
        <w:sz w:val="32"/>
        <w:szCs w:val="32"/>
        <w:lang w:val="es-PR"/>
      </w:rPr>
      <w:tab/>
    </w:r>
  </w:p>
  <w:p w:rsidR="00CF03B8" w:rsidRPr="00F739AA" w:rsidRDefault="00C47F28" w:rsidP="00F739AA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Guía </w:t>
    </w:r>
    <w:r w:rsidR="00A27307">
      <w:rPr>
        <w:b/>
        <w:sz w:val="28"/>
        <w:szCs w:val="28"/>
        <w:lang w:val="es-PR"/>
      </w:rPr>
      <w:t>para Visitante</w:t>
    </w:r>
    <w:r w:rsidR="009051F6">
      <w:rPr>
        <w:b/>
        <w:sz w:val="28"/>
        <w:szCs w:val="28"/>
        <w:lang w:val="es-PR"/>
      </w:rPr>
      <w:t>s</w:t>
    </w:r>
    <w:r w:rsidR="00500D14">
      <w:rPr>
        <w:b/>
        <w:sz w:val="28"/>
        <w:szCs w:val="28"/>
        <w:lang w:val="es-PR"/>
      </w:rPr>
      <w:t xml:space="preserve"> (Extranjeros con Interés en V</w:t>
    </w:r>
    <w:r w:rsidR="00A4090C">
      <w:rPr>
        <w:b/>
        <w:sz w:val="28"/>
        <w:szCs w:val="28"/>
        <w:lang w:val="es-PR"/>
      </w:rPr>
      <w:t>isitar a Puerto Rico)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EF0871"/>
    <w:multiLevelType w:val="hybridMultilevel"/>
    <w:tmpl w:val="E4F3D0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05B35C"/>
    <w:multiLevelType w:val="hybridMultilevel"/>
    <w:tmpl w:val="01DDC1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A74243B"/>
    <w:multiLevelType w:val="hybridMultilevel"/>
    <w:tmpl w:val="E962AF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F33203"/>
    <w:multiLevelType w:val="hybridMultilevel"/>
    <w:tmpl w:val="39D87D9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427DC"/>
    <w:multiLevelType w:val="hybridMultilevel"/>
    <w:tmpl w:val="DE527C8C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14B641FD"/>
    <w:multiLevelType w:val="hybridMultilevel"/>
    <w:tmpl w:val="2B3AB8EA"/>
    <w:lvl w:ilvl="0" w:tplc="50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9060A"/>
    <w:multiLevelType w:val="hybridMultilevel"/>
    <w:tmpl w:val="995E538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706D8"/>
    <w:multiLevelType w:val="hybridMultilevel"/>
    <w:tmpl w:val="2A987AB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9674B4">
      <w:numFmt w:val="bullet"/>
      <w:lvlText w:val="•"/>
      <w:lvlJc w:val="left"/>
      <w:pPr>
        <w:ind w:left="1800" w:hanging="360"/>
      </w:pPr>
      <w:rPr>
        <w:rFonts w:ascii="Futura Std Book" w:eastAsia="Calibri" w:hAnsi="Futura Std Book" w:cs="Futura Std Book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F464B0"/>
    <w:multiLevelType w:val="hybridMultilevel"/>
    <w:tmpl w:val="BA168592"/>
    <w:lvl w:ilvl="0" w:tplc="81DC54F6">
      <w:start w:val="1"/>
      <w:numFmt w:val="bullet"/>
      <w:lvlText w:val="•"/>
      <w:lvlJc w:val="left"/>
      <w:pPr>
        <w:ind w:left="720" w:hanging="360"/>
      </w:pPr>
      <w:rPr>
        <w:rFonts w:ascii="Futura Std Book" w:eastAsia="Calibri" w:hAnsi="Futura Std Book" w:cs="Futura Std Book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D339F"/>
    <w:multiLevelType w:val="hybridMultilevel"/>
    <w:tmpl w:val="B926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27F48"/>
    <w:multiLevelType w:val="hybridMultilevel"/>
    <w:tmpl w:val="F044FF30"/>
    <w:lvl w:ilvl="0" w:tplc="793EB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228E2"/>
    <w:multiLevelType w:val="hybridMultilevel"/>
    <w:tmpl w:val="BD20234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296FA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="Futura Std Book"/>
      </w:rPr>
    </w:lvl>
    <w:lvl w:ilvl="2" w:tplc="5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30369"/>
    <w:multiLevelType w:val="hybridMultilevel"/>
    <w:tmpl w:val="072EE43C"/>
    <w:lvl w:ilvl="0" w:tplc="B784E8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9B4062"/>
    <w:multiLevelType w:val="hybridMultilevel"/>
    <w:tmpl w:val="1688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052DF"/>
    <w:multiLevelType w:val="hybridMultilevel"/>
    <w:tmpl w:val="C3BEE2AE"/>
    <w:lvl w:ilvl="0" w:tplc="D9144C0C">
      <w:start w:val="1"/>
      <w:numFmt w:val="bullet"/>
      <w:lvlText w:val="•"/>
      <w:lvlJc w:val="left"/>
      <w:pPr>
        <w:ind w:left="720" w:hanging="360"/>
      </w:pPr>
      <w:rPr>
        <w:rFonts w:ascii="Futura Std Book" w:eastAsia="Calibri" w:hAnsi="Futura Std Book" w:cs="Futura Std Book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0A754C"/>
    <w:multiLevelType w:val="hybridMultilevel"/>
    <w:tmpl w:val="49DC0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1">
    <w:nsid w:val="69DF6933"/>
    <w:multiLevelType w:val="hybridMultilevel"/>
    <w:tmpl w:val="B63E1224"/>
    <w:lvl w:ilvl="0" w:tplc="50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3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0E43C98"/>
    <w:multiLevelType w:val="hybridMultilevel"/>
    <w:tmpl w:val="BAA875D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276D65"/>
    <w:multiLevelType w:val="hybridMultilevel"/>
    <w:tmpl w:val="2FB6B18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0"/>
  </w:num>
  <w:num w:numId="3">
    <w:abstractNumId w:val="42"/>
  </w:num>
  <w:num w:numId="4">
    <w:abstractNumId w:val="48"/>
  </w:num>
  <w:num w:numId="5">
    <w:abstractNumId w:val="29"/>
  </w:num>
  <w:num w:numId="6">
    <w:abstractNumId w:val="23"/>
  </w:num>
  <w:num w:numId="7">
    <w:abstractNumId w:val="34"/>
  </w:num>
  <w:num w:numId="8">
    <w:abstractNumId w:val="20"/>
  </w:num>
  <w:num w:numId="9">
    <w:abstractNumId w:val="38"/>
  </w:num>
  <w:num w:numId="10">
    <w:abstractNumId w:val="19"/>
  </w:num>
  <w:num w:numId="11">
    <w:abstractNumId w:val="4"/>
  </w:num>
  <w:num w:numId="12">
    <w:abstractNumId w:val="46"/>
  </w:num>
  <w:num w:numId="13">
    <w:abstractNumId w:val="7"/>
  </w:num>
  <w:num w:numId="14">
    <w:abstractNumId w:val="39"/>
  </w:num>
  <w:num w:numId="15">
    <w:abstractNumId w:val="12"/>
  </w:num>
  <w:num w:numId="16">
    <w:abstractNumId w:val="31"/>
  </w:num>
  <w:num w:numId="17">
    <w:abstractNumId w:val="9"/>
  </w:num>
  <w:num w:numId="18">
    <w:abstractNumId w:val="37"/>
  </w:num>
  <w:num w:numId="19">
    <w:abstractNumId w:val="24"/>
  </w:num>
  <w:num w:numId="20">
    <w:abstractNumId w:val="36"/>
  </w:num>
  <w:num w:numId="21">
    <w:abstractNumId w:val="21"/>
  </w:num>
  <w:num w:numId="22">
    <w:abstractNumId w:val="5"/>
  </w:num>
  <w:num w:numId="23">
    <w:abstractNumId w:val="43"/>
  </w:num>
  <w:num w:numId="24">
    <w:abstractNumId w:val="44"/>
  </w:num>
  <w:num w:numId="25">
    <w:abstractNumId w:val="18"/>
  </w:num>
  <w:num w:numId="26">
    <w:abstractNumId w:val="3"/>
  </w:num>
  <w:num w:numId="27">
    <w:abstractNumId w:val="30"/>
  </w:num>
  <w:num w:numId="28">
    <w:abstractNumId w:val="28"/>
  </w:num>
  <w:num w:numId="29">
    <w:abstractNumId w:val="25"/>
  </w:num>
  <w:num w:numId="30">
    <w:abstractNumId w:val="32"/>
  </w:num>
  <w:num w:numId="31">
    <w:abstractNumId w:val="8"/>
  </w:num>
  <w:num w:numId="32">
    <w:abstractNumId w:val="26"/>
  </w:num>
  <w:num w:numId="33">
    <w:abstractNumId w:val="27"/>
  </w:num>
  <w:num w:numId="34">
    <w:abstractNumId w:val="11"/>
  </w:num>
  <w:num w:numId="35">
    <w:abstractNumId w:val="47"/>
  </w:num>
  <w:num w:numId="36">
    <w:abstractNumId w:val="0"/>
  </w:num>
  <w:num w:numId="37">
    <w:abstractNumId w:val="14"/>
  </w:num>
  <w:num w:numId="38">
    <w:abstractNumId w:val="45"/>
  </w:num>
  <w:num w:numId="39">
    <w:abstractNumId w:val="2"/>
  </w:num>
  <w:num w:numId="40">
    <w:abstractNumId w:val="41"/>
  </w:num>
  <w:num w:numId="41">
    <w:abstractNumId w:val="16"/>
  </w:num>
  <w:num w:numId="42">
    <w:abstractNumId w:val="33"/>
  </w:num>
  <w:num w:numId="43">
    <w:abstractNumId w:val="15"/>
  </w:num>
  <w:num w:numId="44">
    <w:abstractNumId w:val="1"/>
  </w:num>
  <w:num w:numId="45">
    <w:abstractNumId w:val="6"/>
  </w:num>
  <w:num w:numId="46">
    <w:abstractNumId w:val="22"/>
  </w:num>
  <w:num w:numId="47">
    <w:abstractNumId w:val="17"/>
  </w:num>
  <w:num w:numId="48">
    <w:abstractNumId w:val="1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E"/>
    <w:rsid w:val="0000189F"/>
    <w:rsid w:val="00005355"/>
    <w:rsid w:val="000103CD"/>
    <w:rsid w:val="00021BB5"/>
    <w:rsid w:val="00022098"/>
    <w:rsid w:val="000252AF"/>
    <w:rsid w:val="00031913"/>
    <w:rsid w:val="00032898"/>
    <w:rsid w:val="00032D48"/>
    <w:rsid w:val="0003505A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796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38DF"/>
    <w:rsid w:val="000D60F9"/>
    <w:rsid w:val="000E4017"/>
    <w:rsid w:val="000F40B6"/>
    <w:rsid w:val="000F5CC7"/>
    <w:rsid w:val="000F7989"/>
    <w:rsid w:val="00101F32"/>
    <w:rsid w:val="00107113"/>
    <w:rsid w:val="0011279C"/>
    <w:rsid w:val="001143FE"/>
    <w:rsid w:val="00122E19"/>
    <w:rsid w:val="00125A6E"/>
    <w:rsid w:val="00126FC9"/>
    <w:rsid w:val="00133BAB"/>
    <w:rsid w:val="00134878"/>
    <w:rsid w:val="001356F1"/>
    <w:rsid w:val="00142FD6"/>
    <w:rsid w:val="00144164"/>
    <w:rsid w:val="0014766A"/>
    <w:rsid w:val="0016231A"/>
    <w:rsid w:val="00162D4A"/>
    <w:rsid w:val="00165E1E"/>
    <w:rsid w:val="0016664C"/>
    <w:rsid w:val="0017287D"/>
    <w:rsid w:val="00173985"/>
    <w:rsid w:val="00174283"/>
    <w:rsid w:val="00175103"/>
    <w:rsid w:val="00175C1F"/>
    <w:rsid w:val="00180F32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59DA"/>
    <w:rsid w:val="001E770C"/>
    <w:rsid w:val="002004EC"/>
    <w:rsid w:val="0020276F"/>
    <w:rsid w:val="002036C5"/>
    <w:rsid w:val="00203A78"/>
    <w:rsid w:val="00204116"/>
    <w:rsid w:val="002069F5"/>
    <w:rsid w:val="002178F4"/>
    <w:rsid w:val="00222DCA"/>
    <w:rsid w:val="002241F3"/>
    <w:rsid w:val="00224796"/>
    <w:rsid w:val="00225FE9"/>
    <w:rsid w:val="00231ED1"/>
    <w:rsid w:val="00232C84"/>
    <w:rsid w:val="00233C98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00FB"/>
    <w:rsid w:val="002B5156"/>
    <w:rsid w:val="002C1753"/>
    <w:rsid w:val="002C1AAE"/>
    <w:rsid w:val="002D0E8E"/>
    <w:rsid w:val="002D1E0C"/>
    <w:rsid w:val="002D3544"/>
    <w:rsid w:val="002D3658"/>
    <w:rsid w:val="002F030A"/>
    <w:rsid w:val="002F11F4"/>
    <w:rsid w:val="002F2A29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301D"/>
    <w:rsid w:val="0036675A"/>
    <w:rsid w:val="00370141"/>
    <w:rsid w:val="00393F1A"/>
    <w:rsid w:val="00393F9D"/>
    <w:rsid w:val="00394057"/>
    <w:rsid w:val="003950A0"/>
    <w:rsid w:val="00397AE6"/>
    <w:rsid w:val="003A20CF"/>
    <w:rsid w:val="003A7310"/>
    <w:rsid w:val="003B4575"/>
    <w:rsid w:val="003C6015"/>
    <w:rsid w:val="003D76A1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24AE7"/>
    <w:rsid w:val="0043005F"/>
    <w:rsid w:val="00430470"/>
    <w:rsid w:val="00434497"/>
    <w:rsid w:val="00444A8C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7EA"/>
    <w:rsid w:val="004E0DAC"/>
    <w:rsid w:val="004E1CC2"/>
    <w:rsid w:val="004E288C"/>
    <w:rsid w:val="004F4209"/>
    <w:rsid w:val="00500D14"/>
    <w:rsid w:val="00506097"/>
    <w:rsid w:val="005115C4"/>
    <w:rsid w:val="00511B95"/>
    <w:rsid w:val="00514324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6214D"/>
    <w:rsid w:val="00576109"/>
    <w:rsid w:val="0058498C"/>
    <w:rsid w:val="00590F9C"/>
    <w:rsid w:val="00591CEE"/>
    <w:rsid w:val="005B0ED1"/>
    <w:rsid w:val="005B2388"/>
    <w:rsid w:val="005C1B0C"/>
    <w:rsid w:val="005C1D13"/>
    <w:rsid w:val="005C33B7"/>
    <w:rsid w:val="005D2EE9"/>
    <w:rsid w:val="005D6FC4"/>
    <w:rsid w:val="005D72CC"/>
    <w:rsid w:val="005E46CE"/>
    <w:rsid w:val="005F07EB"/>
    <w:rsid w:val="005F7447"/>
    <w:rsid w:val="006103E3"/>
    <w:rsid w:val="00614C19"/>
    <w:rsid w:val="00633154"/>
    <w:rsid w:val="00633672"/>
    <w:rsid w:val="00633E03"/>
    <w:rsid w:val="00644031"/>
    <w:rsid w:val="006518C5"/>
    <w:rsid w:val="00655D34"/>
    <w:rsid w:val="00655E15"/>
    <w:rsid w:val="00660CF2"/>
    <w:rsid w:val="0066535D"/>
    <w:rsid w:val="00667D45"/>
    <w:rsid w:val="006744FE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5A60"/>
    <w:rsid w:val="006B6CF3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50488"/>
    <w:rsid w:val="007528EB"/>
    <w:rsid w:val="0076116F"/>
    <w:rsid w:val="00761ABD"/>
    <w:rsid w:val="00781E56"/>
    <w:rsid w:val="00783FF6"/>
    <w:rsid w:val="00790A6E"/>
    <w:rsid w:val="00793C85"/>
    <w:rsid w:val="0079658A"/>
    <w:rsid w:val="007B1C6B"/>
    <w:rsid w:val="007B3534"/>
    <w:rsid w:val="007B4C53"/>
    <w:rsid w:val="007C089B"/>
    <w:rsid w:val="007C4C59"/>
    <w:rsid w:val="007C795B"/>
    <w:rsid w:val="007D07C4"/>
    <w:rsid w:val="007D5DEC"/>
    <w:rsid w:val="007E1921"/>
    <w:rsid w:val="007E319D"/>
    <w:rsid w:val="007E537E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41E69"/>
    <w:rsid w:val="008542CD"/>
    <w:rsid w:val="008766CF"/>
    <w:rsid w:val="00877A45"/>
    <w:rsid w:val="00877E70"/>
    <w:rsid w:val="0088324C"/>
    <w:rsid w:val="00885380"/>
    <w:rsid w:val="008947B8"/>
    <w:rsid w:val="00895F89"/>
    <w:rsid w:val="008A0367"/>
    <w:rsid w:val="008A7E6D"/>
    <w:rsid w:val="008B7F12"/>
    <w:rsid w:val="008C29E6"/>
    <w:rsid w:val="008C3548"/>
    <w:rsid w:val="008C479E"/>
    <w:rsid w:val="008D5222"/>
    <w:rsid w:val="008F34D6"/>
    <w:rsid w:val="009051F6"/>
    <w:rsid w:val="00910F3B"/>
    <w:rsid w:val="00916D37"/>
    <w:rsid w:val="00917173"/>
    <w:rsid w:val="009177F5"/>
    <w:rsid w:val="00920F3A"/>
    <w:rsid w:val="00924F05"/>
    <w:rsid w:val="00933418"/>
    <w:rsid w:val="00934C03"/>
    <w:rsid w:val="0093666D"/>
    <w:rsid w:val="00943CEA"/>
    <w:rsid w:val="00951825"/>
    <w:rsid w:val="00953728"/>
    <w:rsid w:val="00963FB9"/>
    <w:rsid w:val="0097559D"/>
    <w:rsid w:val="00983F08"/>
    <w:rsid w:val="00987FD9"/>
    <w:rsid w:val="00994F92"/>
    <w:rsid w:val="009A1E26"/>
    <w:rsid w:val="009B26E4"/>
    <w:rsid w:val="009B2C9B"/>
    <w:rsid w:val="009C3BD1"/>
    <w:rsid w:val="009D5454"/>
    <w:rsid w:val="009E0CA2"/>
    <w:rsid w:val="009E10B3"/>
    <w:rsid w:val="009E18D5"/>
    <w:rsid w:val="009E6F83"/>
    <w:rsid w:val="009F4507"/>
    <w:rsid w:val="00A03578"/>
    <w:rsid w:val="00A05433"/>
    <w:rsid w:val="00A132E2"/>
    <w:rsid w:val="00A15EFF"/>
    <w:rsid w:val="00A25135"/>
    <w:rsid w:val="00A26F7F"/>
    <w:rsid w:val="00A271A0"/>
    <w:rsid w:val="00A27307"/>
    <w:rsid w:val="00A2787B"/>
    <w:rsid w:val="00A27B11"/>
    <w:rsid w:val="00A4090C"/>
    <w:rsid w:val="00A4437E"/>
    <w:rsid w:val="00A5086B"/>
    <w:rsid w:val="00A5492B"/>
    <w:rsid w:val="00A60B6E"/>
    <w:rsid w:val="00A615D4"/>
    <w:rsid w:val="00A625BF"/>
    <w:rsid w:val="00A633B9"/>
    <w:rsid w:val="00A64429"/>
    <w:rsid w:val="00A64584"/>
    <w:rsid w:val="00A67769"/>
    <w:rsid w:val="00A7361C"/>
    <w:rsid w:val="00A73A7D"/>
    <w:rsid w:val="00A81D1F"/>
    <w:rsid w:val="00A85737"/>
    <w:rsid w:val="00A877BD"/>
    <w:rsid w:val="00A87E54"/>
    <w:rsid w:val="00A902C1"/>
    <w:rsid w:val="00A91180"/>
    <w:rsid w:val="00A94304"/>
    <w:rsid w:val="00AA1922"/>
    <w:rsid w:val="00AB0DF3"/>
    <w:rsid w:val="00AB1AE5"/>
    <w:rsid w:val="00AB301F"/>
    <w:rsid w:val="00AB5CE4"/>
    <w:rsid w:val="00AB7A80"/>
    <w:rsid w:val="00AC0E35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57029"/>
    <w:rsid w:val="00B65025"/>
    <w:rsid w:val="00B65D4F"/>
    <w:rsid w:val="00B671BF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063"/>
    <w:rsid w:val="00BC089D"/>
    <w:rsid w:val="00BC2CED"/>
    <w:rsid w:val="00BC361C"/>
    <w:rsid w:val="00BE20DD"/>
    <w:rsid w:val="00BE5E84"/>
    <w:rsid w:val="00BE6DFB"/>
    <w:rsid w:val="00BF69F3"/>
    <w:rsid w:val="00C03969"/>
    <w:rsid w:val="00C133B5"/>
    <w:rsid w:val="00C14966"/>
    <w:rsid w:val="00C21DBC"/>
    <w:rsid w:val="00C22BDC"/>
    <w:rsid w:val="00C22E14"/>
    <w:rsid w:val="00C26448"/>
    <w:rsid w:val="00C30F2D"/>
    <w:rsid w:val="00C44FE8"/>
    <w:rsid w:val="00C47F28"/>
    <w:rsid w:val="00C56D6C"/>
    <w:rsid w:val="00C57A67"/>
    <w:rsid w:val="00C614EA"/>
    <w:rsid w:val="00C62C17"/>
    <w:rsid w:val="00C7220A"/>
    <w:rsid w:val="00C77541"/>
    <w:rsid w:val="00C84847"/>
    <w:rsid w:val="00CA1937"/>
    <w:rsid w:val="00CB22F9"/>
    <w:rsid w:val="00CC12BF"/>
    <w:rsid w:val="00CC2A43"/>
    <w:rsid w:val="00CD525F"/>
    <w:rsid w:val="00CD63D6"/>
    <w:rsid w:val="00CF03B8"/>
    <w:rsid w:val="00CF2784"/>
    <w:rsid w:val="00CF45E6"/>
    <w:rsid w:val="00CF6CE6"/>
    <w:rsid w:val="00D02D59"/>
    <w:rsid w:val="00D06C9C"/>
    <w:rsid w:val="00D13EC2"/>
    <w:rsid w:val="00D17B23"/>
    <w:rsid w:val="00D22047"/>
    <w:rsid w:val="00D33863"/>
    <w:rsid w:val="00D34073"/>
    <w:rsid w:val="00D41003"/>
    <w:rsid w:val="00D42014"/>
    <w:rsid w:val="00D5392B"/>
    <w:rsid w:val="00D57B36"/>
    <w:rsid w:val="00D7198C"/>
    <w:rsid w:val="00D72227"/>
    <w:rsid w:val="00D774C9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596B"/>
    <w:rsid w:val="00DD6814"/>
    <w:rsid w:val="00DD68E8"/>
    <w:rsid w:val="00DE0030"/>
    <w:rsid w:val="00DE184B"/>
    <w:rsid w:val="00DE6021"/>
    <w:rsid w:val="00DF27A7"/>
    <w:rsid w:val="00E035B1"/>
    <w:rsid w:val="00E05B59"/>
    <w:rsid w:val="00E101F1"/>
    <w:rsid w:val="00E14EC8"/>
    <w:rsid w:val="00E169B7"/>
    <w:rsid w:val="00E23183"/>
    <w:rsid w:val="00E263A1"/>
    <w:rsid w:val="00E27EA1"/>
    <w:rsid w:val="00E31B71"/>
    <w:rsid w:val="00E366B6"/>
    <w:rsid w:val="00E36B79"/>
    <w:rsid w:val="00E53D05"/>
    <w:rsid w:val="00E62823"/>
    <w:rsid w:val="00E64581"/>
    <w:rsid w:val="00E65823"/>
    <w:rsid w:val="00E65EC2"/>
    <w:rsid w:val="00E67805"/>
    <w:rsid w:val="00E705BF"/>
    <w:rsid w:val="00E94C68"/>
    <w:rsid w:val="00EA026F"/>
    <w:rsid w:val="00EA500A"/>
    <w:rsid w:val="00EB10E1"/>
    <w:rsid w:val="00EB7ACD"/>
    <w:rsid w:val="00EC0600"/>
    <w:rsid w:val="00EC4B38"/>
    <w:rsid w:val="00ED5B63"/>
    <w:rsid w:val="00EE0ADA"/>
    <w:rsid w:val="00EE130A"/>
    <w:rsid w:val="00EE3A06"/>
    <w:rsid w:val="00EE489A"/>
    <w:rsid w:val="00EF0CA4"/>
    <w:rsid w:val="00F028E3"/>
    <w:rsid w:val="00F05AE7"/>
    <w:rsid w:val="00F10880"/>
    <w:rsid w:val="00F3589A"/>
    <w:rsid w:val="00F44F70"/>
    <w:rsid w:val="00F5308E"/>
    <w:rsid w:val="00F62596"/>
    <w:rsid w:val="00F71A63"/>
    <w:rsid w:val="00F739AA"/>
    <w:rsid w:val="00F7510A"/>
    <w:rsid w:val="00F80327"/>
    <w:rsid w:val="00F8075F"/>
    <w:rsid w:val="00F814FC"/>
    <w:rsid w:val="00F835C9"/>
    <w:rsid w:val="00F83691"/>
    <w:rsid w:val="00F95728"/>
    <w:rsid w:val="00F965E1"/>
    <w:rsid w:val="00FB373F"/>
    <w:rsid w:val="00FB479D"/>
    <w:rsid w:val="00FD084F"/>
    <w:rsid w:val="00FD6A44"/>
    <w:rsid w:val="00FD70EE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C47F28"/>
    <w:pPr>
      <w:autoSpaceDE w:val="0"/>
      <w:autoSpaceDN w:val="0"/>
      <w:adjustRightInd w:val="0"/>
    </w:pPr>
    <w:rPr>
      <w:rFonts w:ascii="Futura Std Book" w:hAnsi="Futura Std Book" w:cs="Futura Std 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47F28"/>
    <w:pPr>
      <w:spacing w:line="24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47F28"/>
    <w:rPr>
      <w:rFonts w:cs="Futura Std Book"/>
      <w:color w:val="000000"/>
      <w:sz w:val="36"/>
      <w:szCs w:val="36"/>
    </w:rPr>
  </w:style>
  <w:style w:type="character" w:customStyle="1" w:styleId="A4">
    <w:name w:val="A4"/>
    <w:uiPriority w:val="99"/>
    <w:rsid w:val="00C47F28"/>
    <w:rPr>
      <w:rFonts w:cs="Futura Std Book"/>
      <w:color w:val="000000"/>
    </w:rPr>
  </w:style>
  <w:style w:type="character" w:customStyle="1" w:styleId="A5">
    <w:name w:val="A5"/>
    <w:uiPriority w:val="99"/>
    <w:rsid w:val="006744FE"/>
    <w:rPr>
      <w:rFonts w:cs="Futura Std Book"/>
      <w:b/>
      <w:bCs/>
      <w:color w:val="000000"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6744FE"/>
    <w:pPr>
      <w:spacing w:line="24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744FE"/>
    <w:rPr>
      <w:rFonts w:cs="Futura Std Book"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6744FE"/>
    <w:pPr>
      <w:spacing w:line="240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6744FE"/>
    <w:pPr>
      <w:spacing w:line="240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6744FE"/>
    <w:pPr>
      <w:spacing w:line="240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6744FE"/>
    <w:pPr>
      <w:spacing w:line="240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D13EC2"/>
    <w:pPr>
      <w:spacing w:line="240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22DCA"/>
    <w:rPr>
      <w:rFonts w:cs="Futura Std Book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22DCA"/>
    <w:pPr>
      <w:spacing w:line="240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70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5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5B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C47F28"/>
    <w:pPr>
      <w:autoSpaceDE w:val="0"/>
      <w:autoSpaceDN w:val="0"/>
      <w:adjustRightInd w:val="0"/>
    </w:pPr>
    <w:rPr>
      <w:rFonts w:ascii="Futura Std Book" w:hAnsi="Futura Std Book" w:cs="Futura Std 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47F28"/>
    <w:pPr>
      <w:spacing w:line="24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47F28"/>
    <w:rPr>
      <w:rFonts w:cs="Futura Std Book"/>
      <w:color w:val="000000"/>
      <w:sz w:val="36"/>
      <w:szCs w:val="36"/>
    </w:rPr>
  </w:style>
  <w:style w:type="character" w:customStyle="1" w:styleId="A4">
    <w:name w:val="A4"/>
    <w:uiPriority w:val="99"/>
    <w:rsid w:val="00C47F28"/>
    <w:rPr>
      <w:rFonts w:cs="Futura Std Book"/>
      <w:color w:val="000000"/>
    </w:rPr>
  </w:style>
  <w:style w:type="character" w:customStyle="1" w:styleId="A5">
    <w:name w:val="A5"/>
    <w:uiPriority w:val="99"/>
    <w:rsid w:val="006744FE"/>
    <w:rPr>
      <w:rFonts w:cs="Futura Std Book"/>
      <w:b/>
      <w:bCs/>
      <w:color w:val="000000"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6744FE"/>
    <w:pPr>
      <w:spacing w:line="24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744FE"/>
    <w:rPr>
      <w:rFonts w:cs="Futura Std Book"/>
      <w:color w:val="000000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6744FE"/>
    <w:pPr>
      <w:spacing w:line="240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6744FE"/>
    <w:pPr>
      <w:spacing w:line="240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6744FE"/>
    <w:pPr>
      <w:spacing w:line="240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6744FE"/>
    <w:pPr>
      <w:spacing w:line="240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D13EC2"/>
    <w:pPr>
      <w:spacing w:line="240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22DCA"/>
    <w:rPr>
      <w:rFonts w:cs="Futura Std Book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22DCA"/>
    <w:pPr>
      <w:spacing w:line="240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70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5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5B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http://www.estado.gobierno.pr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://www.consularcorpspr.org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ESTADO)/ESTADO-Directorio%20de%20Agencia.pdf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://www.us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cdc.gov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ESTADO-040%20Informacion%20General%20OOSI/ESTADO-040%20Informacion%20General%20OOSI.pdf" TargetMode="External"/><Relationship Id="rId28" Type="http://schemas.openxmlformats.org/officeDocument/2006/relationships/hyperlink" Target="http://www.travel.state.gov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Estado-DC004%20Guia%20para%20Visitantes/Guia%20para%20Visitantes.pdf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Estado-DC004%20Guia%20para%20Visitantes/Guia%20para%20Visitantes.pdf" TargetMode="External"/><Relationship Id="rId27" Type="http://schemas.openxmlformats.org/officeDocument/2006/relationships/hyperlink" Target="http://www.pr.gov" TargetMode="External"/><Relationship Id="rId30" Type="http://schemas.openxmlformats.org/officeDocument/2006/relationships/hyperlink" Target="http://www.usembassy.gov" TargetMode="Externa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94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17679-96C7-420C-8883-0E01FAF8624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665BA604-2B3D-4975-9B11-054EB5968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BFE8B-A3DF-4465-97B2-71AE8B982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43997D-6A51-4C55-B3BD-E7ECC03C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Visitantes (Extranjeros con Interés en Visitar a Puerto Rico)</dc:title>
  <dc:subject>Información General</dc:subject>
  <dc:creator/>
  <cp:keywords>ESTADO</cp:keywords>
  <cp:lastModifiedBy>respondadmin</cp:lastModifiedBy>
  <cp:revision>56</cp:revision>
  <cp:lastPrinted>2015-06-29T21:34:00Z</cp:lastPrinted>
  <dcterms:created xsi:type="dcterms:W3CDTF">2015-05-18T19:04:00Z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