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367C2" w:rsidRDefault="00B841AB" w:rsidP="00591CEE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367C2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B090DF" wp14:editId="0EB28498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367C2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F367C2" w:rsidRDefault="00C162B5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Ofrecer inf</w:t>
      </w:r>
      <w:r w:rsidR="000F2FA7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ormación sobre cómo solicitar la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Tarjeta de Pasaporte</w:t>
      </w:r>
      <w:r w:rsidR="004D62AF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para menores de cero</w:t>
      </w:r>
      <w:r w:rsidR="00DE18BA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(0) a quince (15) años de edad que </w:t>
      </w:r>
      <w:r w:rsidR="005F44C0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no son ciudadanos </w:t>
      </w:r>
      <w:r w:rsidR="00EC2B7E">
        <w:rPr>
          <w:rFonts w:asciiTheme="minorHAnsi" w:hAnsiTheme="minorHAnsi" w:cstheme="minorHAnsi"/>
          <w:sz w:val="22"/>
          <w:szCs w:val="22"/>
          <w:lang w:val="es-PR"/>
        </w:rPr>
        <w:t>americanos.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367C2" w:rsidRDefault="00B841AB" w:rsidP="00F358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A625351" wp14:editId="692323D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367C2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54A32" w:rsidRDefault="00854A32" w:rsidP="00854A3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21621">
        <w:rPr>
          <w:rFonts w:asciiTheme="minorHAnsi" w:hAnsiTheme="minorHAnsi" w:cs="Arial"/>
          <w:color w:val="000000"/>
          <w:sz w:val="22"/>
          <w:szCs w:val="22"/>
          <w:lang w:val="es-PR"/>
        </w:rPr>
        <w:t>Menores de cero (0) a quince (15) años de edad que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no son ciudadanos naturalizados</w:t>
      </w:r>
    </w:p>
    <w:p w:rsidR="00854A32" w:rsidRPr="00921621" w:rsidRDefault="00854A32" w:rsidP="00854A3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2162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Hijos de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uno o ambos padres naturalizados</w:t>
      </w:r>
    </w:p>
    <w:p w:rsidR="00854A32" w:rsidRPr="00AA06A5" w:rsidRDefault="00854A32" w:rsidP="00854A3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Padres de m</w:t>
      </w:r>
      <w:r w:rsidRPr="00921621">
        <w:rPr>
          <w:rFonts w:asciiTheme="minorHAnsi" w:hAnsiTheme="minorHAnsi" w:cs="Arial"/>
          <w:color w:val="000000"/>
          <w:sz w:val="22"/>
          <w:szCs w:val="22"/>
          <w:lang w:val="es-PR"/>
        </w:rPr>
        <w:t>enores de cero (0) a quince (15) años de edad que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no son ciudadanos naturalizados</w:t>
      </w:r>
    </w:p>
    <w:p w:rsidR="00565E58" w:rsidRPr="00F367C2" w:rsidRDefault="00565E58" w:rsidP="00565E58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</w:t>
      </w:r>
      <w:r w:rsidR="00AE5CB7">
        <w:rPr>
          <w:rFonts w:asciiTheme="minorHAnsi" w:hAnsiTheme="minorHAnsi" w:cstheme="minorHAnsi"/>
          <w:color w:val="000000"/>
          <w:sz w:val="22"/>
          <w:szCs w:val="22"/>
          <w:lang w:val="es-PR"/>
        </w:rPr>
        <w:t>Tarjeta de Pasaporte</w:t>
      </w: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 un complemento al </w:t>
      </w:r>
      <w:r w:rsidR="00AE5CB7">
        <w:rPr>
          <w:rFonts w:asciiTheme="minorHAnsi" w:hAnsiTheme="minorHAnsi" w:cstheme="minorHAnsi"/>
          <w:color w:val="000000"/>
          <w:sz w:val="22"/>
          <w:szCs w:val="22"/>
          <w:lang w:val="es-PR"/>
        </w:rPr>
        <w:t>Libro de Pasaporte</w:t>
      </w: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tiene el propósito de servir como evidencia de ciudadanía e identificación. No es válida para viajes internacionales por aire.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367C2" w:rsidRDefault="00B841AB" w:rsidP="004D62A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C5942A1" wp14:editId="075E0EB5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367C2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DA7839" w:rsidRPr="004A24A7" w:rsidRDefault="00DA7839" w:rsidP="00DA7839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4A24A7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565E58" w:rsidRPr="00F367C2" w:rsidRDefault="00565E58" w:rsidP="00565E58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tarjeta es válida para entrar a Canadá y México desde los Estados Unidos por cruce fronterizo terrestre.  También</w:t>
      </w:r>
      <w:r w:rsidR="00854A32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 válida para viajar en barcos cruceros por el Caribe</w:t>
      </w:r>
      <w:r w:rsidR="00C15235"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>, República Dominicana</w:t>
      </w: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las Bermudas siempre y cuando e</w:t>
      </w:r>
      <w:r w:rsidR="00AE5CB7">
        <w:rPr>
          <w:rFonts w:asciiTheme="minorHAnsi" w:hAnsiTheme="minorHAnsi" w:cstheme="minorHAnsi"/>
          <w:color w:val="000000"/>
          <w:sz w:val="22"/>
          <w:szCs w:val="22"/>
          <w:lang w:val="es-PR"/>
        </w:rPr>
        <w:t>l viaje comience y termine en el</w:t>
      </w:r>
      <w:r w:rsidRPr="00F367C2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mismo puerto dentro de los Estados Unidos.  No es válida para viajes internacionales por aire.</w:t>
      </w:r>
    </w:p>
    <w:p w:rsidR="001D49DA" w:rsidRPr="00F367C2" w:rsidRDefault="001D49DA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La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Tarjeta de Pasaporte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no se expedita.</w:t>
      </w:r>
    </w:p>
    <w:p w:rsidR="004D62AF" w:rsidRPr="00F367C2" w:rsidRDefault="004D62AF" w:rsidP="00623A91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Este servicio se utiliza cuando un ciudadano :</w:t>
      </w:r>
    </w:p>
    <w:p w:rsidR="004D62AF" w:rsidRPr="00F367C2" w:rsidRDefault="004D62AF" w:rsidP="00623A91">
      <w:pPr>
        <w:pStyle w:val="NormalWeb"/>
        <w:numPr>
          <w:ilvl w:val="1"/>
          <w:numId w:val="7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solicita por primera vez la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Tarjeta de Pasaporte</w:t>
      </w:r>
    </w:p>
    <w:p w:rsidR="00DB2FE3" w:rsidRPr="00F367C2" w:rsidRDefault="00DB2FE3" w:rsidP="00DB2FE3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Todo documento debe ser completado en t</w:t>
      </w:r>
      <w:r w:rsidR="003A30C2" w:rsidRPr="00F367C2">
        <w:rPr>
          <w:rFonts w:asciiTheme="minorHAnsi" w:hAnsiTheme="minorHAnsi" w:cstheme="minorHAnsi"/>
          <w:sz w:val="22"/>
          <w:szCs w:val="22"/>
          <w:lang w:val="es-PR"/>
        </w:rPr>
        <w:t>inta negra y deberá ser legible.</w:t>
      </w:r>
    </w:p>
    <w:p w:rsidR="00DB2FE3" w:rsidRPr="00F367C2" w:rsidRDefault="00DB2FE3" w:rsidP="00DB2FE3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No utilice corrector en las solicitudes, de cometer un error trace un</w:t>
      </w:r>
      <w:r w:rsidR="00C15235" w:rsidRPr="00F367C2">
        <w:rPr>
          <w:rFonts w:asciiTheme="minorHAnsi" w:hAnsiTheme="minorHAnsi" w:cstheme="minorHAnsi"/>
          <w:sz w:val="22"/>
          <w:szCs w:val="22"/>
          <w:lang w:val="es-PR"/>
        </w:rPr>
        <w:t>a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línea sobre el mismo y escriba al lado</w:t>
      </w:r>
      <w:r w:rsidR="00F1769E" w:rsidRPr="00F367C2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4D62AF" w:rsidRPr="00F367C2" w:rsidRDefault="004D62AF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Se recomienda que todas las declaraciones o afidávit</w:t>
      </w:r>
      <w:r w:rsidR="00462ECB" w:rsidRPr="00F367C2">
        <w:rPr>
          <w:rFonts w:asciiTheme="minorHAnsi" w:hAnsiTheme="minorHAnsi" w:cstheme="minorHAnsi"/>
          <w:sz w:val="22"/>
          <w:szCs w:val="22"/>
          <w:lang w:val="es-PR"/>
        </w:rPr>
        <w:t>s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se completen en el idioma inglés.</w:t>
      </w:r>
    </w:p>
    <w:p w:rsidR="004D62AF" w:rsidRPr="00F367C2" w:rsidRDefault="004D62AF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Deberá  llevar el original y una copia de todas las identificaciones que presente. La copia deberá ser de ambos l</w:t>
      </w:r>
      <w:r w:rsidR="008F3581" w:rsidRPr="00F367C2">
        <w:rPr>
          <w:rFonts w:asciiTheme="minorHAnsi" w:hAnsiTheme="minorHAnsi" w:cstheme="minorHAnsi"/>
          <w:sz w:val="22"/>
          <w:szCs w:val="22"/>
          <w:lang w:val="es-PR"/>
        </w:rPr>
        <w:t>ados de la identificación en un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sólo lado del papel tamaño carta.</w:t>
      </w:r>
    </w:p>
    <w:p w:rsidR="004D62AF" w:rsidRPr="00F367C2" w:rsidRDefault="00B14C81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No deberá</w:t>
      </w:r>
      <w:r w:rsidR="004D62AF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firmar la solicitud hasta que visite la oficina y sea atendido por un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Oficial de la Oficina de Pasaportes</w:t>
      </w:r>
      <w:r w:rsidR="004D62AF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del Departamento de Estado.</w:t>
      </w:r>
    </w:p>
    <w:p w:rsidR="004D62AF" w:rsidRPr="00F367C2" w:rsidRDefault="004D62AF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>Los menores deberán estar acompañados por ambos padres.</w:t>
      </w:r>
    </w:p>
    <w:p w:rsidR="004D62AF" w:rsidRPr="00F367C2" w:rsidRDefault="00F667BE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La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Tarjeta de Pasaporte</w:t>
      </w:r>
      <w:r w:rsidR="004D62AF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es válid</w:t>
      </w:r>
      <w:r w:rsidR="00854A32">
        <w:rPr>
          <w:rFonts w:asciiTheme="minorHAnsi" w:hAnsiTheme="minorHAnsi" w:cstheme="minorHAnsi"/>
          <w:sz w:val="22"/>
          <w:szCs w:val="22"/>
          <w:lang w:val="es-PR"/>
        </w:rPr>
        <w:t>a</w:t>
      </w:r>
      <w:r w:rsidR="004D62AF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por</w:t>
      </w:r>
      <w:r w:rsidR="003A30C2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cinco (5) a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ños desde el momento de emisión del documento.</w:t>
      </w:r>
    </w:p>
    <w:p w:rsidR="004D62AF" w:rsidRDefault="004D62AF" w:rsidP="00623A91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Si solicita </w:t>
      </w:r>
      <w:r w:rsidR="001D515A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la </w:t>
      </w:r>
      <w:r w:rsidR="00AE5CB7">
        <w:rPr>
          <w:rFonts w:asciiTheme="minorHAnsi" w:hAnsiTheme="minorHAnsi" w:cstheme="minorHAnsi"/>
          <w:sz w:val="22"/>
          <w:szCs w:val="22"/>
          <w:lang w:val="es-PR"/>
        </w:rPr>
        <w:t>Tarjeta de Pasaporte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e</w:t>
      </w:r>
      <w:r w:rsidR="001D515A"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l procesamiento de la solicitud 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>tarda</w:t>
      </w:r>
      <w:r w:rsidR="00987324" w:rsidRPr="00F367C2">
        <w:rPr>
          <w:rFonts w:asciiTheme="minorHAnsi" w:hAnsiTheme="minorHAnsi" w:cstheme="minorHAnsi"/>
          <w:sz w:val="22"/>
          <w:szCs w:val="22"/>
          <w:lang w:val="es-PR"/>
        </w:rPr>
        <w:t>rá</w:t>
      </w:r>
      <w:r w:rsidRPr="00F367C2">
        <w:rPr>
          <w:rFonts w:asciiTheme="minorHAnsi" w:hAnsiTheme="minorHAnsi" w:cstheme="minorHAnsi"/>
          <w:sz w:val="22"/>
          <w:szCs w:val="22"/>
          <w:lang w:val="es-PR"/>
        </w:rPr>
        <w:t xml:space="preserve"> aproximadamente d</w:t>
      </w:r>
      <w:r w:rsidR="00F1769E" w:rsidRPr="00F367C2">
        <w:rPr>
          <w:rFonts w:asciiTheme="minorHAnsi" w:hAnsiTheme="minorHAnsi" w:cstheme="minorHAnsi"/>
          <w:sz w:val="22"/>
          <w:szCs w:val="22"/>
          <w:lang w:val="es-PR"/>
        </w:rPr>
        <w:t>e cuatro (4) a seis (6) semanas máximo.</w:t>
      </w:r>
    </w:p>
    <w:p w:rsidR="005C1CD0" w:rsidRDefault="00261EAA" w:rsidP="005C1CD0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lastRenderedPageBreak/>
        <w:t xml:space="preserve">La Oficina de Pasaporte </w:t>
      </w:r>
      <w:r w:rsidR="005C1675">
        <w:rPr>
          <w:rFonts w:asciiTheme="minorHAnsi" w:hAnsiTheme="minorHAnsi" w:cstheme="minorHAnsi"/>
          <w:lang w:val="es-PR"/>
        </w:rPr>
        <w:t xml:space="preserve">solicita </w:t>
      </w:r>
      <w:r w:rsidR="005C1CD0" w:rsidRPr="006925E8">
        <w:rPr>
          <w:rFonts w:asciiTheme="minorHAnsi" w:hAnsiTheme="minorHAnsi" w:cstheme="minorHAnsi"/>
          <w:lang w:val="es-PR"/>
        </w:rPr>
        <w:t>que el ciudadano incluya su nombre completo y la fecha de nacimiento en la parte delantera del giro, cheque personal o cheque certificado que s</w:t>
      </w:r>
      <w:r w:rsidR="00854A32">
        <w:rPr>
          <w:rFonts w:asciiTheme="minorHAnsi" w:hAnsiTheme="minorHAnsi" w:cstheme="minorHAnsi"/>
          <w:lang w:val="es-PR"/>
        </w:rPr>
        <w:t>ometerá</w:t>
      </w:r>
      <w:r w:rsidR="005C1CD0" w:rsidRPr="006925E8">
        <w:rPr>
          <w:rFonts w:asciiTheme="minorHAnsi" w:hAnsiTheme="minorHAnsi" w:cstheme="minorHAnsi"/>
          <w:lang w:val="es-PR"/>
        </w:rPr>
        <w:t xml:space="preserve"> a la Oficina de Pasaportes.</w:t>
      </w:r>
    </w:p>
    <w:p w:rsidR="001C6532" w:rsidRPr="005C1CD0" w:rsidRDefault="001C6532" w:rsidP="001C6532">
      <w:pPr>
        <w:pStyle w:val="ListParagraph"/>
        <w:shd w:val="clear" w:color="auto" w:fill="FFFFFF"/>
        <w:spacing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E31E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367C2" w:rsidRDefault="00B841AB" w:rsidP="00F358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ADFB765" wp14:editId="438B566A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367C2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31E9A" w:rsidRPr="00844F00" w:rsidRDefault="00E31E9A" w:rsidP="00E31E9A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844F00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844F00">
        <w:rPr>
          <w:rFonts w:asciiTheme="minorHAnsi" w:hAnsiTheme="minorHAnsi" w:cstheme="minorHAnsi"/>
          <w:b/>
          <w:color w:val="000000"/>
          <w:lang w:val="es-PR"/>
        </w:rPr>
        <w:tab/>
      </w:r>
      <w:r w:rsidRPr="00844F00">
        <w:rPr>
          <w:rFonts w:asciiTheme="minorHAnsi" w:hAnsiTheme="minorHAnsi" w:cstheme="minorHAnsi"/>
          <w:color w:val="000000"/>
          <w:lang w:val="es-PR"/>
        </w:rPr>
        <w:t>Departamento de Estado</w:t>
      </w:r>
    </w:p>
    <w:p w:rsidR="00E31E9A" w:rsidRPr="00983E97" w:rsidRDefault="00866AFD" w:rsidP="00E31E9A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theme="minorHAnsi"/>
          <w:color w:val="000000"/>
          <w:lang w:val="es-PR"/>
        </w:rPr>
      </w:pPr>
      <w:hyperlink r:id="rId16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4D62AF" w:rsidRPr="00F367C2" w:rsidRDefault="004D62AF" w:rsidP="00AA515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lang w:val="es-PR"/>
        </w:rPr>
      </w:pPr>
      <w:r w:rsidRPr="00F367C2">
        <w:rPr>
          <w:rFonts w:asciiTheme="minorHAnsi" w:hAnsiTheme="minorHAnsi" w:cstheme="minorHAnsi"/>
          <w:b/>
          <w:lang w:val="es-PR"/>
        </w:rPr>
        <w:t>Horario:</w:t>
      </w:r>
      <w:r w:rsidRPr="00F367C2">
        <w:rPr>
          <w:rFonts w:asciiTheme="minorHAnsi" w:hAnsiTheme="minorHAnsi" w:cstheme="minorHAnsi"/>
          <w:lang w:val="es-PR"/>
        </w:rPr>
        <w:tab/>
        <w:t>Lunes a viernes</w:t>
      </w:r>
    </w:p>
    <w:p w:rsidR="004D62AF" w:rsidRPr="00E31E9A" w:rsidRDefault="004D62AF" w:rsidP="00AA5154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lang w:val="es-PR"/>
        </w:rPr>
      </w:pPr>
      <w:r w:rsidRPr="00F367C2">
        <w:rPr>
          <w:rFonts w:asciiTheme="minorHAnsi" w:hAnsiTheme="minorHAnsi" w:cstheme="minorHAnsi"/>
          <w:b/>
          <w:lang w:val="es-PR"/>
        </w:rPr>
        <w:tab/>
      </w:r>
      <w:r w:rsidRPr="00F367C2">
        <w:rPr>
          <w:rFonts w:asciiTheme="minorHAnsi" w:hAnsiTheme="minorHAnsi" w:cstheme="minorHAnsi"/>
          <w:b/>
          <w:lang w:val="es-PR"/>
        </w:rPr>
        <w:tab/>
      </w:r>
      <w:r w:rsidRPr="00E31E9A">
        <w:rPr>
          <w:rFonts w:asciiTheme="minorHAnsi" w:hAnsiTheme="minorHAnsi" w:cstheme="minorHAnsi"/>
          <w:lang w:val="es-PR"/>
        </w:rPr>
        <w:t>8:00am- 12:00pm</w:t>
      </w:r>
    </w:p>
    <w:p w:rsidR="004D62AF" w:rsidRPr="00E31E9A" w:rsidRDefault="004D62AF" w:rsidP="00AA5154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lang w:val="es-PR"/>
        </w:rPr>
      </w:pPr>
      <w:r w:rsidRPr="00E31E9A">
        <w:rPr>
          <w:rFonts w:asciiTheme="minorHAnsi" w:hAnsiTheme="minorHAnsi" w:cstheme="minorHAnsi"/>
          <w:lang w:val="es-PR"/>
        </w:rPr>
        <w:tab/>
      </w:r>
      <w:r w:rsidRPr="00E31E9A">
        <w:rPr>
          <w:rFonts w:asciiTheme="minorHAnsi" w:hAnsiTheme="minorHAnsi" w:cstheme="minorHAnsi"/>
          <w:lang w:val="es-PR"/>
        </w:rPr>
        <w:tab/>
        <w:t>1:00pm- 4:30pm</w:t>
      </w:r>
    </w:p>
    <w:p w:rsidR="004D62AF" w:rsidRPr="00E31E9A" w:rsidRDefault="004D62AF" w:rsidP="00AA515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lang w:val="es-PR"/>
        </w:rPr>
      </w:pPr>
      <w:r w:rsidRPr="00E31E9A">
        <w:rPr>
          <w:rFonts w:asciiTheme="minorHAnsi" w:hAnsiTheme="minorHAnsi" w:cstheme="minorHAnsi"/>
          <w:b/>
          <w:lang w:val="es-PR"/>
        </w:rPr>
        <w:t>Teléfono:</w:t>
      </w:r>
      <w:r w:rsidRPr="00E31E9A">
        <w:rPr>
          <w:rFonts w:asciiTheme="minorHAnsi" w:hAnsiTheme="minorHAnsi" w:cstheme="minorHAnsi"/>
          <w:lang w:val="es-PR"/>
        </w:rPr>
        <w:tab/>
        <w:t>(787) 722-2121</w:t>
      </w:r>
    </w:p>
    <w:p w:rsidR="004D62AF" w:rsidRPr="00F367C2" w:rsidRDefault="004D62AF" w:rsidP="00AA515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lang w:val="es-PR"/>
        </w:rPr>
      </w:pPr>
      <w:r w:rsidRPr="00F367C2">
        <w:rPr>
          <w:rFonts w:asciiTheme="minorHAnsi" w:hAnsiTheme="minorHAnsi" w:cstheme="minorHAnsi"/>
          <w:b/>
          <w:lang w:val="es-PR"/>
        </w:rPr>
        <w:t>Fax:</w:t>
      </w:r>
      <w:r w:rsidRPr="00F367C2">
        <w:rPr>
          <w:rFonts w:asciiTheme="minorHAnsi" w:hAnsiTheme="minorHAnsi" w:cstheme="minorHAnsi"/>
          <w:lang w:val="es-PR"/>
        </w:rPr>
        <w:t xml:space="preserve"> </w:t>
      </w:r>
      <w:r w:rsidRPr="00F367C2">
        <w:rPr>
          <w:rFonts w:asciiTheme="minorHAnsi" w:hAnsiTheme="minorHAnsi" w:cstheme="minorHAnsi"/>
          <w:lang w:val="es-PR"/>
        </w:rPr>
        <w:tab/>
        <w:t>(787) 725-7303</w:t>
      </w:r>
    </w:p>
    <w:p w:rsidR="009D7A98" w:rsidRPr="00F367C2" w:rsidRDefault="009D7A98" w:rsidP="009D7A98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F367C2">
        <w:rPr>
          <w:rFonts w:asciiTheme="minorHAnsi" w:hAnsiTheme="minorHAnsi" w:cstheme="minorHAnsi"/>
          <w:b/>
          <w:color w:val="000000"/>
          <w:lang w:val="es-PR"/>
        </w:rPr>
        <w:t xml:space="preserve">Información y estatus de </w:t>
      </w:r>
      <w:r w:rsidR="00AE5CB7">
        <w:rPr>
          <w:rFonts w:asciiTheme="minorHAnsi" w:hAnsiTheme="minorHAnsi" w:cstheme="minorHAnsi"/>
          <w:b/>
          <w:color w:val="000000"/>
          <w:lang w:val="es-PR"/>
        </w:rPr>
        <w:t>Libro de Pasaporte</w:t>
      </w:r>
      <w:r w:rsidRPr="00F367C2">
        <w:rPr>
          <w:rFonts w:asciiTheme="minorHAnsi" w:hAnsiTheme="minorHAnsi" w:cstheme="minorHAnsi"/>
          <w:b/>
          <w:color w:val="000000"/>
          <w:lang w:val="es-PR"/>
        </w:rPr>
        <w:t xml:space="preserve"> y </w:t>
      </w:r>
      <w:r w:rsidR="00AE5CB7">
        <w:rPr>
          <w:rFonts w:asciiTheme="minorHAnsi" w:hAnsiTheme="minorHAnsi" w:cstheme="minorHAnsi"/>
          <w:b/>
          <w:color w:val="000000"/>
          <w:lang w:val="es-PR"/>
        </w:rPr>
        <w:t>Tarjeta de Pasaporte</w:t>
      </w:r>
      <w:r w:rsidRPr="00F367C2">
        <w:rPr>
          <w:rFonts w:asciiTheme="minorHAnsi" w:hAnsiTheme="minorHAnsi" w:cstheme="minorHAnsi"/>
          <w:b/>
          <w:color w:val="000000"/>
          <w:lang w:val="es-PR"/>
        </w:rPr>
        <w:t>:</w:t>
      </w:r>
    </w:p>
    <w:p w:rsidR="00293E33" w:rsidRPr="00F367C2" w:rsidRDefault="00293E33" w:rsidP="00293E33">
      <w:pPr>
        <w:pStyle w:val="ListParagraph"/>
        <w:numPr>
          <w:ilvl w:val="0"/>
          <w:numId w:val="14"/>
        </w:num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Línea Centro Nacional de Información de Pasaportes: 1-877-487-2778</w:t>
      </w:r>
    </w:p>
    <w:p w:rsidR="009D7A98" w:rsidRPr="00F367C2" w:rsidRDefault="00293E33" w:rsidP="00293E33">
      <w:pPr>
        <w:pStyle w:val="Default"/>
        <w:numPr>
          <w:ilvl w:val="0"/>
          <w:numId w:val="1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F367C2">
        <w:rPr>
          <w:rFonts w:asciiTheme="minorHAnsi" w:hAnsiTheme="minorHAnsi" w:cstheme="minorHAnsi"/>
          <w:sz w:val="22"/>
          <w:szCs w:val="22"/>
        </w:rPr>
        <w:t xml:space="preserve">Página de internet del U.S Department of State </w:t>
      </w:r>
      <w:hyperlink r:id="rId17" w:history="1">
        <w:r w:rsidR="00E31E9A" w:rsidRPr="00844F00">
          <w:rPr>
            <w:rStyle w:val="Hyperlink"/>
            <w:rFonts w:asciiTheme="minorHAnsi" w:hAnsiTheme="minorHAnsi" w:cstheme="minorHAnsi"/>
            <w:sz w:val="22"/>
            <w:szCs w:val="22"/>
          </w:rPr>
          <w:t>www.travel.state.gov</w:t>
        </w:r>
      </w:hyperlink>
    </w:p>
    <w:p w:rsidR="004D62AF" w:rsidRPr="00F367C2" w:rsidRDefault="004D62AF" w:rsidP="00D03521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b/>
          <w:lang w:val="es-PR"/>
        </w:rPr>
        <w:t>Nota:</w:t>
      </w:r>
      <w:r w:rsidRPr="00F367C2">
        <w:rPr>
          <w:rFonts w:asciiTheme="minorHAnsi" w:hAnsiTheme="minorHAnsi" w:cstheme="minorHAnsi"/>
          <w:lang w:val="es-PR"/>
        </w:rPr>
        <w:t xml:space="preserve"> </w:t>
      </w:r>
      <w:r w:rsidR="00D03521" w:rsidRPr="00F367C2">
        <w:rPr>
          <w:rFonts w:asciiTheme="minorHAnsi" w:hAnsiTheme="minorHAnsi" w:cstheme="minorHAnsi"/>
          <w:color w:val="000000"/>
          <w:lang w:val="es-PR"/>
        </w:rPr>
        <w:t xml:space="preserve">En la oficina central no se tramitan servicios de </w:t>
      </w:r>
      <w:r w:rsidR="00AE5CB7">
        <w:rPr>
          <w:rFonts w:asciiTheme="minorHAnsi" w:hAnsiTheme="minorHAnsi" w:cstheme="minorHAnsi"/>
          <w:color w:val="000000"/>
          <w:lang w:val="es-PR"/>
        </w:rPr>
        <w:t>Libro de Pasaporte</w:t>
      </w:r>
      <w:r w:rsidR="00D03521" w:rsidRPr="00F367C2">
        <w:rPr>
          <w:rFonts w:asciiTheme="minorHAnsi" w:hAnsiTheme="minorHAnsi" w:cstheme="minorHAnsi"/>
          <w:color w:val="000000"/>
          <w:lang w:val="es-PR"/>
        </w:rPr>
        <w:t xml:space="preserve">s ni </w:t>
      </w:r>
      <w:r w:rsidR="00AE5CB7">
        <w:rPr>
          <w:rFonts w:asciiTheme="minorHAnsi" w:hAnsiTheme="minorHAnsi" w:cstheme="minorHAnsi"/>
          <w:color w:val="000000"/>
          <w:lang w:val="es-PR"/>
        </w:rPr>
        <w:t>Tarjeta de Pasaporte</w:t>
      </w:r>
      <w:r w:rsidR="00D03521" w:rsidRPr="00F367C2">
        <w:rPr>
          <w:rFonts w:asciiTheme="minorHAnsi" w:hAnsiTheme="minorHAnsi" w:cstheme="minorHAnsi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E31E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367C2" w:rsidRDefault="00B841AB" w:rsidP="004D62A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142FFD5" wp14:editId="525D3DCF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367C2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86E85" w:rsidRPr="00FD283A" w:rsidRDefault="00E86E85" w:rsidP="00623A91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D283A">
        <w:rPr>
          <w:rFonts w:asciiTheme="minorHAnsi" w:hAnsiTheme="minorHAnsi" w:cstheme="minorHAnsi"/>
          <w:lang w:val="es-PR"/>
        </w:rPr>
        <w:t>Giro, cheque personal o cheque certificado por el</w:t>
      </w:r>
      <w:r w:rsidR="008B396C" w:rsidRPr="00FD283A">
        <w:rPr>
          <w:rFonts w:asciiTheme="minorHAnsi" w:hAnsiTheme="minorHAnsi" w:cstheme="minorHAnsi"/>
          <w:lang w:val="es-PR"/>
        </w:rPr>
        <w:t xml:space="preserve"> </w:t>
      </w:r>
      <w:r w:rsidR="006D323C" w:rsidRPr="00FD283A">
        <w:rPr>
          <w:rFonts w:asciiTheme="minorHAnsi" w:hAnsiTheme="minorHAnsi" w:cstheme="minorHAnsi"/>
          <w:lang w:val="es-PR"/>
        </w:rPr>
        <w:t>total de</w:t>
      </w:r>
      <w:r w:rsidR="004D62AF" w:rsidRPr="00FD283A">
        <w:rPr>
          <w:rFonts w:asciiTheme="minorHAnsi" w:hAnsiTheme="minorHAnsi" w:cstheme="minorHAnsi"/>
          <w:lang w:val="es-PR"/>
        </w:rPr>
        <w:t xml:space="preserve"> </w:t>
      </w:r>
      <w:r w:rsidR="004D62AF" w:rsidRPr="00FD283A">
        <w:rPr>
          <w:rFonts w:asciiTheme="minorHAnsi" w:hAnsiTheme="minorHAnsi" w:cstheme="minorHAnsi"/>
          <w:color w:val="00B050"/>
          <w:lang w:val="es-PR"/>
        </w:rPr>
        <w:t xml:space="preserve">quince </w:t>
      </w:r>
      <w:r w:rsidR="006D323C" w:rsidRPr="00FD283A">
        <w:rPr>
          <w:rFonts w:asciiTheme="minorHAnsi" w:hAnsiTheme="minorHAnsi" w:cstheme="minorHAnsi"/>
          <w:color w:val="00B050"/>
          <w:lang w:val="es-PR"/>
        </w:rPr>
        <w:t>dólares ($15</w:t>
      </w:r>
      <w:r w:rsidR="008B396C" w:rsidRPr="00FD283A">
        <w:rPr>
          <w:rFonts w:asciiTheme="minorHAnsi" w:hAnsiTheme="minorHAnsi" w:cstheme="minorHAnsi"/>
          <w:color w:val="00B050"/>
          <w:lang w:val="es-PR"/>
        </w:rPr>
        <w:t>.</w:t>
      </w:r>
      <w:r w:rsidRPr="00FD283A">
        <w:rPr>
          <w:rFonts w:asciiTheme="minorHAnsi" w:hAnsiTheme="minorHAnsi" w:cstheme="minorHAnsi"/>
          <w:color w:val="00B050"/>
          <w:lang w:val="es-PR"/>
        </w:rPr>
        <w:t xml:space="preserve">00) </w:t>
      </w:r>
      <w:r w:rsidR="004D62AF" w:rsidRPr="00FD283A">
        <w:rPr>
          <w:rFonts w:asciiTheme="minorHAnsi" w:hAnsiTheme="minorHAnsi" w:cstheme="minorHAnsi"/>
          <w:lang w:val="es-PR"/>
        </w:rPr>
        <w:t>a nombre de</w:t>
      </w:r>
      <w:r w:rsidRPr="00FD283A">
        <w:rPr>
          <w:rFonts w:asciiTheme="minorHAnsi" w:hAnsiTheme="minorHAnsi" w:cstheme="minorHAnsi"/>
          <w:lang w:val="es-PR"/>
        </w:rPr>
        <w:t xml:space="preserve"> “US Department of State”</w:t>
      </w:r>
    </w:p>
    <w:p w:rsidR="00FD283A" w:rsidRPr="00FD283A" w:rsidRDefault="00E86E85" w:rsidP="00FD283A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D283A">
        <w:rPr>
          <w:rFonts w:asciiTheme="minorHAnsi" w:hAnsiTheme="minorHAnsi" w:cstheme="minorHAnsi"/>
          <w:lang w:val="es-PR"/>
        </w:rPr>
        <w:t xml:space="preserve">Giro o cheque certificado por el total de </w:t>
      </w:r>
      <w:r w:rsidRPr="00FD283A">
        <w:rPr>
          <w:rFonts w:asciiTheme="minorHAnsi" w:hAnsiTheme="minorHAnsi" w:cstheme="minorHAnsi"/>
          <w:color w:val="00B050"/>
          <w:lang w:val="es-PR"/>
        </w:rPr>
        <w:t>veinticinco dólares ($25.00</w:t>
      </w:r>
      <w:r w:rsidRPr="00FD283A">
        <w:rPr>
          <w:rFonts w:asciiTheme="minorHAnsi" w:hAnsiTheme="minorHAnsi" w:cstheme="minorHAnsi"/>
          <w:lang w:val="es-PR"/>
        </w:rPr>
        <w:t xml:space="preserve">) </w:t>
      </w:r>
      <w:r w:rsidR="004D62AF" w:rsidRPr="00FD283A">
        <w:rPr>
          <w:rFonts w:asciiTheme="minorHAnsi" w:hAnsiTheme="minorHAnsi" w:cstheme="minorHAnsi"/>
          <w:lang w:val="es-PR"/>
        </w:rPr>
        <w:t>a nombre de</w:t>
      </w:r>
      <w:r w:rsidRPr="00FD283A">
        <w:rPr>
          <w:rFonts w:asciiTheme="minorHAnsi" w:hAnsiTheme="minorHAnsi" w:cstheme="minorHAnsi"/>
          <w:lang w:val="es-PR"/>
        </w:rPr>
        <w:t xml:space="preserve"> “Secretario de Hacienda”.</w:t>
      </w:r>
    </w:p>
    <w:p w:rsidR="00FD283A" w:rsidRPr="00B337BE" w:rsidRDefault="00FD283A" w:rsidP="00FD283A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  <w:r w:rsidRPr="00B337BE">
        <w:rPr>
          <w:rFonts w:asciiTheme="minorHAnsi" w:hAnsiTheme="minorHAnsi" w:cstheme="minorHAnsi"/>
          <w:b/>
          <w:lang w:val="es-PR"/>
        </w:rPr>
        <w:t xml:space="preserve">Nota: </w:t>
      </w:r>
    </w:p>
    <w:p w:rsidR="00FD283A" w:rsidRPr="00DA7839" w:rsidRDefault="00FD283A" w:rsidP="00FD283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Style w:val="Hyperlink"/>
          <w:rFonts w:asciiTheme="minorHAnsi" w:hAnsiTheme="minorHAnsi" w:cstheme="minorHAnsi"/>
          <w:b/>
          <w:color w:val="auto"/>
          <w:u w:val="none"/>
          <w:lang w:val="es-PR"/>
        </w:rPr>
      </w:pPr>
      <w:r w:rsidRPr="00811AF9">
        <w:rPr>
          <w:rFonts w:asciiTheme="minorHAnsi" w:hAnsiTheme="minorHAnsi" w:cstheme="minorHAnsi"/>
          <w:lang w:val="es-PR"/>
        </w:rPr>
        <w:t>Para otros precios y servicios opcionales</w:t>
      </w:r>
      <w:r>
        <w:rPr>
          <w:rFonts w:asciiTheme="minorHAnsi" w:hAnsiTheme="minorHAnsi" w:cstheme="minorHAnsi"/>
          <w:lang w:val="es-PR"/>
        </w:rPr>
        <w:t xml:space="preserve"> de envío</w:t>
      </w:r>
      <w:r w:rsidRPr="00811AF9">
        <w:rPr>
          <w:rFonts w:asciiTheme="minorHAnsi" w:hAnsiTheme="minorHAnsi" w:cstheme="minorHAnsi"/>
          <w:lang w:val="es-PR"/>
        </w:rPr>
        <w:t xml:space="preserve"> favor de hacer referencia al enlace </w:t>
      </w:r>
      <w:hyperlink r:id="rId19" w:history="1">
        <w:r w:rsidR="00A64335" w:rsidRPr="00FA5A67">
          <w:rPr>
            <w:rStyle w:val="Hyperlink"/>
            <w:rFonts w:asciiTheme="minorHAnsi" w:hAnsiTheme="minorHAnsi" w:cstheme="minorHAnsi"/>
            <w:lang w:val="es-PR"/>
          </w:rPr>
          <w:t>Costo de Servicios para el Libro y la Tarjeta de Pasaporte</w:t>
        </w:r>
      </w:hyperlink>
    </w:p>
    <w:p w:rsidR="00DA7839" w:rsidRPr="00FD283A" w:rsidRDefault="00DA7839" w:rsidP="00DA7839">
      <w:pPr>
        <w:pStyle w:val="ListParagraph"/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367C2" w:rsidRDefault="00B841AB" w:rsidP="00F358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E190736" wp14:editId="01369AB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367C2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DE18BA" w:rsidRPr="00F367C2" w:rsidRDefault="00DE18BA" w:rsidP="00266C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F367C2">
        <w:rPr>
          <w:rFonts w:cs="Arial"/>
          <w:color w:val="000000"/>
          <w:lang w:val="es-PR"/>
        </w:rPr>
        <w:t xml:space="preserve">Llenar </w:t>
      </w:r>
      <w:r w:rsidR="00854A32">
        <w:rPr>
          <w:rFonts w:cs="Arial"/>
          <w:color w:val="000000"/>
          <w:lang w:val="es-PR"/>
        </w:rPr>
        <w:t xml:space="preserve">la </w:t>
      </w:r>
      <w:r w:rsidRPr="00F367C2">
        <w:rPr>
          <w:rFonts w:cs="Arial"/>
          <w:color w:val="000000"/>
          <w:lang w:val="es-PR"/>
        </w:rPr>
        <w:t xml:space="preserve">solicitud para </w:t>
      </w:r>
      <w:r w:rsidR="0084328E" w:rsidRPr="00F367C2">
        <w:rPr>
          <w:rFonts w:cs="Arial"/>
          <w:color w:val="000000"/>
          <w:lang w:val="es-PR"/>
        </w:rPr>
        <w:t xml:space="preserve">la </w:t>
      </w:r>
      <w:r w:rsidR="00AE5CB7">
        <w:rPr>
          <w:rFonts w:cs="Arial"/>
          <w:color w:val="000000"/>
          <w:lang w:val="es-PR"/>
        </w:rPr>
        <w:t>Tarjeta de Pasaporte</w:t>
      </w:r>
      <w:r w:rsidRPr="00F367C2">
        <w:rPr>
          <w:rFonts w:cs="Arial"/>
          <w:color w:val="000000"/>
          <w:lang w:val="es-PR"/>
        </w:rPr>
        <w:t xml:space="preserve"> </w:t>
      </w:r>
      <w:hyperlink r:id="rId21" w:history="1">
        <w:r w:rsidR="00A64335" w:rsidRPr="00C21C3A">
          <w:rPr>
            <w:rStyle w:val="Hyperlink"/>
            <w:rFonts w:asciiTheme="minorHAnsi" w:hAnsiTheme="minorHAnsi" w:cstheme="minorHAnsi"/>
            <w:color w:val="FF0000"/>
            <w:lang w:val="es-PR"/>
          </w:rPr>
          <w:t>DS-11 Application for a U.S. Passport</w:t>
        </w:r>
      </w:hyperlink>
      <w:r w:rsidRPr="00F367C2">
        <w:rPr>
          <w:rFonts w:cs="Arial"/>
          <w:color w:val="000000"/>
          <w:lang w:val="es-PR"/>
        </w:rPr>
        <w:t>.</w:t>
      </w:r>
    </w:p>
    <w:p w:rsidR="00DE18BA" w:rsidRPr="00F367C2" w:rsidRDefault="00DE18BA" w:rsidP="00266C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Presentar los siguientes documentos</w:t>
      </w:r>
      <w:r w:rsidR="00854A32">
        <w:rPr>
          <w:rFonts w:asciiTheme="minorHAnsi" w:hAnsiTheme="minorHAnsi" w:cstheme="minorHAnsi"/>
          <w:color w:val="000000"/>
          <w:lang w:val="es-PR"/>
        </w:rPr>
        <w:t>:</w:t>
      </w:r>
    </w:p>
    <w:p w:rsidR="00DE18BA" w:rsidRPr="00F367C2" w:rsidRDefault="00DE18BA" w:rsidP="00266CDA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 xml:space="preserve">Certificado de Nacimiento </w:t>
      </w:r>
      <w:r w:rsidR="005C1675">
        <w:rPr>
          <w:rFonts w:asciiTheme="minorHAnsi" w:hAnsiTheme="minorHAnsi" w:cstheme="minorHAnsi"/>
          <w:color w:val="000000"/>
          <w:lang w:val="es-PR"/>
        </w:rPr>
        <w:t>original</w:t>
      </w:r>
    </w:p>
    <w:p w:rsidR="00DE18BA" w:rsidRPr="00F367C2" w:rsidRDefault="00DE18BA" w:rsidP="00DE18BA">
      <w:pPr>
        <w:pStyle w:val="ListParagraph"/>
        <w:numPr>
          <w:ilvl w:val="2"/>
          <w:numId w:val="1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 xml:space="preserve">el ciudadano deberá presentar una traducción oficial del Certificado de Nacimiento en el idioma inglés. El mismo deberá estar </w:t>
      </w:r>
      <w:r w:rsidR="005C1675">
        <w:rPr>
          <w:rFonts w:asciiTheme="minorHAnsi" w:hAnsiTheme="minorHAnsi" w:cstheme="minorHAnsi"/>
          <w:color w:val="000000"/>
          <w:lang w:val="es-PR"/>
        </w:rPr>
        <w:t>certificado</w:t>
      </w:r>
      <w:r w:rsidRPr="00F367C2">
        <w:rPr>
          <w:rFonts w:asciiTheme="minorHAnsi" w:hAnsiTheme="minorHAnsi" w:cstheme="minorHAnsi"/>
          <w:color w:val="000000"/>
          <w:lang w:val="es-PR"/>
        </w:rPr>
        <w:t xml:space="preserve"> por un traductor oficial.</w:t>
      </w:r>
    </w:p>
    <w:p w:rsidR="00DE18BA" w:rsidRPr="005C1675" w:rsidRDefault="00854A32" w:rsidP="005C1675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V</w:t>
      </w:r>
      <w:r w:rsidR="00DE18BA" w:rsidRPr="00F367C2">
        <w:rPr>
          <w:rFonts w:asciiTheme="minorHAnsi" w:hAnsiTheme="minorHAnsi" w:cstheme="minorHAnsi"/>
          <w:color w:val="000000"/>
          <w:lang w:val="es-PR"/>
        </w:rPr>
        <w:t>isa de entrada al país</w:t>
      </w:r>
      <w:r w:rsidR="005C1675">
        <w:rPr>
          <w:rFonts w:asciiTheme="minorHAnsi" w:hAnsiTheme="minorHAnsi" w:cstheme="minorHAnsi"/>
          <w:color w:val="000000"/>
          <w:lang w:val="es-PR"/>
        </w:rPr>
        <w:t xml:space="preserve"> o </w:t>
      </w:r>
      <w:r>
        <w:rPr>
          <w:rFonts w:asciiTheme="minorHAnsi" w:hAnsiTheme="minorHAnsi" w:cstheme="minorHAnsi"/>
          <w:color w:val="000000"/>
          <w:lang w:val="es-PR"/>
        </w:rPr>
        <w:t>Tarjeta de R</w:t>
      </w:r>
      <w:r w:rsidR="00DE18BA" w:rsidRPr="005C1675">
        <w:rPr>
          <w:rFonts w:asciiTheme="minorHAnsi" w:hAnsiTheme="minorHAnsi" w:cstheme="minorHAnsi"/>
          <w:color w:val="000000"/>
          <w:lang w:val="es-PR"/>
        </w:rPr>
        <w:t>esidencia</w:t>
      </w:r>
    </w:p>
    <w:p w:rsidR="00DE18BA" w:rsidRPr="00F367C2" w:rsidRDefault="00DE18BA" w:rsidP="00266C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F367C2">
        <w:rPr>
          <w:rFonts w:cs="Arial"/>
          <w:color w:val="000000"/>
          <w:lang w:val="es-PR"/>
        </w:rPr>
        <w:t xml:space="preserve">Una (1) fotografía tipo pasaporte, tomada en los últimos </w:t>
      </w:r>
      <w:r w:rsidR="005C1675">
        <w:rPr>
          <w:rFonts w:cs="Arial"/>
          <w:color w:val="000000"/>
          <w:lang w:val="es-PR"/>
        </w:rPr>
        <w:t>seis (</w:t>
      </w:r>
      <w:r w:rsidRPr="00F367C2">
        <w:rPr>
          <w:rFonts w:cs="Arial"/>
          <w:color w:val="000000"/>
          <w:lang w:val="es-PR"/>
        </w:rPr>
        <w:t>6</w:t>
      </w:r>
      <w:r w:rsidR="005C1675">
        <w:rPr>
          <w:rFonts w:cs="Arial"/>
          <w:color w:val="000000"/>
          <w:lang w:val="es-PR"/>
        </w:rPr>
        <w:t>)</w:t>
      </w:r>
      <w:r w:rsidRPr="00F367C2">
        <w:rPr>
          <w:rFonts w:cs="Arial"/>
          <w:color w:val="000000"/>
          <w:lang w:val="es-PR"/>
        </w:rPr>
        <w:t xml:space="preserve"> meses. La fotografía debe cumplir con los siguientes requisitos, según aplique el caso: 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de frente, con el cabello despejado de la cara</w:t>
      </w:r>
    </w:p>
    <w:p w:rsidR="00DE18BA" w:rsidRPr="00F367C2" w:rsidRDefault="00C17C39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lastRenderedPageBreak/>
        <w:t>sin sombrero o gorra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cualquier accesorio a usarse debe estar de la mitad de la cabeza hacia atrás.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con un fondo liso y claro (por ejemplo, crema o blanco)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fotografía a color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si usa espejuelos debe asegurarse que no se refleje el “flash” en los mismos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puede usar aretes y perforaciones en el  rostro “body piercing”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las féminas no deberán usar camisa sin mangas (tipo tubo)</w:t>
      </w:r>
    </w:p>
    <w:p w:rsidR="00DE18BA" w:rsidRPr="00F367C2" w:rsidRDefault="00DE18BA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 xml:space="preserve">no se deberá utilizar ropa </w:t>
      </w:r>
      <w:r w:rsidR="005C1675">
        <w:rPr>
          <w:rFonts w:asciiTheme="minorHAnsi" w:hAnsiTheme="minorHAnsi" w:cstheme="minorHAnsi"/>
          <w:color w:val="000000"/>
          <w:lang w:val="es-PR"/>
        </w:rPr>
        <w:t xml:space="preserve">con </w:t>
      </w:r>
      <w:r w:rsidRPr="00F367C2">
        <w:rPr>
          <w:rFonts w:asciiTheme="minorHAnsi" w:hAnsiTheme="minorHAnsi" w:cstheme="minorHAnsi"/>
          <w:color w:val="000000"/>
          <w:lang w:val="es-PR"/>
        </w:rPr>
        <w:t>banderas ni escudos de ningún país</w:t>
      </w:r>
    </w:p>
    <w:p w:rsidR="005C1675" w:rsidRPr="009C0D15" w:rsidRDefault="005C1675" w:rsidP="007A7183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C0D15">
        <w:rPr>
          <w:rFonts w:asciiTheme="minorHAnsi" w:hAnsiTheme="minorHAnsi" w:cstheme="minorHAnsi"/>
          <w:lang w:val="es-PR"/>
        </w:rPr>
        <w:t>si usa gafas oscuras porque lo requiere una condición de salud, deberá presentar la evidencia médica.</w:t>
      </w:r>
    </w:p>
    <w:p w:rsidR="00DE18BA" w:rsidRPr="00F367C2" w:rsidRDefault="00DE18BA" w:rsidP="00266CD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F367C2">
        <w:rPr>
          <w:rFonts w:cs="Arial"/>
          <w:color w:val="000000"/>
          <w:lang w:val="es-PR"/>
        </w:rPr>
        <w:t>Ambos padr</w:t>
      </w:r>
      <w:r w:rsidR="00854A32">
        <w:rPr>
          <w:rFonts w:cs="Arial"/>
          <w:color w:val="000000"/>
          <w:lang w:val="es-PR"/>
        </w:rPr>
        <w:t xml:space="preserve">es deberán acompañar el menor </w:t>
      </w:r>
      <w:r w:rsidR="005C1675">
        <w:rPr>
          <w:rFonts w:cs="Arial"/>
          <w:color w:val="000000"/>
          <w:lang w:val="es-PR"/>
        </w:rPr>
        <w:t>y d</w:t>
      </w:r>
      <w:r w:rsidRPr="00F367C2">
        <w:rPr>
          <w:rFonts w:cs="Arial"/>
          <w:color w:val="000000"/>
          <w:lang w:val="es-PR"/>
        </w:rPr>
        <w:t>eberá</w:t>
      </w:r>
      <w:r w:rsidR="005C1675">
        <w:rPr>
          <w:rFonts w:cs="Arial"/>
          <w:color w:val="000000"/>
          <w:lang w:val="es-PR"/>
        </w:rPr>
        <w:t>n</w:t>
      </w:r>
      <w:r w:rsidRPr="00F367C2">
        <w:rPr>
          <w:rFonts w:cs="Arial"/>
          <w:color w:val="000000"/>
          <w:lang w:val="es-PR"/>
        </w:rPr>
        <w:t xml:space="preserve"> presentar los siguientes documentos:</w:t>
      </w:r>
    </w:p>
    <w:p w:rsidR="005C1675" w:rsidRPr="00921621" w:rsidRDefault="005C1675" w:rsidP="005C1675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Padres con ciuda</w:t>
      </w:r>
      <w:r w:rsidR="007A7183">
        <w:rPr>
          <w:rFonts w:asciiTheme="minorHAnsi" w:hAnsiTheme="minorHAnsi" w:cstheme="minorHAnsi"/>
          <w:color w:val="000000"/>
          <w:lang w:val="es-PR"/>
        </w:rPr>
        <w:t>da</w:t>
      </w:r>
      <w:r>
        <w:rPr>
          <w:rFonts w:asciiTheme="minorHAnsi" w:hAnsiTheme="minorHAnsi" w:cstheme="minorHAnsi"/>
          <w:color w:val="000000"/>
          <w:lang w:val="es-PR"/>
        </w:rPr>
        <w:t>nía</w:t>
      </w:r>
      <w:r w:rsidR="00854A32">
        <w:rPr>
          <w:rFonts w:asciiTheme="minorHAnsi" w:hAnsiTheme="minorHAnsi" w:cstheme="minorHAnsi"/>
          <w:color w:val="000000"/>
          <w:lang w:val="es-PR"/>
        </w:rPr>
        <w:t xml:space="preserve"> americana</w:t>
      </w:r>
      <w:r>
        <w:rPr>
          <w:rFonts w:asciiTheme="minorHAnsi" w:hAnsiTheme="minorHAnsi" w:cstheme="minorHAnsi"/>
          <w:color w:val="000000"/>
          <w:lang w:val="es-PR"/>
        </w:rPr>
        <w:t xml:space="preserve"> deberá</w:t>
      </w:r>
      <w:r w:rsidR="00854A32">
        <w:rPr>
          <w:rFonts w:asciiTheme="minorHAnsi" w:hAnsiTheme="minorHAnsi" w:cstheme="minorHAnsi"/>
          <w:color w:val="000000"/>
          <w:lang w:val="es-PR"/>
        </w:rPr>
        <w:t>n</w:t>
      </w:r>
      <w:r>
        <w:rPr>
          <w:rFonts w:asciiTheme="minorHAnsi" w:hAnsiTheme="minorHAnsi" w:cstheme="minorHAnsi"/>
          <w:color w:val="000000"/>
          <w:lang w:val="es-PR"/>
        </w:rPr>
        <w:t xml:space="preserve"> presentar la siguiente </w:t>
      </w:r>
      <w:r w:rsidRPr="00921621">
        <w:rPr>
          <w:rFonts w:asciiTheme="minorHAnsi" w:hAnsiTheme="minorHAnsi" w:cstheme="minorHAnsi"/>
          <w:color w:val="000000"/>
          <w:lang w:val="es-PR"/>
        </w:rPr>
        <w:t>evidencia de ciudadanía:</w:t>
      </w:r>
    </w:p>
    <w:p w:rsidR="00DE18BA" w:rsidRPr="00F367C2" w:rsidRDefault="00DE18BA" w:rsidP="005F44C0">
      <w:pPr>
        <w:pStyle w:val="ListParagraph"/>
        <w:numPr>
          <w:ilvl w:val="2"/>
          <w:numId w:val="2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Certificado de Naturalización en original</w:t>
      </w:r>
      <w:r w:rsidR="005C1675">
        <w:rPr>
          <w:rFonts w:asciiTheme="minorHAnsi" w:hAnsiTheme="minorHAnsi" w:cstheme="minorHAnsi"/>
          <w:color w:val="000000"/>
          <w:lang w:val="es-PR"/>
        </w:rPr>
        <w:t xml:space="preserve"> de uno de los padres</w:t>
      </w:r>
    </w:p>
    <w:p w:rsidR="00DE18BA" w:rsidRPr="00F367C2" w:rsidRDefault="00DE18BA" w:rsidP="00266CDA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F367C2">
        <w:rPr>
          <w:rFonts w:cs="Arial"/>
          <w:color w:val="000000"/>
          <w:lang w:val="es-PR"/>
        </w:rPr>
        <w:t>Una identificación primaria en original y una copia de ambos lados de la identific</w:t>
      </w:r>
      <w:r w:rsidR="00854A32">
        <w:rPr>
          <w:rFonts w:cs="Arial"/>
          <w:color w:val="000000"/>
          <w:lang w:val="es-PR"/>
        </w:rPr>
        <w:t xml:space="preserve">ación en un sólo lado del papel: </w:t>
      </w:r>
    </w:p>
    <w:p w:rsidR="00DE18BA" w:rsidRPr="00F367C2" w:rsidRDefault="00DE18BA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367C2">
        <w:rPr>
          <w:rFonts w:asciiTheme="minorHAnsi" w:hAnsiTheme="minorHAnsi" w:cstheme="minorHAnsi"/>
          <w:lang w:val="es-PR"/>
        </w:rPr>
        <w:t>licencia de conducir vigente</w:t>
      </w:r>
    </w:p>
    <w:p w:rsidR="00DE18BA" w:rsidRPr="00F367C2" w:rsidRDefault="00AE5CB7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Libro de Pasaporte</w:t>
      </w:r>
      <w:r w:rsidR="00DE18BA" w:rsidRPr="00F367C2">
        <w:rPr>
          <w:rFonts w:asciiTheme="minorHAnsi" w:hAnsiTheme="minorHAnsi" w:cstheme="minorHAnsi"/>
          <w:lang w:val="es-PR"/>
        </w:rPr>
        <w:t xml:space="preserve"> vigente</w:t>
      </w:r>
    </w:p>
    <w:p w:rsidR="00DE18BA" w:rsidRPr="00F367C2" w:rsidRDefault="00DE18BA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tarjeta electoral</w:t>
      </w:r>
      <w:r w:rsidR="005C1675">
        <w:rPr>
          <w:rFonts w:asciiTheme="minorHAnsi" w:hAnsiTheme="minorHAnsi" w:cstheme="minorHAnsi"/>
          <w:color w:val="000000"/>
          <w:lang w:val="es-PR"/>
        </w:rPr>
        <w:t xml:space="preserve"> digitalizada</w:t>
      </w:r>
    </w:p>
    <w:p w:rsidR="00DE18BA" w:rsidRPr="00F367C2" w:rsidRDefault="00DE18BA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identificación oficial del Servicio Militar (no importa el estado o país donde fue emitido)</w:t>
      </w:r>
    </w:p>
    <w:p w:rsidR="00DE18BA" w:rsidRPr="00F367C2" w:rsidRDefault="00DE18BA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Certificado de Naturalización o Ciudadanía</w:t>
      </w:r>
    </w:p>
    <w:p w:rsidR="00DE18BA" w:rsidRPr="00F367C2" w:rsidRDefault="00DE18BA" w:rsidP="00266CD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 xml:space="preserve">tarjeta de residencia o </w:t>
      </w:r>
      <w:r w:rsidR="00AE5CB7">
        <w:rPr>
          <w:rFonts w:asciiTheme="minorHAnsi" w:hAnsiTheme="minorHAnsi" w:cstheme="minorHAnsi"/>
          <w:color w:val="000000"/>
          <w:lang w:val="es-PR"/>
        </w:rPr>
        <w:t>Libro de Pasaporte</w:t>
      </w:r>
      <w:r w:rsidRPr="00F367C2">
        <w:rPr>
          <w:rFonts w:asciiTheme="minorHAnsi" w:hAnsiTheme="minorHAnsi" w:cstheme="minorHAnsi"/>
          <w:color w:val="000000"/>
          <w:lang w:val="es-PR"/>
        </w:rPr>
        <w:t xml:space="preserve"> extranjero </w:t>
      </w:r>
    </w:p>
    <w:p w:rsidR="00DE18BA" w:rsidRDefault="00DE18BA" w:rsidP="00DE18BA">
      <w:pPr>
        <w:pStyle w:val="ListParagraph"/>
        <w:numPr>
          <w:ilvl w:val="2"/>
          <w:numId w:val="1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367C2">
        <w:rPr>
          <w:rFonts w:asciiTheme="minorHAnsi" w:hAnsiTheme="minorHAnsi" w:cstheme="minorHAnsi"/>
          <w:lang w:val="es-PR"/>
        </w:rPr>
        <w:t xml:space="preserve">tarjeta de identificación expedida por el Departamento de Transportación y Obras Públicas (ver plantilla </w:t>
      </w:r>
      <w:hyperlink r:id="rId22" w:history="1">
        <w:r w:rsidR="00A64335" w:rsidRPr="00C21C3A">
          <w:rPr>
            <w:rStyle w:val="Hyperlink"/>
            <w:rFonts w:asciiTheme="minorHAnsi" w:hAnsiTheme="minorHAnsi" w:cstheme="minorHAnsi"/>
            <w:lang w:val="es-PR"/>
          </w:rPr>
          <w:t>Información y Requisitos Expedición de la Tarjeta de Identificación para Personas de 16 Años o Más</w:t>
        </w:r>
      </w:hyperlink>
      <w:r w:rsidRPr="00F367C2">
        <w:rPr>
          <w:rFonts w:asciiTheme="minorHAnsi" w:hAnsiTheme="minorHAnsi" w:cstheme="minorHAnsi"/>
          <w:lang w:val="es-PR"/>
        </w:rPr>
        <w:t>)</w:t>
      </w:r>
    </w:p>
    <w:p w:rsidR="00DA7839" w:rsidRPr="00F367C2" w:rsidRDefault="00DA7839" w:rsidP="00DA7839">
      <w:pPr>
        <w:pStyle w:val="ListParagraph"/>
        <w:shd w:val="clear" w:color="auto" w:fill="FFFFFF"/>
        <w:spacing w:before="120" w:after="120" w:line="240" w:lineRule="auto"/>
        <w:ind w:left="2160"/>
        <w:rPr>
          <w:rFonts w:asciiTheme="minorHAnsi" w:hAnsiTheme="minorHAnsi" w:cstheme="minorHAnsi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367C2" w:rsidRDefault="00B841AB" w:rsidP="004D62A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164B810" wp14:editId="3FF63FE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367C2">
              <w:rPr>
                <w:rFonts w:asciiTheme="minorHAnsi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367C2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923A5" w:rsidRPr="007923A5" w:rsidRDefault="007923A5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F7A4A">
        <w:rPr>
          <w:rFonts w:eastAsia="Times New Roman" w:cs="Arial"/>
          <w:b/>
          <w:color w:val="000000"/>
          <w:lang w:val="es-PR"/>
        </w:rPr>
        <w:t>¿Qué es la naturalización de un ciudadano?</w:t>
      </w:r>
      <w:r w:rsidRPr="00FF7A4A">
        <w:rPr>
          <w:rFonts w:eastAsia="Times New Roman" w:cs="Arial"/>
          <w:color w:val="000000"/>
          <w:lang w:val="es-PR"/>
        </w:rPr>
        <w:t xml:space="preserve"> Es un proceso por </w:t>
      </w:r>
      <w:r>
        <w:rPr>
          <w:rFonts w:eastAsia="Times New Roman" w:cs="Arial"/>
          <w:color w:val="000000"/>
          <w:lang w:val="es-PR"/>
        </w:rPr>
        <w:t>el</w:t>
      </w:r>
      <w:r w:rsidRPr="00FF7A4A">
        <w:rPr>
          <w:rFonts w:eastAsia="Times New Roman" w:cs="Arial"/>
          <w:color w:val="000000"/>
          <w:lang w:val="es-PR"/>
        </w:rPr>
        <w:t xml:space="preserve"> cual se otorga la ciudadanía americana a un ciudadano extranjero. Un menor de edad podría naturalizarse </w:t>
      </w:r>
      <w:r w:rsidR="005C1675">
        <w:rPr>
          <w:rFonts w:eastAsia="Times New Roman" w:cs="Arial"/>
          <w:color w:val="000000"/>
          <w:lang w:val="es-PR"/>
        </w:rPr>
        <w:t>a través de la Oficina de Pasaporte</w:t>
      </w:r>
      <w:r>
        <w:rPr>
          <w:rFonts w:eastAsia="Times New Roman" w:cs="Arial"/>
          <w:color w:val="000000"/>
          <w:lang w:val="es-PR"/>
        </w:rPr>
        <w:t xml:space="preserve"> </w:t>
      </w:r>
      <w:r w:rsidRPr="00FF7A4A">
        <w:rPr>
          <w:rFonts w:eastAsia="Times New Roman" w:cs="Arial"/>
          <w:color w:val="000000"/>
          <w:lang w:val="es-PR"/>
        </w:rPr>
        <w:t>si uno o ambos</w:t>
      </w:r>
      <w:r>
        <w:rPr>
          <w:rFonts w:eastAsia="Times New Roman" w:cs="Arial"/>
          <w:color w:val="000000"/>
          <w:lang w:val="es-PR"/>
        </w:rPr>
        <w:t xml:space="preserve"> </w:t>
      </w:r>
      <w:r w:rsidRPr="00FF7A4A">
        <w:rPr>
          <w:rFonts w:eastAsia="Times New Roman" w:cs="Arial"/>
          <w:color w:val="000000"/>
          <w:lang w:val="es-PR"/>
        </w:rPr>
        <w:t xml:space="preserve">padres </w:t>
      </w:r>
      <w:r>
        <w:rPr>
          <w:rFonts w:eastAsia="Times New Roman" w:cs="Arial"/>
          <w:color w:val="000000"/>
          <w:lang w:val="es-PR"/>
        </w:rPr>
        <w:t>han obtenido</w:t>
      </w:r>
      <w:r w:rsidRPr="00FF7A4A">
        <w:rPr>
          <w:rFonts w:eastAsia="Times New Roman" w:cs="Arial"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>la ciudadanía americana.</w:t>
      </w:r>
      <w:r w:rsidRPr="00FF7A4A">
        <w:rPr>
          <w:rFonts w:eastAsia="Times New Roman" w:cs="Arial"/>
          <w:color w:val="000000"/>
          <w:lang w:val="es-PR"/>
        </w:rPr>
        <w:t xml:space="preserve"> </w:t>
      </w:r>
    </w:p>
    <w:p w:rsidR="004635A9" w:rsidRPr="00F367C2" w:rsidRDefault="004635A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F367C2">
        <w:rPr>
          <w:rFonts w:asciiTheme="minorHAnsi" w:eastAsia="Times New Roman" w:hAnsiTheme="minorHAnsi" w:cstheme="minorHAnsi"/>
          <w:b/>
          <w:lang w:val="es-PR"/>
        </w:rPr>
        <w:t xml:space="preserve">¿A cuáles lugares se puede viajar con la </w:t>
      </w:r>
      <w:r w:rsidR="00AE5CB7">
        <w:rPr>
          <w:rFonts w:asciiTheme="minorHAnsi" w:eastAsia="Times New Roman" w:hAnsiTheme="minorHAnsi" w:cstheme="minorHAnsi"/>
          <w:b/>
          <w:lang w:val="es-PR"/>
        </w:rPr>
        <w:t>Tarjeta de Pasaporte</w:t>
      </w:r>
      <w:r w:rsidRPr="00F367C2">
        <w:rPr>
          <w:rFonts w:asciiTheme="minorHAnsi" w:eastAsia="Times New Roman" w:hAnsiTheme="minorHAnsi" w:cstheme="minorHAnsi"/>
          <w:b/>
          <w:lang w:val="es-PR"/>
        </w:rPr>
        <w:t>?</w:t>
      </w:r>
      <w:r w:rsidRPr="00F367C2">
        <w:rPr>
          <w:rFonts w:asciiTheme="minorHAnsi" w:eastAsia="Times New Roman" w:hAnsiTheme="minorHAnsi" w:cstheme="minorHAnsi"/>
          <w:lang w:val="es-PR"/>
        </w:rPr>
        <w:t xml:space="preserve"> Ejemplos de lugares a donde se puede viajar son: cruceros por el Caribe, “ferry” a la República Dominicana y vuelos domésticos a los Estados Unidos.</w:t>
      </w:r>
      <w:r w:rsidR="00F1769E" w:rsidRPr="00F367C2">
        <w:rPr>
          <w:rFonts w:asciiTheme="minorHAnsi" w:eastAsia="Times New Roman" w:hAnsiTheme="minorHAnsi" w:cstheme="minorHAnsi"/>
          <w:lang w:val="es-PR"/>
        </w:rPr>
        <w:t xml:space="preserve"> </w:t>
      </w:r>
      <w:r w:rsidR="00F1769E" w:rsidRPr="00F367C2">
        <w:rPr>
          <w:rFonts w:asciiTheme="minorHAnsi" w:hAnsiTheme="minorHAnsi" w:cs="Arial"/>
          <w:color w:val="000000"/>
          <w:lang w:val="es-PR"/>
        </w:rPr>
        <w:t xml:space="preserve">Esta tarjeta es válida para entrar a Canadá y México desde los Estados Unidos por cruce fronterizo terrestre.  </w:t>
      </w:r>
    </w:p>
    <w:p w:rsidR="004635A9" w:rsidRPr="00F367C2" w:rsidRDefault="004635A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F367C2">
        <w:rPr>
          <w:rFonts w:asciiTheme="minorHAnsi" w:eastAsia="Times New Roman" w:hAnsiTheme="minorHAnsi" w:cstheme="minorHAnsi"/>
          <w:b/>
          <w:lang w:val="es-PR"/>
        </w:rPr>
        <w:t>¿Qué es un pasaporte?</w:t>
      </w:r>
      <w:r w:rsidRPr="00F367C2">
        <w:rPr>
          <w:rFonts w:asciiTheme="minorHAnsi" w:eastAsia="Times New Roman" w:hAnsiTheme="minorHAnsi" w:cstheme="minorHAnsi"/>
          <w:lang w:val="es-PR"/>
        </w:rPr>
        <w:t xml:space="preserve"> Es un documento reconocido internacionalmente que demuestra ciudadanía e identidad.</w:t>
      </w:r>
    </w:p>
    <w:p w:rsidR="004635A9" w:rsidRPr="00F367C2" w:rsidRDefault="004635A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F367C2">
        <w:rPr>
          <w:rFonts w:asciiTheme="minorHAnsi" w:eastAsia="Times New Roman" w:hAnsiTheme="minorHAnsi" w:cstheme="minorHAnsi"/>
          <w:b/>
          <w:lang w:val="es-PR"/>
        </w:rPr>
        <w:t>¿Qué es una Notificación de Nacimiento?</w:t>
      </w:r>
      <w:r w:rsidRPr="00F367C2">
        <w:rPr>
          <w:rFonts w:asciiTheme="minorHAnsi" w:eastAsia="Times New Roman" w:hAnsiTheme="minorHAnsi" w:cstheme="minorHAnsi"/>
          <w:lang w:val="es-PR"/>
        </w:rPr>
        <w:t xml:space="preserve"> Es un anuncio del nacimiento del menor por un hospital. La Notificación de Nacimiento dado por el hospital y </w:t>
      </w:r>
      <w:r w:rsidR="00854A32">
        <w:rPr>
          <w:rFonts w:asciiTheme="minorHAnsi" w:eastAsia="Times New Roman" w:hAnsiTheme="minorHAnsi" w:cstheme="minorHAnsi"/>
          <w:lang w:val="es-PR"/>
        </w:rPr>
        <w:t xml:space="preserve">la </w:t>
      </w:r>
      <w:r w:rsidRPr="00F367C2">
        <w:rPr>
          <w:rFonts w:asciiTheme="minorHAnsi" w:eastAsia="Times New Roman" w:hAnsiTheme="minorHAnsi" w:cstheme="minorHAnsi"/>
          <w:lang w:val="es-PR"/>
        </w:rPr>
        <w:t>Fe de Bautismo son aceptables como evidencia de ciudadanía secundaria.</w:t>
      </w:r>
    </w:p>
    <w:p w:rsidR="004635A9" w:rsidRPr="00F367C2" w:rsidRDefault="004635A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F367C2">
        <w:rPr>
          <w:rFonts w:asciiTheme="minorHAnsi" w:eastAsia="Times New Roman" w:hAnsiTheme="minorHAnsi" w:cstheme="minorHAnsi"/>
          <w:b/>
          <w:lang w:val="es-PR"/>
        </w:rPr>
        <w:t xml:space="preserve">¿Qué es un certificado de nacimiento abstracto? </w:t>
      </w:r>
      <w:r w:rsidRPr="00F367C2">
        <w:rPr>
          <w:rFonts w:asciiTheme="minorHAnsi" w:eastAsia="Times New Roman" w:hAnsiTheme="minorHAnsi" w:cstheme="minorHAnsi"/>
          <w:lang w:val="es-PR"/>
        </w:rPr>
        <w:t>Es un complemento a un Certificado de Nacimiento donde se resumen los datos de nacimiento del ciudadano.</w:t>
      </w:r>
    </w:p>
    <w:p w:rsidR="003277D3" w:rsidRDefault="003277D3" w:rsidP="003277D3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lastRenderedPageBreak/>
        <w:t xml:space="preserve">El padre o madre de un menor de </w:t>
      </w:r>
      <w:r>
        <w:rPr>
          <w:rFonts w:asciiTheme="minorHAnsi" w:hAnsiTheme="minorHAnsi" w:cs="Arial"/>
          <w:b/>
          <w:color w:val="000000"/>
          <w:lang w:val="es-PR"/>
        </w:rPr>
        <w:t>cero (0) a quince (15)</w:t>
      </w:r>
      <w:r>
        <w:rPr>
          <w:rFonts w:eastAsia="Times New Roman" w:cs="Arial"/>
          <w:b/>
          <w:color w:val="000000"/>
          <w:lang w:val="es-PR"/>
        </w:rPr>
        <w:t xml:space="preserve"> años está desaparecido desde que el menor nació y no se puede localizar, ¿qué documentos tengo que presentar para poder solicitar el Libro de Pasaporte del menor? </w:t>
      </w:r>
      <w:r>
        <w:rPr>
          <w:rFonts w:eastAsia="Times New Roman" w:cs="Arial"/>
          <w:color w:val="000000"/>
          <w:lang w:val="es-PR"/>
        </w:rPr>
        <w:t xml:space="preserve">En adición a los requisitos para solicitar el Libro de Pasaporte, el padre con la custodia del menor deberá llenar el formulario </w:t>
      </w:r>
      <w:hyperlink r:id="rId24" w:history="1">
        <w:r w:rsidR="00DA7839" w:rsidRPr="005A69C6">
          <w:rPr>
            <w:rStyle w:val="Hyperlink"/>
            <w:rFonts w:eastAsia="Times New Roman" w:cs="Arial"/>
            <w:color w:val="FF0000"/>
            <w:lang w:val="es-PR"/>
          </w:rPr>
          <w:t xml:space="preserve">DS-5525 Statement of Exigent/Special </w:t>
        </w:r>
        <w:r w:rsidR="00DA7839">
          <w:rPr>
            <w:rStyle w:val="Hyperlink"/>
            <w:rFonts w:eastAsia="Times New Roman" w:cs="Arial"/>
            <w:color w:val="FF0000"/>
            <w:lang w:val="es-PR"/>
          </w:rPr>
          <w:t xml:space="preserve">Family </w:t>
        </w:r>
        <w:r w:rsidR="00DA7839" w:rsidRPr="005A69C6">
          <w:rPr>
            <w:rStyle w:val="Hyperlink"/>
            <w:rFonts w:eastAsia="Times New Roman" w:cs="Arial"/>
            <w:color w:val="FF0000"/>
            <w:lang w:val="es-PR"/>
          </w:rPr>
          <w:t>Circumstances for Issuance of a U.S. Passport to a Minor Under Age 16</w:t>
        </w:r>
      </w:hyperlink>
      <w:r>
        <w:rPr>
          <w:rStyle w:val="Hyperlink"/>
          <w:rFonts w:eastAsia="Times New Roman" w:cs="Arial"/>
          <w:color w:val="FF0000"/>
          <w:lang w:val="es-PR"/>
        </w:rPr>
        <w:t xml:space="preserve"> </w:t>
      </w:r>
      <w:r>
        <w:rPr>
          <w:rFonts w:eastAsia="Times New Roman" w:cs="Arial"/>
          <w:lang w:val="es-PR"/>
        </w:rPr>
        <w:t xml:space="preserve">explicando la situación. Con esta forma, el padre con la custodia notifica que desconoce la localización del otro padre. Este documento no tiene que </w:t>
      </w:r>
      <w:r w:rsidRPr="00844F00">
        <w:rPr>
          <w:rFonts w:eastAsia="Times New Roman" w:cs="Arial"/>
          <w:lang w:val="es-PR"/>
        </w:rPr>
        <w:t>se</w:t>
      </w:r>
      <w:r w:rsidR="00E31E9A" w:rsidRPr="00844F00">
        <w:rPr>
          <w:rFonts w:eastAsia="Times New Roman" w:cs="Arial"/>
          <w:lang w:val="es-PR"/>
        </w:rPr>
        <w:t>r</w:t>
      </w:r>
      <w:r>
        <w:rPr>
          <w:rFonts w:eastAsia="Times New Roman" w:cs="Arial"/>
          <w:lang w:val="es-PR"/>
        </w:rPr>
        <w:t xml:space="preserve"> notarizado ante un abogado antes de visitar la Oficina de Pasaportes.</w:t>
      </w:r>
    </w:p>
    <w:p w:rsidR="00C6099A" w:rsidRPr="00F367C2" w:rsidRDefault="00FC24C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367C2">
        <w:rPr>
          <w:rFonts w:cs="Calibri"/>
          <w:b/>
          <w:bCs/>
          <w:lang w:val="es-PR"/>
        </w:rPr>
        <w:t>Un ciudadano tiene un pasaporte que le quedan tres (3) años de vigencia. Si soli</w:t>
      </w:r>
      <w:r w:rsidR="0062331A">
        <w:rPr>
          <w:rFonts w:cs="Calibri"/>
          <w:b/>
          <w:bCs/>
          <w:lang w:val="es-PR"/>
        </w:rPr>
        <w:t xml:space="preserve">cita la </w:t>
      </w:r>
      <w:r w:rsidR="00AE5CB7">
        <w:rPr>
          <w:rFonts w:cs="Calibri"/>
          <w:b/>
          <w:bCs/>
          <w:lang w:val="es-PR"/>
        </w:rPr>
        <w:t>Tarjeta de Pasaporte</w:t>
      </w:r>
      <w:r w:rsidR="0062331A">
        <w:rPr>
          <w:rFonts w:cs="Calibri"/>
          <w:b/>
          <w:bCs/>
          <w:lang w:val="es-PR"/>
        </w:rPr>
        <w:t>, ¿é</w:t>
      </w:r>
      <w:r w:rsidRPr="00F367C2">
        <w:rPr>
          <w:rFonts w:cs="Calibri"/>
          <w:b/>
          <w:bCs/>
          <w:lang w:val="es-PR"/>
        </w:rPr>
        <w:t xml:space="preserve">sta continuará con el mismo tiempo de vigencia que el pasaporte? </w:t>
      </w:r>
      <w:r w:rsidRPr="00F367C2">
        <w:rPr>
          <w:rFonts w:cs="Calibri"/>
          <w:lang w:val="es-PR"/>
        </w:rPr>
        <w:t xml:space="preserve">No, cada documento tiene su propio ciclo de vigencia. Si la persona solicita la </w:t>
      </w:r>
      <w:r w:rsidR="00AE5CB7">
        <w:rPr>
          <w:rFonts w:cs="Calibri"/>
          <w:lang w:val="es-PR"/>
        </w:rPr>
        <w:t>Tarjeta de Pasaporte</w:t>
      </w:r>
      <w:r w:rsidRPr="00F367C2">
        <w:rPr>
          <w:rFonts w:cs="Calibri"/>
          <w:lang w:val="es-PR"/>
        </w:rPr>
        <w:t>, la podrá tener vigente por diez (10) años desde que fue emitida.</w:t>
      </w:r>
    </w:p>
    <w:p w:rsidR="00C6099A" w:rsidRPr="00F367C2" w:rsidRDefault="00FC24C9" w:rsidP="00AE5CB7">
      <w:pPr>
        <w:pStyle w:val="ListParagraph"/>
        <w:numPr>
          <w:ilvl w:val="0"/>
          <w:numId w:val="4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367C2">
        <w:rPr>
          <w:rFonts w:cs="Calibri"/>
          <w:b/>
          <w:bCs/>
          <w:lang w:val="es-PR"/>
        </w:rPr>
        <w:t xml:space="preserve">¿A que se refiere cuando la </w:t>
      </w:r>
      <w:r w:rsidR="00AE5CB7">
        <w:rPr>
          <w:rFonts w:cs="Calibri"/>
          <w:b/>
          <w:bCs/>
          <w:lang w:val="es-PR"/>
        </w:rPr>
        <w:t>Tarjeta de Pasaporte</w:t>
      </w:r>
      <w:r w:rsidRPr="00F367C2">
        <w:rPr>
          <w:rFonts w:cs="Calibri"/>
          <w:b/>
          <w:bCs/>
          <w:lang w:val="es-PR"/>
        </w:rPr>
        <w:t xml:space="preserve"> no se expedita? </w:t>
      </w:r>
      <w:r w:rsidRPr="00F367C2">
        <w:rPr>
          <w:rFonts w:cs="Calibri"/>
          <w:lang w:val="es-PR"/>
        </w:rPr>
        <w:t xml:space="preserve">Significa que un ciudadano no puede pagar para </w:t>
      </w:r>
      <w:r w:rsidR="0062331A">
        <w:rPr>
          <w:rFonts w:cs="Calibri"/>
          <w:lang w:val="es-PR"/>
        </w:rPr>
        <w:t>aligerar</w:t>
      </w:r>
      <w:r w:rsidRPr="00F367C2">
        <w:rPr>
          <w:rFonts w:cs="Calibri"/>
          <w:lang w:val="es-PR"/>
        </w:rPr>
        <w:t xml:space="preserve"> el procesamiento de la solicitud de la </w:t>
      </w:r>
      <w:r w:rsidR="00AE5CB7">
        <w:rPr>
          <w:rFonts w:cs="Calibri"/>
          <w:lang w:val="es-PR"/>
        </w:rPr>
        <w:t>Tarjeta de Pasaporte</w:t>
      </w:r>
      <w:r w:rsidRPr="00F367C2">
        <w:rPr>
          <w:rFonts w:cs="Calibri"/>
          <w:lang w:val="es-PR"/>
        </w:rPr>
        <w:t xml:space="preserve"> como el caso del Servicio Expedito. </w:t>
      </w:r>
    </w:p>
    <w:p w:rsidR="003277D3" w:rsidRDefault="003277D3" w:rsidP="003277D3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bCs/>
          <w:lang w:val="es-PR"/>
        </w:rPr>
        <w:t>¿Con cuánto tiempo de anticipación a mi viaje debo solicitar el Libro de Pasaporte?</w:t>
      </w:r>
      <w:r>
        <w:rPr>
          <w:rFonts w:asciiTheme="minorHAnsi" w:hAnsiTheme="minorHAnsi" w:cstheme="minorHAnsi"/>
          <w:lang w:val="es-PR"/>
        </w:rPr>
        <w:t xml:space="preserve"> El Departamento de Estado recomienda que todo ciudadano americano tenga este documento. Si un ciudadano prevé que estará realizando un viaje, la Oficina de Pasaporte recomienda que:</w:t>
      </w:r>
    </w:p>
    <w:p w:rsidR="003277D3" w:rsidRDefault="003277D3" w:rsidP="003277D3">
      <w:pPr>
        <w:pStyle w:val="ListParagraph"/>
        <w:numPr>
          <w:ilvl w:val="0"/>
          <w:numId w:val="34"/>
        </w:numPr>
        <w:spacing w:before="120" w:after="120" w:line="240" w:lineRule="auto"/>
        <w:textAlignment w:val="center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Si cuenta con catorce (14) días o menos, la Oficina de Pasaportes recomienda que el ciudadano se comunique con la Línea Centro Nacional de Información de Pasaportes.</w:t>
      </w:r>
    </w:p>
    <w:p w:rsidR="003277D3" w:rsidRDefault="003277D3" w:rsidP="003277D3">
      <w:pPr>
        <w:pStyle w:val="ListParagraph"/>
        <w:numPr>
          <w:ilvl w:val="0"/>
          <w:numId w:val="34"/>
        </w:numPr>
        <w:spacing w:before="120" w:after="120" w:line="240" w:lineRule="auto"/>
        <w:textAlignment w:val="center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Si el ciudadano cuenta con quince (15) días o más antes de su viaje la Oficina de Pasaportes recomienda que visite cualquier Oficina de Pasaporte para solicitar el servicio ya sea de manera expedita o regular.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B65D9" w:rsidRPr="00F367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367C2" w:rsidRDefault="00B841AB" w:rsidP="00F3589A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PR"/>
              </w:rPr>
            </w:pPr>
            <w:r w:rsidRPr="00F367C2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B49A87A" wp14:editId="63D131F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367C2">
              <w:rPr>
                <w:rFonts w:asciiTheme="minorHAnsi" w:hAnsiTheme="minorHAnsi" w:cstheme="minorHAnsi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367C2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367C2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31E9A" w:rsidRPr="00844F00" w:rsidRDefault="00E31E9A" w:rsidP="00E31E9A">
      <w:pPr>
        <w:spacing w:before="120" w:after="120" w:line="240" w:lineRule="auto"/>
      </w:pPr>
      <w:r w:rsidRPr="00844F00">
        <w:t>Formulario(s):</w:t>
      </w:r>
    </w:p>
    <w:p w:rsidR="00E31E9A" w:rsidRPr="00844F00" w:rsidRDefault="00866AFD" w:rsidP="00E31E9A">
      <w:pPr>
        <w:spacing w:before="120" w:after="120" w:line="240" w:lineRule="auto"/>
        <w:ind w:left="720"/>
        <w:rPr>
          <w:rStyle w:val="Hyperlink"/>
          <w:rFonts w:asciiTheme="minorHAnsi" w:hAnsiTheme="minorHAnsi" w:cstheme="minorHAnsi"/>
          <w:color w:val="FF0000"/>
        </w:rPr>
      </w:pPr>
      <w:hyperlink r:id="rId26" w:history="1">
        <w:r w:rsidR="00E31E9A" w:rsidRPr="00844F00">
          <w:rPr>
            <w:rStyle w:val="Hyperlink"/>
            <w:rFonts w:asciiTheme="minorHAnsi" w:hAnsiTheme="minorHAnsi" w:cstheme="minorHAnsi"/>
            <w:color w:val="FF0000"/>
          </w:rPr>
          <w:t>DS-11 Application for a U.S. Passport</w:t>
        </w:r>
      </w:hyperlink>
    </w:p>
    <w:p w:rsidR="00E31E9A" w:rsidRPr="00844F00" w:rsidRDefault="00866AFD" w:rsidP="00E31E9A">
      <w:pPr>
        <w:spacing w:before="120" w:after="120" w:line="240" w:lineRule="auto"/>
        <w:ind w:left="720"/>
      </w:pPr>
      <w:hyperlink r:id="rId27" w:history="1">
        <w:r w:rsidR="00E31E9A" w:rsidRPr="00844F00">
          <w:rPr>
            <w:rStyle w:val="Hyperlink"/>
            <w:rFonts w:eastAsia="Times New Roman" w:cs="Arial"/>
            <w:color w:val="FF0000"/>
          </w:rPr>
          <w:t>DS-3053 Statement of Consent or Special Circumstances</w:t>
        </w:r>
      </w:hyperlink>
    </w:p>
    <w:p w:rsidR="00E31E9A" w:rsidRPr="00844F00" w:rsidRDefault="00866AFD" w:rsidP="00E31E9A">
      <w:pPr>
        <w:spacing w:before="120" w:after="120" w:line="240" w:lineRule="auto"/>
        <w:ind w:left="720"/>
        <w:rPr>
          <w:rStyle w:val="Hyperlink"/>
          <w:rFonts w:eastAsia="Times New Roman" w:cs="Arial"/>
          <w:color w:val="FF0000"/>
        </w:rPr>
      </w:pPr>
      <w:hyperlink r:id="rId28" w:history="1">
        <w:r w:rsidR="00E31E9A" w:rsidRPr="00844F00">
          <w:rPr>
            <w:rStyle w:val="Hyperlink"/>
            <w:rFonts w:eastAsia="Times New Roman" w:cs="Arial"/>
            <w:color w:val="FF0000"/>
          </w:rPr>
          <w:t>DS-5525 Statement of Exigent/Special Family Circumstances for Issuance of a U.S. Passport to a Minor Under Age 16</w:t>
        </w:r>
      </w:hyperlink>
    </w:p>
    <w:p w:rsidR="00E31E9A" w:rsidRPr="00844F00" w:rsidRDefault="00E31E9A" w:rsidP="00E31E9A">
      <w:pPr>
        <w:spacing w:before="120" w:after="120" w:line="240" w:lineRule="auto"/>
        <w:rPr>
          <w:lang w:val="es-PR"/>
        </w:rPr>
      </w:pPr>
      <w:r w:rsidRPr="00844F00">
        <w:rPr>
          <w:lang w:val="es-PR"/>
        </w:rPr>
        <w:t>Página(s) de Internet:</w:t>
      </w:r>
    </w:p>
    <w:p w:rsidR="00E31E9A" w:rsidRPr="00844F00" w:rsidRDefault="00866AFD" w:rsidP="00E31E9A">
      <w:pPr>
        <w:spacing w:before="120" w:after="120" w:line="240" w:lineRule="auto"/>
        <w:ind w:firstLine="720"/>
        <w:rPr>
          <w:rStyle w:val="Hyperlink"/>
          <w:rFonts w:asciiTheme="minorHAnsi" w:hAnsiTheme="minorHAnsi" w:cstheme="minorHAnsi"/>
          <w:lang w:val="es-PR"/>
        </w:rPr>
      </w:pPr>
      <w:hyperlink r:id="rId29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www.consularcorpspr.org</w:t>
        </w:r>
      </w:hyperlink>
      <w:r w:rsidR="00E31E9A" w:rsidRPr="00844F00">
        <w:rPr>
          <w:rFonts w:asciiTheme="minorHAnsi" w:hAnsiTheme="minorHAnsi" w:cstheme="minorHAnsi"/>
          <w:lang w:val="es-PR"/>
        </w:rPr>
        <w:t xml:space="preserve"> </w:t>
      </w:r>
    </w:p>
    <w:p w:rsidR="00E31E9A" w:rsidRPr="00844F00" w:rsidRDefault="00866AFD" w:rsidP="00E31E9A">
      <w:pPr>
        <w:spacing w:before="120" w:after="120" w:line="240" w:lineRule="auto"/>
        <w:ind w:firstLine="720"/>
        <w:rPr>
          <w:lang w:val="es-PR"/>
        </w:rPr>
      </w:pPr>
      <w:hyperlink r:id="rId30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</w:p>
    <w:p w:rsidR="00E31E9A" w:rsidRPr="00844F00" w:rsidRDefault="00866AFD" w:rsidP="00E31E9A">
      <w:pPr>
        <w:spacing w:before="120" w:after="120" w:line="240" w:lineRule="auto"/>
        <w:ind w:firstLine="720"/>
        <w:rPr>
          <w:rStyle w:val="Hyperlink"/>
          <w:rFonts w:asciiTheme="minorHAnsi" w:hAnsiTheme="minorHAnsi" w:cstheme="minorHAnsi"/>
          <w:lang w:val="es-PR"/>
        </w:rPr>
      </w:pPr>
      <w:hyperlink r:id="rId31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www.hacienda.pr.gov</w:t>
        </w:r>
      </w:hyperlink>
      <w:r w:rsidR="00E31E9A" w:rsidRPr="00844F00">
        <w:rPr>
          <w:rFonts w:asciiTheme="minorHAnsi" w:hAnsiTheme="minorHAnsi" w:cstheme="minorHAnsi"/>
          <w:lang w:val="es-PR"/>
        </w:rPr>
        <w:t xml:space="preserve"> </w:t>
      </w:r>
    </w:p>
    <w:p w:rsidR="00E31E9A" w:rsidRPr="00844F00" w:rsidRDefault="00E31E9A" w:rsidP="00E31E9A">
      <w:pPr>
        <w:spacing w:before="120" w:after="120" w:line="240" w:lineRule="auto"/>
        <w:rPr>
          <w:rStyle w:val="Hyperlink"/>
          <w:lang w:val="es-PR"/>
        </w:rPr>
      </w:pPr>
      <w:r w:rsidRPr="00844F00">
        <w:rPr>
          <w:lang w:val="es-PR"/>
        </w:rPr>
        <w:tab/>
      </w:r>
      <w:hyperlink r:id="rId32" w:history="1">
        <w:r w:rsidRPr="00844F00">
          <w:rPr>
            <w:rStyle w:val="Hyperlink"/>
            <w:lang w:val="es-PR"/>
          </w:rPr>
          <w:t>www.pr.gov</w:t>
        </w:r>
      </w:hyperlink>
    </w:p>
    <w:p w:rsidR="00E31E9A" w:rsidRPr="00844F00" w:rsidRDefault="00866AFD" w:rsidP="00E31E9A">
      <w:pPr>
        <w:spacing w:before="120" w:after="120" w:line="240" w:lineRule="auto"/>
        <w:ind w:firstLine="720"/>
        <w:rPr>
          <w:rStyle w:val="Hyperlink"/>
          <w:rFonts w:asciiTheme="minorHAnsi" w:hAnsiTheme="minorHAnsi" w:cstheme="minorHAnsi"/>
          <w:lang w:val="es-PR"/>
        </w:rPr>
      </w:pPr>
      <w:hyperlink r:id="rId33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www.travel.state.gov</w:t>
        </w:r>
      </w:hyperlink>
    </w:p>
    <w:p w:rsidR="00E31E9A" w:rsidRDefault="00866AFD" w:rsidP="00E31E9A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34" w:history="1">
        <w:r w:rsidR="00E31E9A" w:rsidRPr="00844F00">
          <w:rPr>
            <w:rStyle w:val="Hyperlink"/>
            <w:rFonts w:asciiTheme="minorHAnsi" w:hAnsiTheme="minorHAnsi" w:cstheme="minorHAnsi"/>
            <w:lang w:val="es-PR"/>
          </w:rPr>
          <w:t>www.treasury.gov</w:t>
        </w:r>
      </w:hyperlink>
      <w:r w:rsidR="00E31E9A">
        <w:rPr>
          <w:rFonts w:asciiTheme="minorHAnsi" w:hAnsiTheme="minorHAnsi" w:cstheme="minorHAnsi"/>
          <w:lang w:val="es-PR"/>
        </w:rPr>
        <w:t xml:space="preserve"> </w:t>
      </w:r>
    </w:p>
    <w:p w:rsidR="005C1675" w:rsidRPr="00FC24C9" w:rsidRDefault="005C1675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u w:val="single"/>
          <w:lang w:val="es-PR"/>
        </w:rPr>
      </w:pPr>
    </w:p>
    <w:sectPr w:rsidR="005C1675" w:rsidRPr="00FC24C9" w:rsidSect="00D34073">
      <w:headerReference w:type="default" r:id="rId35"/>
      <w:footerReference w:type="default" r:id="rId3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8A" w:rsidRDefault="0051638A" w:rsidP="005501A9">
      <w:pPr>
        <w:spacing w:after="0" w:line="240" w:lineRule="auto"/>
      </w:pPr>
      <w:r>
        <w:separator/>
      </w:r>
    </w:p>
  </w:endnote>
  <w:endnote w:type="continuationSeparator" w:id="0">
    <w:p w:rsidR="0051638A" w:rsidRDefault="0051638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DA7839" w:rsidRPr="00470AD3" w:rsidTr="00A239AB">
      <w:tc>
        <w:tcPr>
          <w:tcW w:w="2394" w:type="dxa"/>
          <w:shd w:val="clear" w:color="auto" w:fill="FFFFFF" w:themeFill="background1"/>
          <w:vAlign w:val="center"/>
        </w:tcPr>
        <w:p w:rsidR="00DA7839" w:rsidRPr="00470AD3" w:rsidRDefault="00DA7839" w:rsidP="00A239AB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 w:rsidRPr="00470AD3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01193AA" wp14:editId="2D5AA45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5F97AB" wp14:editId="334A2A7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4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241555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U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CxWYFQ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DA7839" w:rsidRPr="00470AD3" w:rsidRDefault="00DA7839" w:rsidP="00A239A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lang w:val="es-PR"/>
            </w:rPr>
          </w:pPr>
          <w:r w:rsidRPr="00470AD3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A7839" w:rsidRPr="00470AD3" w:rsidRDefault="00DA7839" w:rsidP="00A239AB">
          <w:pPr>
            <w:spacing w:after="0" w:line="240" w:lineRule="auto"/>
            <w:jc w:val="right"/>
            <w:rPr>
              <w:lang w:val="es-PR"/>
            </w:rPr>
          </w:pPr>
          <w:r w:rsidRPr="00470AD3">
            <w:rPr>
              <w:lang w:val="es-PR"/>
            </w:rPr>
            <w:t xml:space="preserve">Página </w:t>
          </w:r>
          <w:r w:rsidRPr="00470AD3">
            <w:rPr>
              <w:lang w:val="es-PR"/>
            </w:rPr>
            <w:fldChar w:fldCharType="begin"/>
          </w:r>
          <w:r w:rsidRPr="00470AD3">
            <w:rPr>
              <w:lang w:val="es-PR"/>
            </w:rPr>
            <w:instrText xml:space="preserve"> PAGE </w:instrText>
          </w:r>
          <w:r w:rsidRPr="00470AD3">
            <w:rPr>
              <w:lang w:val="es-PR"/>
            </w:rPr>
            <w:fldChar w:fldCharType="separate"/>
          </w:r>
          <w:r w:rsidR="00866AFD">
            <w:rPr>
              <w:noProof/>
              <w:lang w:val="es-PR"/>
            </w:rPr>
            <w:t>1</w:t>
          </w:r>
          <w:r w:rsidRPr="00470AD3">
            <w:rPr>
              <w:lang w:val="es-PR"/>
            </w:rPr>
            <w:fldChar w:fldCharType="end"/>
          </w:r>
          <w:r w:rsidRPr="00470AD3">
            <w:rPr>
              <w:lang w:val="es-PR"/>
            </w:rPr>
            <w:t xml:space="preserve"> de </w:t>
          </w:r>
          <w:r w:rsidRPr="00470AD3">
            <w:rPr>
              <w:lang w:val="es-PR"/>
            </w:rPr>
            <w:fldChar w:fldCharType="begin"/>
          </w:r>
          <w:r w:rsidRPr="00470AD3">
            <w:rPr>
              <w:lang w:val="es-PR"/>
            </w:rPr>
            <w:instrText xml:space="preserve"> NUMPAGES  </w:instrText>
          </w:r>
          <w:r w:rsidRPr="00470AD3">
            <w:rPr>
              <w:lang w:val="es-PR"/>
            </w:rPr>
            <w:fldChar w:fldCharType="separate"/>
          </w:r>
          <w:r w:rsidR="00866AFD">
            <w:rPr>
              <w:noProof/>
              <w:lang w:val="es-PR"/>
            </w:rPr>
            <w:t>4</w:t>
          </w:r>
          <w:r w:rsidRPr="00470AD3">
            <w:rPr>
              <w:lang w:val="es-PR"/>
            </w:rPr>
            <w:fldChar w:fldCharType="end"/>
          </w:r>
          <w:r w:rsidRPr="00470AD3">
            <w:rPr>
              <w:lang w:val="es-PR"/>
            </w:rPr>
            <w:t xml:space="preserve"> </w:t>
          </w:r>
        </w:p>
      </w:tc>
    </w:tr>
  </w:tbl>
  <w:p w:rsidR="00DA7839" w:rsidRPr="007D04CF" w:rsidRDefault="00DA7839" w:rsidP="00DA7839">
    <w:pPr>
      <w:jc w:val="center"/>
      <w:rPr>
        <w:lang w:val="es-PR"/>
      </w:rPr>
    </w:pPr>
    <w:r w:rsidRPr="00470AD3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8A" w:rsidRDefault="0051638A" w:rsidP="005501A9">
      <w:pPr>
        <w:spacing w:after="0" w:line="240" w:lineRule="auto"/>
      </w:pPr>
      <w:r>
        <w:separator/>
      </w:r>
    </w:p>
  </w:footnote>
  <w:footnote w:type="continuationSeparator" w:id="0">
    <w:p w:rsidR="0051638A" w:rsidRDefault="0051638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C00F3" wp14:editId="479D311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E53" w:rsidRDefault="00282E5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ESTADO-016</w:t>
                          </w:r>
                        </w:p>
                        <w:p w:rsidR="00CF03B8" w:rsidRPr="00815B23" w:rsidRDefault="00282E5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1</w:t>
                          </w:r>
                          <w:r w:rsidR="00844F00">
                            <w:rPr>
                              <w:sz w:val="16"/>
                              <w:szCs w:val="16"/>
                              <w:lang w:val="es-PR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844F00">
                            <w:rPr>
                              <w:sz w:val="16"/>
                              <w:szCs w:val="16"/>
                              <w:lang w:val="es-PR"/>
                            </w:rPr>
                            <w:t>nov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844F00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F5C00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282E53" w:rsidRDefault="00282E5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ESTADO-016</w:t>
                    </w:r>
                  </w:p>
                  <w:p w:rsidR="00CF03B8" w:rsidRPr="00815B23" w:rsidRDefault="00282E5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1</w:t>
                    </w:r>
                    <w:r w:rsidR="00844F00">
                      <w:rPr>
                        <w:sz w:val="16"/>
                        <w:szCs w:val="16"/>
                        <w:lang w:val="es-PR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844F00">
                      <w:rPr>
                        <w:sz w:val="16"/>
                        <w:szCs w:val="16"/>
                        <w:lang w:val="es-PR"/>
                      </w:rPr>
                      <w:t>nov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844F00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5F5D9F">
      <w:rPr>
        <w:sz w:val="32"/>
        <w:szCs w:val="32"/>
        <w:lang w:val="es-PR"/>
      </w:rPr>
      <w:t>Departamento de Estado</w:t>
    </w:r>
    <w:r w:rsidR="00C162B5">
      <w:rPr>
        <w:sz w:val="32"/>
        <w:szCs w:val="32"/>
        <w:lang w:val="es-PR"/>
      </w:rPr>
      <w:t xml:space="preserve"> (ESTADO)</w:t>
    </w:r>
    <w:r w:rsidR="00576109">
      <w:rPr>
        <w:sz w:val="32"/>
        <w:szCs w:val="32"/>
        <w:lang w:val="es-PR"/>
      </w:rPr>
      <w:tab/>
    </w:r>
  </w:p>
  <w:p w:rsidR="00CF03B8" w:rsidRDefault="005F5D9F" w:rsidP="004D62AF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y Requisitos para Solicitar </w:t>
    </w:r>
    <w:r w:rsidR="008D0EBB">
      <w:rPr>
        <w:b/>
        <w:sz w:val="28"/>
        <w:szCs w:val="28"/>
        <w:lang w:val="es-PR"/>
      </w:rPr>
      <w:t xml:space="preserve">la </w:t>
    </w:r>
    <w:r w:rsidR="00AE5CB7">
      <w:rPr>
        <w:b/>
        <w:sz w:val="28"/>
        <w:szCs w:val="28"/>
        <w:lang w:val="es-PR"/>
      </w:rPr>
      <w:t>Tarjeta de Pasaporte</w:t>
    </w:r>
  </w:p>
  <w:p w:rsidR="004D62AF" w:rsidRPr="00BC0EC0" w:rsidRDefault="005F44C0" w:rsidP="004D62AF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Menores de 0 a 15 A</w:t>
    </w:r>
    <w:r w:rsidR="004D62AF">
      <w:rPr>
        <w:b/>
        <w:sz w:val="28"/>
        <w:szCs w:val="28"/>
        <w:lang w:val="es-PR"/>
      </w:rPr>
      <w:t>ños</w:t>
    </w:r>
    <w:r w:rsidR="00DE18BA">
      <w:rPr>
        <w:b/>
        <w:sz w:val="28"/>
        <w:szCs w:val="28"/>
        <w:lang w:val="es-PR"/>
      </w:rPr>
      <w:t xml:space="preserve"> No Naturalizados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16"/>
    <w:multiLevelType w:val="hybridMultilevel"/>
    <w:tmpl w:val="5AE2F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A3AC7"/>
    <w:multiLevelType w:val="hybridMultilevel"/>
    <w:tmpl w:val="559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2FA7"/>
    <w:multiLevelType w:val="hybridMultilevel"/>
    <w:tmpl w:val="B93E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6FC"/>
    <w:multiLevelType w:val="hybridMultilevel"/>
    <w:tmpl w:val="1CDA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6218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20EA"/>
    <w:multiLevelType w:val="hybridMultilevel"/>
    <w:tmpl w:val="F08A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899"/>
    <w:multiLevelType w:val="hybridMultilevel"/>
    <w:tmpl w:val="9B7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21794"/>
    <w:multiLevelType w:val="hybridMultilevel"/>
    <w:tmpl w:val="9BD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B4579"/>
    <w:multiLevelType w:val="hybridMultilevel"/>
    <w:tmpl w:val="03B6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41C59"/>
    <w:multiLevelType w:val="hybridMultilevel"/>
    <w:tmpl w:val="6E0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4DD4"/>
    <w:multiLevelType w:val="hybridMultilevel"/>
    <w:tmpl w:val="E404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5019F"/>
    <w:multiLevelType w:val="hybridMultilevel"/>
    <w:tmpl w:val="9A82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D78"/>
    <w:multiLevelType w:val="multilevel"/>
    <w:tmpl w:val="C3D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166106"/>
    <w:multiLevelType w:val="hybridMultilevel"/>
    <w:tmpl w:val="F3F2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198E"/>
    <w:multiLevelType w:val="hybridMultilevel"/>
    <w:tmpl w:val="40F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74ACF"/>
    <w:multiLevelType w:val="hybridMultilevel"/>
    <w:tmpl w:val="66A2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5D68"/>
    <w:multiLevelType w:val="multilevel"/>
    <w:tmpl w:val="3DC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E2240F"/>
    <w:multiLevelType w:val="hybridMultilevel"/>
    <w:tmpl w:val="0F7663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DCF717B"/>
    <w:multiLevelType w:val="hybridMultilevel"/>
    <w:tmpl w:val="7FEA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C212F"/>
    <w:multiLevelType w:val="hybridMultilevel"/>
    <w:tmpl w:val="A66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5B10"/>
    <w:multiLevelType w:val="multilevel"/>
    <w:tmpl w:val="75A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EB7AC6"/>
    <w:multiLevelType w:val="hybridMultilevel"/>
    <w:tmpl w:val="9078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D7040"/>
    <w:multiLevelType w:val="hybridMultilevel"/>
    <w:tmpl w:val="327E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A31E6"/>
    <w:multiLevelType w:val="hybridMultilevel"/>
    <w:tmpl w:val="286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A4FF3"/>
    <w:multiLevelType w:val="hybridMultilevel"/>
    <w:tmpl w:val="54B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A1182"/>
    <w:multiLevelType w:val="multilevel"/>
    <w:tmpl w:val="CB6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534FCC"/>
    <w:multiLevelType w:val="hybridMultilevel"/>
    <w:tmpl w:val="348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A4443"/>
    <w:multiLevelType w:val="hybridMultilevel"/>
    <w:tmpl w:val="F048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31F3C"/>
    <w:multiLevelType w:val="hybridMultilevel"/>
    <w:tmpl w:val="D3F2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FDE"/>
    <w:multiLevelType w:val="hybridMultilevel"/>
    <w:tmpl w:val="175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92049"/>
    <w:multiLevelType w:val="hybridMultilevel"/>
    <w:tmpl w:val="E2DC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26B71"/>
    <w:multiLevelType w:val="hybridMultilevel"/>
    <w:tmpl w:val="B770D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7D79A8"/>
    <w:multiLevelType w:val="hybridMultilevel"/>
    <w:tmpl w:val="F15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5BD"/>
    <w:multiLevelType w:val="hybridMultilevel"/>
    <w:tmpl w:val="0DC2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44C5F"/>
    <w:multiLevelType w:val="hybridMultilevel"/>
    <w:tmpl w:val="865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8"/>
  </w:num>
  <w:num w:numId="4">
    <w:abstractNumId w:val="5"/>
  </w:num>
  <w:num w:numId="5">
    <w:abstractNumId w:val="14"/>
  </w:num>
  <w:num w:numId="6">
    <w:abstractNumId w:val="31"/>
  </w:num>
  <w:num w:numId="7">
    <w:abstractNumId w:val="18"/>
  </w:num>
  <w:num w:numId="8">
    <w:abstractNumId w:val="4"/>
  </w:num>
  <w:num w:numId="9">
    <w:abstractNumId w:val="27"/>
  </w:num>
  <w:num w:numId="10">
    <w:abstractNumId w:val="1"/>
  </w:num>
  <w:num w:numId="11">
    <w:abstractNumId w:val="7"/>
  </w:num>
  <w:num w:numId="12">
    <w:abstractNumId w:val="6"/>
  </w:num>
  <w:num w:numId="13">
    <w:abstractNumId w:val="23"/>
  </w:num>
  <w:num w:numId="14">
    <w:abstractNumId w:val="30"/>
  </w:num>
  <w:num w:numId="15">
    <w:abstractNumId w:val="20"/>
  </w:num>
  <w:num w:numId="16">
    <w:abstractNumId w:val="3"/>
  </w:num>
  <w:num w:numId="17">
    <w:abstractNumId w:val="2"/>
  </w:num>
  <w:num w:numId="18">
    <w:abstractNumId w:val="17"/>
  </w:num>
  <w:num w:numId="19">
    <w:abstractNumId w:val="12"/>
  </w:num>
  <w:num w:numId="20">
    <w:abstractNumId w:val="10"/>
  </w:num>
  <w:num w:numId="21">
    <w:abstractNumId w:val="9"/>
  </w:num>
  <w:num w:numId="22">
    <w:abstractNumId w:val="11"/>
  </w:num>
  <w:num w:numId="23">
    <w:abstractNumId w:val="19"/>
  </w:num>
  <w:num w:numId="24">
    <w:abstractNumId w:val="24"/>
  </w:num>
  <w:num w:numId="25">
    <w:abstractNumId w:val="15"/>
  </w:num>
  <w:num w:numId="26">
    <w:abstractNumId w:val="0"/>
  </w:num>
  <w:num w:numId="27">
    <w:abstractNumId w:val="25"/>
  </w:num>
  <w:num w:numId="28">
    <w:abstractNumId w:val="13"/>
  </w:num>
  <w:num w:numId="29">
    <w:abstractNumId w:val="28"/>
  </w:num>
  <w:num w:numId="30">
    <w:abstractNumId w:val="32"/>
  </w:num>
  <w:num w:numId="31">
    <w:abstractNumId w:val="21"/>
  </w:num>
  <w:num w:numId="32">
    <w:abstractNumId w:val="22"/>
  </w:num>
  <w:num w:numId="33">
    <w:abstractNumId w:val="5"/>
  </w:num>
  <w:num w:numId="34">
    <w:abstractNumId w:val="16"/>
  </w:num>
  <w:num w:numId="35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F"/>
    <w:rsid w:val="000021A0"/>
    <w:rsid w:val="00005355"/>
    <w:rsid w:val="000103CD"/>
    <w:rsid w:val="00021BB5"/>
    <w:rsid w:val="00022098"/>
    <w:rsid w:val="00031913"/>
    <w:rsid w:val="00032898"/>
    <w:rsid w:val="00032D48"/>
    <w:rsid w:val="00035A7B"/>
    <w:rsid w:val="00035E87"/>
    <w:rsid w:val="00036BAD"/>
    <w:rsid w:val="00037674"/>
    <w:rsid w:val="0004015B"/>
    <w:rsid w:val="000458BF"/>
    <w:rsid w:val="000517CD"/>
    <w:rsid w:val="00057000"/>
    <w:rsid w:val="00057555"/>
    <w:rsid w:val="000654F9"/>
    <w:rsid w:val="00066C33"/>
    <w:rsid w:val="000674D5"/>
    <w:rsid w:val="0007270C"/>
    <w:rsid w:val="00075B22"/>
    <w:rsid w:val="00075B7B"/>
    <w:rsid w:val="00076DE8"/>
    <w:rsid w:val="00077B18"/>
    <w:rsid w:val="0008358D"/>
    <w:rsid w:val="00084592"/>
    <w:rsid w:val="00086AF4"/>
    <w:rsid w:val="0009017E"/>
    <w:rsid w:val="00091C87"/>
    <w:rsid w:val="000940BF"/>
    <w:rsid w:val="00095162"/>
    <w:rsid w:val="0009685B"/>
    <w:rsid w:val="000968B5"/>
    <w:rsid w:val="000A1207"/>
    <w:rsid w:val="000A19E1"/>
    <w:rsid w:val="000A25BD"/>
    <w:rsid w:val="000A6877"/>
    <w:rsid w:val="000A73E1"/>
    <w:rsid w:val="000B2831"/>
    <w:rsid w:val="000B6173"/>
    <w:rsid w:val="000B69D3"/>
    <w:rsid w:val="000C01E4"/>
    <w:rsid w:val="000C117C"/>
    <w:rsid w:val="000C5283"/>
    <w:rsid w:val="000D60F9"/>
    <w:rsid w:val="000E4017"/>
    <w:rsid w:val="000F0CB4"/>
    <w:rsid w:val="000F2FA7"/>
    <w:rsid w:val="000F40B6"/>
    <w:rsid w:val="000F7989"/>
    <w:rsid w:val="00101F32"/>
    <w:rsid w:val="0011279C"/>
    <w:rsid w:val="00113AA2"/>
    <w:rsid w:val="001143FE"/>
    <w:rsid w:val="00122E19"/>
    <w:rsid w:val="00126FC9"/>
    <w:rsid w:val="00131C96"/>
    <w:rsid w:val="00133BAB"/>
    <w:rsid w:val="00134878"/>
    <w:rsid w:val="001356F1"/>
    <w:rsid w:val="00142FD6"/>
    <w:rsid w:val="0014766A"/>
    <w:rsid w:val="0015606C"/>
    <w:rsid w:val="00162D4A"/>
    <w:rsid w:val="0016664C"/>
    <w:rsid w:val="001712B4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4A69"/>
    <w:rsid w:val="001A2A34"/>
    <w:rsid w:val="001A6DF6"/>
    <w:rsid w:val="001B1629"/>
    <w:rsid w:val="001B4194"/>
    <w:rsid w:val="001B5E3B"/>
    <w:rsid w:val="001B65D9"/>
    <w:rsid w:val="001B6C87"/>
    <w:rsid w:val="001C147E"/>
    <w:rsid w:val="001C2D5F"/>
    <w:rsid w:val="001C4B1B"/>
    <w:rsid w:val="001C6532"/>
    <w:rsid w:val="001C7A01"/>
    <w:rsid w:val="001D2267"/>
    <w:rsid w:val="001D38A1"/>
    <w:rsid w:val="001D49DA"/>
    <w:rsid w:val="001D515A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197F"/>
    <w:rsid w:val="00211E26"/>
    <w:rsid w:val="002178F4"/>
    <w:rsid w:val="002241F3"/>
    <w:rsid w:val="00224796"/>
    <w:rsid w:val="00225FE9"/>
    <w:rsid w:val="00231ED1"/>
    <w:rsid w:val="002354F6"/>
    <w:rsid w:val="00235762"/>
    <w:rsid w:val="00236370"/>
    <w:rsid w:val="00237BDC"/>
    <w:rsid w:val="002406EF"/>
    <w:rsid w:val="00245FEB"/>
    <w:rsid w:val="002501E2"/>
    <w:rsid w:val="00255EBB"/>
    <w:rsid w:val="00261EAA"/>
    <w:rsid w:val="00264A03"/>
    <w:rsid w:val="00265792"/>
    <w:rsid w:val="0026787D"/>
    <w:rsid w:val="00267DA0"/>
    <w:rsid w:val="002734CB"/>
    <w:rsid w:val="0027646A"/>
    <w:rsid w:val="00277BF0"/>
    <w:rsid w:val="00282E53"/>
    <w:rsid w:val="00285FF6"/>
    <w:rsid w:val="00287C27"/>
    <w:rsid w:val="002908E3"/>
    <w:rsid w:val="00293E33"/>
    <w:rsid w:val="00296B32"/>
    <w:rsid w:val="002A190D"/>
    <w:rsid w:val="002A7ACF"/>
    <w:rsid w:val="002B5156"/>
    <w:rsid w:val="002B5F33"/>
    <w:rsid w:val="002C1753"/>
    <w:rsid w:val="002D1E0C"/>
    <w:rsid w:val="002D3544"/>
    <w:rsid w:val="002D3658"/>
    <w:rsid w:val="002F030A"/>
    <w:rsid w:val="002F0503"/>
    <w:rsid w:val="002F38A5"/>
    <w:rsid w:val="0030058C"/>
    <w:rsid w:val="003017A1"/>
    <w:rsid w:val="00303BF4"/>
    <w:rsid w:val="00306286"/>
    <w:rsid w:val="00307F9A"/>
    <w:rsid w:val="00314199"/>
    <w:rsid w:val="003157AA"/>
    <w:rsid w:val="003277D3"/>
    <w:rsid w:val="003349B0"/>
    <w:rsid w:val="0033701A"/>
    <w:rsid w:val="003428E4"/>
    <w:rsid w:val="00343FF1"/>
    <w:rsid w:val="00344E42"/>
    <w:rsid w:val="0034657E"/>
    <w:rsid w:val="003556DB"/>
    <w:rsid w:val="00362B7B"/>
    <w:rsid w:val="0036675A"/>
    <w:rsid w:val="00370141"/>
    <w:rsid w:val="00393F9D"/>
    <w:rsid w:val="003950A0"/>
    <w:rsid w:val="003A20CF"/>
    <w:rsid w:val="003A30C2"/>
    <w:rsid w:val="003A7310"/>
    <w:rsid w:val="003B4575"/>
    <w:rsid w:val="003C6015"/>
    <w:rsid w:val="003D6F13"/>
    <w:rsid w:val="003E0674"/>
    <w:rsid w:val="003E0A7A"/>
    <w:rsid w:val="003E1D4F"/>
    <w:rsid w:val="003E2D08"/>
    <w:rsid w:val="003E3CF4"/>
    <w:rsid w:val="003F0271"/>
    <w:rsid w:val="003F6F56"/>
    <w:rsid w:val="003F7B76"/>
    <w:rsid w:val="003F7EF4"/>
    <w:rsid w:val="004012B7"/>
    <w:rsid w:val="00401B6C"/>
    <w:rsid w:val="00406344"/>
    <w:rsid w:val="00406783"/>
    <w:rsid w:val="00412C48"/>
    <w:rsid w:val="00420763"/>
    <w:rsid w:val="004241F6"/>
    <w:rsid w:val="0043005F"/>
    <w:rsid w:val="00434497"/>
    <w:rsid w:val="00444FBA"/>
    <w:rsid w:val="00445105"/>
    <w:rsid w:val="004529FC"/>
    <w:rsid w:val="004548F1"/>
    <w:rsid w:val="00456683"/>
    <w:rsid w:val="00462ECB"/>
    <w:rsid w:val="004635A9"/>
    <w:rsid w:val="004651BE"/>
    <w:rsid w:val="0047186A"/>
    <w:rsid w:val="00475E45"/>
    <w:rsid w:val="00476F59"/>
    <w:rsid w:val="004842B9"/>
    <w:rsid w:val="004847E5"/>
    <w:rsid w:val="00487360"/>
    <w:rsid w:val="0049324C"/>
    <w:rsid w:val="00496F65"/>
    <w:rsid w:val="004979AF"/>
    <w:rsid w:val="00497B37"/>
    <w:rsid w:val="004A04AB"/>
    <w:rsid w:val="004A473F"/>
    <w:rsid w:val="004A5AAE"/>
    <w:rsid w:val="004A6721"/>
    <w:rsid w:val="004B40C5"/>
    <w:rsid w:val="004B6E7E"/>
    <w:rsid w:val="004C2D1D"/>
    <w:rsid w:val="004D2A32"/>
    <w:rsid w:val="004D33BF"/>
    <w:rsid w:val="004D415A"/>
    <w:rsid w:val="004D62AF"/>
    <w:rsid w:val="004E0DAC"/>
    <w:rsid w:val="004E1CC2"/>
    <w:rsid w:val="004F4209"/>
    <w:rsid w:val="005006A9"/>
    <w:rsid w:val="00506097"/>
    <w:rsid w:val="005115C4"/>
    <w:rsid w:val="00515366"/>
    <w:rsid w:val="0051638A"/>
    <w:rsid w:val="005173CC"/>
    <w:rsid w:val="00523B9B"/>
    <w:rsid w:val="005241A9"/>
    <w:rsid w:val="00526B0D"/>
    <w:rsid w:val="00527066"/>
    <w:rsid w:val="005301AC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E58"/>
    <w:rsid w:val="00571C88"/>
    <w:rsid w:val="00573D0D"/>
    <w:rsid w:val="00576109"/>
    <w:rsid w:val="005834B4"/>
    <w:rsid w:val="0058498C"/>
    <w:rsid w:val="00590E25"/>
    <w:rsid w:val="00590F9C"/>
    <w:rsid w:val="00591CEE"/>
    <w:rsid w:val="00592ED6"/>
    <w:rsid w:val="005B2388"/>
    <w:rsid w:val="005C1675"/>
    <w:rsid w:val="005C1B0C"/>
    <w:rsid w:val="005C1CD0"/>
    <w:rsid w:val="005C1D13"/>
    <w:rsid w:val="005C2E0A"/>
    <w:rsid w:val="005C33B7"/>
    <w:rsid w:val="005D04E3"/>
    <w:rsid w:val="005D2EE9"/>
    <w:rsid w:val="005D6FC4"/>
    <w:rsid w:val="005D72CC"/>
    <w:rsid w:val="005E13D3"/>
    <w:rsid w:val="005E4542"/>
    <w:rsid w:val="005F07EB"/>
    <w:rsid w:val="005F44C0"/>
    <w:rsid w:val="005F5D9F"/>
    <w:rsid w:val="005F7447"/>
    <w:rsid w:val="00604470"/>
    <w:rsid w:val="00614C19"/>
    <w:rsid w:val="00621844"/>
    <w:rsid w:val="0062331A"/>
    <w:rsid w:val="00623A91"/>
    <w:rsid w:val="00625542"/>
    <w:rsid w:val="00633154"/>
    <w:rsid w:val="00633672"/>
    <w:rsid w:val="00633E03"/>
    <w:rsid w:val="00644031"/>
    <w:rsid w:val="006511B0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1D7"/>
    <w:rsid w:val="0068687E"/>
    <w:rsid w:val="00686BFC"/>
    <w:rsid w:val="00686CC8"/>
    <w:rsid w:val="00687C82"/>
    <w:rsid w:val="00687F7E"/>
    <w:rsid w:val="00694504"/>
    <w:rsid w:val="006A17E2"/>
    <w:rsid w:val="006A35EC"/>
    <w:rsid w:val="006A5C1B"/>
    <w:rsid w:val="006B5A60"/>
    <w:rsid w:val="006B7DFA"/>
    <w:rsid w:val="006C1662"/>
    <w:rsid w:val="006C50A0"/>
    <w:rsid w:val="006C6588"/>
    <w:rsid w:val="006C6B39"/>
    <w:rsid w:val="006D323C"/>
    <w:rsid w:val="006D43A4"/>
    <w:rsid w:val="006E1FCB"/>
    <w:rsid w:val="006E3049"/>
    <w:rsid w:val="006E374E"/>
    <w:rsid w:val="006F0C66"/>
    <w:rsid w:val="006F359E"/>
    <w:rsid w:val="006F3D25"/>
    <w:rsid w:val="006F64BA"/>
    <w:rsid w:val="00704D40"/>
    <w:rsid w:val="00706AE9"/>
    <w:rsid w:val="00722794"/>
    <w:rsid w:val="0072322E"/>
    <w:rsid w:val="007252F1"/>
    <w:rsid w:val="0072587C"/>
    <w:rsid w:val="00726CF4"/>
    <w:rsid w:val="007271F4"/>
    <w:rsid w:val="00731AD3"/>
    <w:rsid w:val="00735FB7"/>
    <w:rsid w:val="007415A2"/>
    <w:rsid w:val="00745B9B"/>
    <w:rsid w:val="0074728C"/>
    <w:rsid w:val="00752F60"/>
    <w:rsid w:val="0076116F"/>
    <w:rsid w:val="00766652"/>
    <w:rsid w:val="007713B8"/>
    <w:rsid w:val="00781E56"/>
    <w:rsid w:val="00790A6E"/>
    <w:rsid w:val="007923A5"/>
    <w:rsid w:val="00792923"/>
    <w:rsid w:val="00793C85"/>
    <w:rsid w:val="0079456E"/>
    <w:rsid w:val="007A1A1E"/>
    <w:rsid w:val="007A3BED"/>
    <w:rsid w:val="007A7183"/>
    <w:rsid w:val="007B1C6B"/>
    <w:rsid w:val="007B3534"/>
    <w:rsid w:val="007B42BC"/>
    <w:rsid w:val="007B4C53"/>
    <w:rsid w:val="007C089B"/>
    <w:rsid w:val="007C45A1"/>
    <w:rsid w:val="007C4C59"/>
    <w:rsid w:val="007C795B"/>
    <w:rsid w:val="007D07C4"/>
    <w:rsid w:val="007E1921"/>
    <w:rsid w:val="007E319D"/>
    <w:rsid w:val="007E3AE5"/>
    <w:rsid w:val="007E51B4"/>
    <w:rsid w:val="007F0041"/>
    <w:rsid w:val="007F6C93"/>
    <w:rsid w:val="007F70B7"/>
    <w:rsid w:val="007F7A59"/>
    <w:rsid w:val="00807397"/>
    <w:rsid w:val="00815B23"/>
    <w:rsid w:val="00817C0C"/>
    <w:rsid w:val="00824CB0"/>
    <w:rsid w:val="00832CC3"/>
    <w:rsid w:val="008410FB"/>
    <w:rsid w:val="00841D9E"/>
    <w:rsid w:val="0084328E"/>
    <w:rsid w:val="00844F00"/>
    <w:rsid w:val="008542CD"/>
    <w:rsid w:val="00854A32"/>
    <w:rsid w:val="00864DBC"/>
    <w:rsid w:val="00866AFD"/>
    <w:rsid w:val="008766CF"/>
    <w:rsid w:val="00877A45"/>
    <w:rsid w:val="008947B8"/>
    <w:rsid w:val="008A0367"/>
    <w:rsid w:val="008A4EA8"/>
    <w:rsid w:val="008B396C"/>
    <w:rsid w:val="008B7F12"/>
    <w:rsid w:val="008C479E"/>
    <w:rsid w:val="008D0EBB"/>
    <w:rsid w:val="008F34D6"/>
    <w:rsid w:val="008F3581"/>
    <w:rsid w:val="00906C8A"/>
    <w:rsid w:val="00910F3B"/>
    <w:rsid w:val="00913998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87324"/>
    <w:rsid w:val="0099156C"/>
    <w:rsid w:val="00996250"/>
    <w:rsid w:val="009A1E26"/>
    <w:rsid w:val="009A654A"/>
    <w:rsid w:val="009B26E4"/>
    <w:rsid w:val="009B2C9B"/>
    <w:rsid w:val="009C307D"/>
    <w:rsid w:val="009C3BD1"/>
    <w:rsid w:val="009C7BC1"/>
    <w:rsid w:val="009D38B0"/>
    <w:rsid w:val="009D4EAD"/>
    <w:rsid w:val="009D5454"/>
    <w:rsid w:val="009D7A98"/>
    <w:rsid w:val="009E10B3"/>
    <w:rsid w:val="009E6F83"/>
    <w:rsid w:val="009F4507"/>
    <w:rsid w:val="00A03578"/>
    <w:rsid w:val="00A05433"/>
    <w:rsid w:val="00A12A5F"/>
    <w:rsid w:val="00A132E2"/>
    <w:rsid w:val="00A15EFF"/>
    <w:rsid w:val="00A1772A"/>
    <w:rsid w:val="00A25135"/>
    <w:rsid w:val="00A26F7F"/>
    <w:rsid w:val="00A271A0"/>
    <w:rsid w:val="00A300EF"/>
    <w:rsid w:val="00A5086B"/>
    <w:rsid w:val="00A60B6E"/>
    <w:rsid w:val="00A625BF"/>
    <w:rsid w:val="00A633B9"/>
    <w:rsid w:val="00A64335"/>
    <w:rsid w:val="00A64429"/>
    <w:rsid w:val="00A64584"/>
    <w:rsid w:val="00A65AE3"/>
    <w:rsid w:val="00A67769"/>
    <w:rsid w:val="00A7361C"/>
    <w:rsid w:val="00A73A7D"/>
    <w:rsid w:val="00A85737"/>
    <w:rsid w:val="00A877BD"/>
    <w:rsid w:val="00A87E54"/>
    <w:rsid w:val="00A902C1"/>
    <w:rsid w:val="00AB0D35"/>
    <w:rsid w:val="00AB0DF3"/>
    <w:rsid w:val="00AB1AE5"/>
    <w:rsid w:val="00AB301F"/>
    <w:rsid w:val="00AB7A80"/>
    <w:rsid w:val="00AD3D71"/>
    <w:rsid w:val="00AD3F02"/>
    <w:rsid w:val="00AD43CC"/>
    <w:rsid w:val="00AE5CB7"/>
    <w:rsid w:val="00AF0F2D"/>
    <w:rsid w:val="00AF2EAF"/>
    <w:rsid w:val="00AF5FD7"/>
    <w:rsid w:val="00B03DC9"/>
    <w:rsid w:val="00B14C81"/>
    <w:rsid w:val="00B16F23"/>
    <w:rsid w:val="00B236A5"/>
    <w:rsid w:val="00B26E30"/>
    <w:rsid w:val="00B34D73"/>
    <w:rsid w:val="00B44A49"/>
    <w:rsid w:val="00B45ED1"/>
    <w:rsid w:val="00B51703"/>
    <w:rsid w:val="00B65025"/>
    <w:rsid w:val="00B671BF"/>
    <w:rsid w:val="00B67336"/>
    <w:rsid w:val="00B73E2C"/>
    <w:rsid w:val="00B80DEA"/>
    <w:rsid w:val="00B841AB"/>
    <w:rsid w:val="00B96917"/>
    <w:rsid w:val="00B97614"/>
    <w:rsid w:val="00B9771F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2A7D"/>
    <w:rsid w:val="00BE5E84"/>
    <w:rsid w:val="00BF69F3"/>
    <w:rsid w:val="00C133B5"/>
    <w:rsid w:val="00C14966"/>
    <w:rsid w:val="00C15235"/>
    <w:rsid w:val="00C162B5"/>
    <w:rsid w:val="00C17C39"/>
    <w:rsid w:val="00C21DBC"/>
    <w:rsid w:val="00C22E14"/>
    <w:rsid w:val="00C2378D"/>
    <w:rsid w:val="00C26448"/>
    <w:rsid w:val="00C30F2D"/>
    <w:rsid w:val="00C50A99"/>
    <w:rsid w:val="00C56D6C"/>
    <w:rsid w:val="00C57A67"/>
    <w:rsid w:val="00C6099A"/>
    <w:rsid w:val="00C614EA"/>
    <w:rsid w:val="00C62C17"/>
    <w:rsid w:val="00C65F73"/>
    <w:rsid w:val="00C678D6"/>
    <w:rsid w:val="00C7220A"/>
    <w:rsid w:val="00C77541"/>
    <w:rsid w:val="00C84847"/>
    <w:rsid w:val="00CA1937"/>
    <w:rsid w:val="00CA1C7C"/>
    <w:rsid w:val="00CB7361"/>
    <w:rsid w:val="00CC2AC0"/>
    <w:rsid w:val="00CD25D8"/>
    <w:rsid w:val="00CD4231"/>
    <w:rsid w:val="00CD525F"/>
    <w:rsid w:val="00CD63D6"/>
    <w:rsid w:val="00CF03B8"/>
    <w:rsid w:val="00CF2784"/>
    <w:rsid w:val="00CF3F61"/>
    <w:rsid w:val="00CF6CE6"/>
    <w:rsid w:val="00D03521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90302"/>
    <w:rsid w:val="00D959D2"/>
    <w:rsid w:val="00D97047"/>
    <w:rsid w:val="00DA1B06"/>
    <w:rsid w:val="00DA5FE2"/>
    <w:rsid w:val="00DA69B9"/>
    <w:rsid w:val="00DA7839"/>
    <w:rsid w:val="00DB009A"/>
    <w:rsid w:val="00DB20A5"/>
    <w:rsid w:val="00DB2FE3"/>
    <w:rsid w:val="00DB4783"/>
    <w:rsid w:val="00DB63E7"/>
    <w:rsid w:val="00DB6956"/>
    <w:rsid w:val="00DB7E70"/>
    <w:rsid w:val="00DC0270"/>
    <w:rsid w:val="00DC25B7"/>
    <w:rsid w:val="00DC7A7E"/>
    <w:rsid w:val="00DC7D66"/>
    <w:rsid w:val="00DD55E4"/>
    <w:rsid w:val="00DD6814"/>
    <w:rsid w:val="00DE0030"/>
    <w:rsid w:val="00DE184B"/>
    <w:rsid w:val="00DE18BA"/>
    <w:rsid w:val="00DE6DAF"/>
    <w:rsid w:val="00DF27A7"/>
    <w:rsid w:val="00E05221"/>
    <w:rsid w:val="00E05B59"/>
    <w:rsid w:val="00E101F1"/>
    <w:rsid w:val="00E14EC8"/>
    <w:rsid w:val="00E169B7"/>
    <w:rsid w:val="00E263A1"/>
    <w:rsid w:val="00E27577"/>
    <w:rsid w:val="00E27EA1"/>
    <w:rsid w:val="00E31E9A"/>
    <w:rsid w:val="00E366B6"/>
    <w:rsid w:val="00E36B79"/>
    <w:rsid w:val="00E378FF"/>
    <w:rsid w:val="00E47D5A"/>
    <w:rsid w:val="00E53D05"/>
    <w:rsid w:val="00E62823"/>
    <w:rsid w:val="00E65EC2"/>
    <w:rsid w:val="00E67805"/>
    <w:rsid w:val="00E70D70"/>
    <w:rsid w:val="00E73DE9"/>
    <w:rsid w:val="00E86E85"/>
    <w:rsid w:val="00E94C68"/>
    <w:rsid w:val="00EB10E1"/>
    <w:rsid w:val="00EB1D5D"/>
    <w:rsid w:val="00EB7ACD"/>
    <w:rsid w:val="00EC0600"/>
    <w:rsid w:val="00EC2B7E"/>
    <w:rsid w:val="00EC426C"/>
    <w:rsid w:val="00EE0ADA"/>
    <w:rsid w:val="00EE130A"/>
    <w:rsid w:val="00EE3A06"/>
    <w:rsid w:val="00EE489A"/>
    <w:rsid w:val="00EF071B"/>
    <w:rsid w:val="00F028E3"/>
    <w:rsid w:val="00F05AE7"/>
    <w:rsid w:val="00F10880"/>
    <w:rsid w:val="00F13CC5"/>
    <w:rsid w:val="00F1769E"/>
    <w:rsid w:val="00F17D85"/>
    <w:rsid w:val="00F34849"/>
    <w:rsid w:val="00F3589A"/>
    <w:rsid w:val="00F3637D"/>
    <w:rsid w:val="00F367C2"/>
    <w:rsid w:val="00F44F70"/>
    <w:rsid w:val="00F5308E"/>
    <w:rsid w:val="00F62596"/>
    <w:rsid w:val="00F667BE"/>
    <w:rsid w:val="00F71A63"/>
    <w:rsid w:val="00F7510A"/>
    <w:rsid w:val="00F7660B"/>
    <w:rsid w:val="00F80327"/>
    <w:rsid w:val="00F8075F"/>
    <w:rsid w:val="00F814FC"/>
    <w:rsid w:val="00F83691"/>
    <w:rsid w:val="00F909F8"/>
    <w:rsid w:val="00F94066"/>
    <w:rsid w:val="00F95728"/>
    <w:rsid w:val="00F965E1"/>
    <w:rsid w:val="00F96F1C"/>
    <w:rsid w:val="00FA1AFD"/>
    <w:rsid w:val="00FB373F"/>
    <w:rsid w:val="00FB479D"/>
    <w:rsid w:val="00FC24C9"/>
    <w:rsid w:val="00FC2E59"/>
    <w:rsid w:val="00FD084F"/>
    <w:rsid w:val="00FD0E5C"/>
    <w:rsid w:val="00FD24D5"/>
    <w:rsid w:val="00FD283A"/>
    <w:rsid w:val="00FD6A44"/>
    <w:rsid w:val="00FD70E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B6733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E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B6733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2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F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F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/DS-11%20Application%20for%20a%20US%20Passport.pdf" TargetMode="External"/><Relationship Id="rId21" Type="http://schemas.openxmlformats.org/officeDocument/2006/relationships/hyperlink" Target="https://spnavigation.respondcrm.com/AppViewer.html?q=https://311prkb.respondcrm.com/respondweb//DS-11%20Application%20for%20a%20US%20Passport.pdf" TargetMode="External"/><Relationship Id="rId34" Type="http://schemas.openxmlformats.org/officeDocument/2006/relationships/hyperlink" Target="http://www.treasury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travel.state.gov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travel.state.gov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ESTADO-Directorio%20de%20Agencia.pdf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consularcorpsp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DS-5525%20Statement%20of%20Exigent%20Special%20Family%20Circumstances%20for%20Issuance%20of%20a%20US%20Passport%20to%20a%20Minor%20Under%20Age%2016.pdf" TargetMode="External"/><Relationship Id="rId32" Type="http://schemas.openxmlformats.org/officeDocument/2006/relationships/hyperlink" Target="http://www.pr.gov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/DS-5525%20Statement%20of%20Exigent%20Special%20Family%20Circumstances%20for%20Issuance%20of%20a%20US%20Passport%20to%20a%20Minor%20Under%20Age%2016.pdf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Costos%20de%20Servicios%20para%20el%20Libro%20y%20la%20Tarjeta%20de%20Pasaporte.pdf" TargetMode="External"/><Relationship Id="rId31" Type="http://schemas.openxmlformats.org/officeDocument/2006/relationships/hyperlink" Target="http://www.hacienda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CESCO-065-Informacion%20y%20Requisitos%20Expedicion%20de%20la%20Tarjeta%20de%20Identificacion%20para%20Personas%20de%2016%20anos%20o%20mas.pdf" TargetMode="External"/><Relationship Id="rId27" Type="http://schemas.openxmlformats.org/officeDocument/2006/relationships/hyperlink" Target="https://spnavigation.respondcrm.com/AppViewer.html?q=https://311prkb.respondcrm.com/respondweb//DS-3053%20Statement%20of%20Consent%20or%20Special%20Circumstances%20Issuance%20of%20a%20Passport%20to%20a%20Minor%20Under%20Age%2016.pdf" TargetMode="External"/><Relationship Id="rId30" Type="http://schemas.openxmlformats.org/officeDocument/2006/relationships/hyperlink" Target="http://www.estado.gobierno.pr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642B-1DB8-4430-8C56-F95013A8432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F65DB741-0CAF-4A1D-8C65-B12AD3864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81CBF-AFBC-41EA-89E2-3386CFC2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35130-17AB-49C3-9A71-E3237CE0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1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Solicitar la Tarjeta de Pasaporte Menores de 0 a 15 Años No Naturalizados</vt:lpstr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 la Tarjeta de Pasaporte Menores de 0 a 15 Años No Naturalizados</dc:title>
  <dc:subject>Información General</dc:subject>
  <dc:creator>3-1-1 Tu Línea de Servicios de Gobierno</dc:creator>
  <cp:keywords>ESTADO</cp:keywords>
  <cp:lastModifiedBy>respondadmin</cp:lastModifiedBy>
  <cp:revision>5</cp:revision>
  <cp:lastPrinted>2014-11-10T19:21:00Z</cp:lastPrinted>
  <dcterms:created xsi:type="dcterms:W3CDTF">2014-11-10T19:09:00Z</dcterms:created>
  <dcterms:modified xsi:type="dcterms:W3CDTF">2015-12-21T20:36:00Z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TemplateUrl">
    <vt:lpwstr/>
  </property>
  <property fmtid="{D5CDD505-2E9C-101B-9397-08002B2CF9AE}" pid="4" name="Order">
    <vt:r8>424500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