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730114"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730114" w:rsidRDefault="006E5BCF" w:rsidP="00730114">
            <w:pPr>
              <w:pStyle w:val="NormalWeb"/>
              <w:jc w:val="both"/>
              <w:rPr>
                <w:rFonts w:ascii="Verdana" w:hAnsi="Verdana" w:cs="Arial"/>
                <w:color w:val="000000"/>
                <w:sz w:val="20"/>
                <w:szCs w:val="20"/>
              </w:rPr>
            </w:pPr>
            <w:bookmarkStart w:id="0" w:name="_GoBack"/>
            <w:bookmarkEnd w:id="0"/>
            <w:r w:rsidRPr="00730114">
              <w:rPr>
                <w:b/>
                <w:noProof/>
                <w:sz w:val="28"/>
                <w:szCs w:val="28"/>
                <w:lang w:val="en-US"/>
              </w:rPr>
              <w:drawing>
                <wp:inline distT="0" distB="0" distL="0" distR="0" wp14:anchorId="3568315D" wp14:editId="793A7D55">
                  <wp:extent cx="270510" cy="278130"/>
                  <wp:effectExtent l="0" t="0" r="0" b="7620"/>
                  <wp:docPr id="2"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5508B6" w:rsidRDefault="004979AF" w:rsidP="005508B6">
            <w:pPr>
              <w:spacing w:after="0"/>
            </w:pPr>
            <w:r w:rsidRPr="00730114">
              <w:rPr>
                <w:b/>
                <w:sz w:val="28"/>
                <w:szCs w:val="28"/>
              </w:rPr>
              <w:t xml:space="preserve">Descripción del Servicio </w:t>
            </w:r>
            <w:r w:rsidR="006E0FFB" w:rsidRPr="00730114">
              <w:rPr>
                <w:b/>
                <w:sz w:val="28"/>
                <w:szCs w:val="28"/>
              </w:rPr>
              <w:t xml:space="preserve">                                                         </w:t>
            </w:r>
            <w:r w:rsidR="005508B6">
              <w:rPr>
                <w:b/>
                <w:sz w:val="28"/>
                <w:szCs w:val="28"/>
              </w:rPr>
              <w:t xml:space="preserve">          </w:t>
            </w:r>
            <w:r w:rsidR="006E0FFB" w:rsidRPr="00730114">
              <w:rPr>
                <w:b/>
                <w:sz w:val="28"/>
                <w:szCs w:val="28"/>
              </w:rPr>
              <w:t xml:space="preserve"> </w:t>
            </w:r>
            <w:r w:rsidR="005508B6" w:rsidRPr="00AB313B">
              <w:rPr>
                <w:rFonts w:cs="Calibri"/>
                <w:b/>
                <w:sz w:val="28"/>
                <w:szCs w:val="28"/>
              </w:rPr>
              <w:t>Crear Referido</w:t>
            </w:r>
            <w:r w:rsidR="006E0FFB" w:rsidRPr="00730114">
              <w:rPr>
                <w:b/>
                <w:sz w:val="28"/>
                <w:szCs w:val="28"/>
              </w:rPr>
              <w:t xml:space="preserve">                 </w:t>
            </w:r>
          </w:p>
        </w:tc>
      </w:tr>
    </w:tbl>
    <w:p w:rsidR="00B80910" w:rsidRPr="00BD595C" w:rsidRDefault="00B80910" w:rsidP="00651A9E">
      <w:pPr>
        <w:numPr>
          <w:ilvl w:val="0"/>
          <w:numId w:val="3"/>
        </w:numPr>
        <w:spacing w:before="120" w:after="120" w:line="240" w:lineRule="auto"/>
        <w:rPr>
          <w:rFonts w:asciiTheme="minorHAnsi" w:hAnsiTheme="minorHAnsi" w:cstheme="minorHAnsi"/>
          <w:lang w:val="es-PR"/>
        </w:rPr>
      </w:pPr>
      <w:r w:rsidRPr="00BD595C">
        <w:rPr>
          <w:rFonts w:asciiTheme="minorHAnsi" w:hAnsiTheme="minorHAnsi" w:cstheme="minorHAnsi"/>
          <w:lang w:val="es-PR"/>
        </w:rPr>
        <w:t xml:space="preserve">La </w:t>
      </w:r>
      <w:r w:rsidR="00935B5C" w:rsidRPr="00BD595C">
        <w:rPr>
          <w:rFonts w:asciiTheme="minorHAnsi" w:hAnsiTheme="minorHAnsi" w:cstheme="minorHAnsi"/>
          <w:lang w:val="es-PR"/>
        </w:rPr>
        <w:t>Junta de Calidad Ambiental (JCA)</w:t>
      </w:r>
      <w:r w:rsidR="007F2E99">
        <w:rPr>
          <w:rFonts w:asciiTheme="minorHAnsi" w:hAnsiTheme="minorHAnsi" w:cstheme="minorHAnsi"/>
          <w:lang w:val="es-PR"/>
        </w:rPr>
        <w:t xml:space="preserve"> es una instrumentalidad</w:t>
      </w:r>
      <w:r w:rsidRPr="00BD595C">
        <w:rPr>
          <w:rFonts w:asciiTheme="minorHAnsi" w:hAnsiTheme="minorHAnsi" w:cstheme="minorHAnsi"/>
          <w:lang w:val="es-PR"/>
        </w:rPr>
        <w:t xml:space="preserve"> pública que desarrolla la política dirigida a proteger el ambiente y los recursos naturales, mediante alianzas estratégicas entre el Estado, las comunidades, el sector empresarial y las instituciones académicas, así como con organizaciones y program</w:t>
      </w:r>
      <w:r w:rsidR="002D7AB1" w:rsidRPr="00BD595C">
        <w:rPr>
          <w:rFonts w:asciiTheme="minorHAnsi" w:hAnsiTheme="minorHAnsi" w:cstheme="minorHAnsi"/>
          <w:lang w:val="es-PR"/>
        </w:rPr>
        <w:t>as regionales e internacionales</w:t>
      </w:r>
      <w:r w:rsidRPr="00BD595C">
        <w:rPr>
          <w:rFonts w:asciiTheme="minorHAnsi" w:hAnsiTheme="minorHAnsi" w:cstheme="minorHAnsi"/>
          <w:lang w:val="es-PR"/>
        </w:rPr>
        <w:t xml:space="preserve"> con el propósito de comprometer a todas las personas naturales y jurídicas, de los sectores público y privado, que intervienen en la gestión ambiental, social y económica de Puerto Rico, con un modelo de desarrollo sostenible que garantice una calidad de vida adecuada para las presentes y futuras generaciones.</w:t>
      </w:r>
    </w:p>
    <w:p w:rsidR="002D7AB1" w:rsidRPr="00BD595C" w:rsidRDefault="00923F61" w:rsidP="00651A9E">
      <w:pPr>
        <w:numPr>
          <w:ilvl w:val="0"/>
          <w:numId w:val="3"/>
        </w:numPr>
        <w:spacing w:before="120" w:after="120" w:line="240" w:lineRule="auto"/>
        <w:rPr>
          <w:rFonts w:asciiTheme="minorHAnsi" w:hAnsiTheme="minorHAnsi" w:cstheme="minorHAnsi"/>
          <w:lang w:val="es-PR"/>
        </w:rPr>
      </w:pPr>
      <w:r w:rsidRPr="00BD595C">
        <w:rPr>
          <w:rFonts w:asciiTheme="minorHAnsi" w:hAnsiTheme="minorHAnsi" w:cstheme="minorHAnsi"/>
          <w:lang w:val="es-PR"/>
        </w:rPr>
        <w:t xml:space="preserve">La </w:t>
      </w:r>
      <w:r w:rsidR="00935B5C" w:rsidRPr="00BD595C">
        <w:rPr>
          <w:rFonts w:asciiTheme="minorHAnsi" w:hAnsiTheme="minorHAnsi" w:cstheme="minorHAnsi"/>
          <w:lang w:val="es-PR"/>
        </w:rPr>
        <w:t>Junta de Calidad Ambiental (JCA)</w:t>
      </w:r>
      <w:r w:rsidRPr="00BD595C">
        <w:rPr>
          <w:rFonts w:asciiTheme="minorHAnsi" w:hAnsiTheme="minorHAnsi" w:cstheme="minorHAnsi"/>
          <w:lang w:val="es-PR"/>
        </w:rPr>
        <w:t>, tiene la función principal de proteger y conservar el medio ambiente, utilizando sabia y juiciosamente los recursos necesarios para</w:t>
      </w:r>
      <w:r w:rsidR="00186CC8" w:rsidRPr="00BD595C">
        <w:rPr>
          <w:rFonts w:asciiTheme="minorHAnsi" w:hAnsiTheme="minorHAnsi" w:cstheme="minorHAnsi"/>
          <w:lang w:val="es-PR"/>
        </w:rPr>
        <w:t xml:space="preserve"> </w:t>
      </w:r>
      <w:r w:rsidRPr="00BD595C">
        <w:rPr>
          <w:rFonts w:asciiTheme="minorHAnsi" w:hAnsiTheme="minorHAnsi" w:cstheme="minorHAnsi"/>
          <w:lang w:val="es-PR"/>
        </w:rPr>
        <w:t>impedir e eliminar daños que puedan afectarlo, mantenien</w:t>
      </w:r>
      <w:r w:rsidR="00186CC8" w:rsidRPr="00BD595C">
        <w:rPr>
          <w:rFonts w:asciiTheme="minorHAnsi" w:hAnsiTheme="minorHAnsi" w:cstheme="minorHAnsi"/>
          <w:lang w:val="es-PR"/>
        </w:rPr>
        <w:t>do un balance entre el desarrollo económico y el ambie</w:t>
      </w:r>
      <w:r w:rsidR="002D7AB1" w:rsidRPr="00BD595C">
        <w:rPr>
          <w:rFonts w:asciiTheme="minorHAnsi" w:hAnsiTheme="minorHAnsi" w:cstheme="minorHAnsi"/>
          <w:lang w:val="es-PR"/>
        </w:rPr>
        <w:t xml:space="preserve">nte. </w:t>
      </w:r>
    </w:p>
    <w:p w:rsidR="002D7AB1" w:rsidRPr="007F2E99" w:rsidRDefault="002D7AB1" w:rsidP="00651A9E">
      <w:pPr>
        <w:numPr>
          <w:ilvl w:val="0"/>
          <w:numId w:val="3"/>
        </w:numPr>
        <w:spacing w:before="120" w:after="120" w:line="240" w:lineRule="auto"/>
        <w:rPr>
          <w:rFonts w:asciiTheme="minorHAnsi" w:hAnsiTheme="minorHAnsi" w:cstheme="minorHAnsi"/>
          <w:lang w:val="es-PR"/>
        </w:rPr>
      </w:pPr>
      <w:r w:rsidRPr="00BD595C">
        <w:rPr>
          <w:rFonts w:asciiTheme="minorHAnsi" w:hAnsiTheme="minorHAnsi" w:cstheme="minorHAnsi"/>
          <w:lang w:val="es-PR"/>
        </w:rPr>
        <w:t>L</w:t>
      </w:r>
      <w:r w:rsidR="00186CC8" w:rsidRPr="00BD595C">
        <w:rPr>
          <w:rFonts w:asciiTheme="minorHAnsi" w:hAnsiTheme="minorHAnsi" w:cstheme="minorHAnsi"/>
          <w:lang w:val="es-PR"/>
        </w:rPr>
        <w:t xml:space="preserve">a </w:t>
      </w:r>
      <w:r w:rsidR="00935B5C" w:rsidRPr="00BD595C">
        <w:rPr>
          <w:rFonts w:asciiTheme="minorHAnsi" w:hAnsiTheme="minorHAnsi" w:cstheme="minorHAnsi"/>
          <w:lang w:val="es-PR"/>
        </w:rPr>
        <w:t>Junta de Calidad Ambiental (JCA)</w:t>
      </w:r>
      <w:r w:rsidR="00186CC8" w:rsidRPr="00BD595C">
        <w:rPr>
          <w:rFonts w:asciiTheme="minorHAnsi" w:hAnsiTheme="minorHAnsi" w:cstheme="minorHAnsi"/>
          <w:lang w:val="es-PR"/>
        </w:rPr>
        <w:t xml:space="preserve"> ha promulgado reglamentos con el propósito primordial de establecer normas que minimicen los daños al ambiente y que establezcan los controles para las actividades que produzcan contaminación.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BD595C"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BD595C" w:rsidRDefault="006E5BCF" w:rsidP="00BD595C">
            <w:pPr>
              <w:pStyle w:val="NormalWeb"/>
              <w:rPr>
                <w:rFonts w:ascii="Verdana" w:hAnsi="Verdana" w:cs="Arial"/>
                <w:color w:val="000000"/>
                <w:sz w:val="20"/>
                <w:szCs w:val="20"/>
                <w:lang w:val="es-PR"/>
              </w:rPr>
            </w:pPr>
            <w:r w:rsidRPr="00BD595C">
              <w:rPr>
                <w:rFonts w:ascii="Arial" w:hAnsi="Arial" w:cs="Arial"/>
                <w:noProof/>
                <w:sz w:val="20"/>
                <w:szCs w:val="20"/>
                <w:lang w:val="en-US"/>
              </w:rPr>
              <w:drawing>
                <wp:inline distT="0" distB="0" distL="0" distR="0" wp14:anchorId="52EFAA93" wp14:editId="4F6FB8E5">
                  <wp:extent cx="270510" cy="278130"/>
                  <wp:effectExtent l="0" t="0" r="0" b="7620"/>
                  <wp:docPr id="5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667D45" w:rsidRPr="00BD595C" w:rsidRDefault="004979AF" w:rsidP="00BD595C">
            <w:pPr>
              <w:spacing w:after="0" w:line="240" w:lineRule="auto"/>
              <w:rPr>
                <w:b/>
                <w:sz w:val="28"/>
                <w:szCs w:val="28"/>
                <w:lang w:val="es-PR"/>
              </w:rPr>
            </w:pPr>
            <w:r w:rsidRPr="00BD595C">
              <w:rPr>
                <w:b/>
                <w:sz w:val="28"/>
                <w:szCs w:val="28"/>
                <w:lang w:val="es-PR"/>
              </w:rPr>
              <w:t>Audiencia y Propósito</w:t>
            </w:r>
          </w:p>
        </w:tc>
      </w:tr>
    </w:tbl>
    <w:p w:rsidR="001703B6" w:rsidRPr="00BD595C" w:rsidRDefault="001703B6" w:rsidP="00BD595C">
      <w:pPr>
        <w:pStyle w:val="NormalWeb"/>
        <w:numPr>
          <w:ilvl w:val="0"/>
          <w:numId w:val="1"/>
        </w:numPr>
        <w:spacing w:before="120" w:beforeAutospacing="0" w:after="120" w:afterAutospacing="0"/>
        <w:rPr>
          <w:rFonts w:ascii="Calibri" w:hAnsi="Calibri" w:cs="Arial"/>
          <w:color w:val="000000"/>
          <w:sz w:val="22"/>
          <w:szCs w:val="22"/>
          <w:lang w:val="es-PR"/>
        </w:rPr>
      </w:pPr>
      <w:r w:rsidRPr="00BD595C">
        <w:rPr>
          <w:rFonts w:ascii="Calibri" w:hAnsi="Calibri" w:cs="Arial"/>
          <w:color w:val="000000"/>
          <w:sz w:val="22"/>
          <w:szCs w:val="22"/>
          <w:lang w:val="es-PR"/>
        </w:rPr>
        <w:t>Comunidad en general</w:t>
      </w:r>
    </w:p>
    <w:p w:rsidR="001703B6" w:rsidRPr="00BD595C" w:rsidRDefault="001703B6" w:rsidP="00BD595C">
      <w:pPr>
        <w:pStyle w:val="NormalWeb"/>
        <w:numPr>
          <w:ilvl w:val="0"/>
          <w:numId w:val="1"/>
        </w:numPr>
        <w:spacing w:before="120" w:beforeAutospacing="0" w:after="120" w:afterAutospacing="0"/>
        <w:rPr>
          <w:rFonts w:ascii="Calibri" w:hAnsi="Calibri" w:cs="Arial"/>
          <w:color w:val="000000"/>
          <w:sz w:val="22"/>
          <w:szCs w:val="22"/>
          <w:lang w:val="es-PR"/>
        </w:rPr>
      </w:pPr>
      <w:r w:rsidRPr="00BD595C">
        <w:rPr>
          <w:rFonts w:ascii="Calibri" w:hAnsi="Calibri" w:cs="Arial"/>
          <w:color w:val="000000"/>
          <w:sz w:val="22"/>
          <w:szCs w:val="22"/>
          <w:lang w:val="es-PR"/>
        </w:rPr>
        <w:t>Sector empresarial</w:t>
      </w:r>
      <w:r w:rsidR="00B80143" w:rsidRPr="00BD595C">
        <w:rPr>
          <w:rFonts w:ascii="Calibri" w:hAnsi="Calibri" w:cs="Arial"/>
          <w:color w:val="000000"/>
          <w:sz w:val="22"/>
          <w:szCs w:val="22"/>
          <w:lang w:val="es-PR"/>
        </w:rPr>
        <w:t xml:space="preserve"> y </w:t>
      </w:r>
      <w:r w:rsidRPr="00BD595C">
        <w:rPr>
          <w:rFonts w:ascii="Calibri" w:hAnsi="Calibri" w:cs="Arial"/>
          <w:color w:val="000000"/>
          <w:sz w:val="22"/>
          <w:szCs w:val="22"/>
          <w:lang w:val="es-PR"/>
        </w:rPr>
        <w:t>privado</w:t>
      </w:r>
    </w:p>
    <w:p w:rsidR="001703B6" w:rsidRPr="00BD595C" w:rsidRDefault="001703B6" w:rsidP="00BD595C">
      <w:pPr>
        <w:pStyle w:val="NormalWeb"/>
        <w:numPr>
          <w:ilvl w:val="0"/>
          <w:numId w:val="1"/>
        </w:numPr>
        <w:spacing w:before="120" w:beforeAutospacing="0" w:after="120" w:afterAutospacing="0"/>
        <w:rPr>
          <w:rFonts w:ascii="Calibri" w:hAnsi="Calibri" w:cs="Arial"/>
          <w:color w:val="000000"/>
          <w:sz w:val="22"/>
          <w:szCs w:val="22"/>
          <w:lang w:val="es-PR"/>
        </w:rPr>
      </w:pPr>
      <w:r w:rsidRPr="00BD595C">
        <w:rPr>
          <w:rFonts w:ascii="Calibri" w:hAnsi="Calibri" w:cs="Arial"/>
          <w:color w:val="000000"/>
          <w:sz w:val="22"/>
          <w:szCs w:val="22"/>
          <w:lang w:val="es-PR"/>
        </w:rPr>
        <w:t>Instituciones académicas</w:t>
      </w:r>
    </w:p>
    <w:p w:rsidR="00F9775A" w:rsidRPr="00BD595C" w:rsidRDefault="001703B6" w:rsidP="007F2E99">
      <w:pPr>
        <w:spacing w:before="120" w:after="120" w:line="240" w:lineRule="auto"/>
        <w:rPr>
          <w:lang w:val="es-PR"/>
        </w:rPr>
      </w:pPr>
      <w:r w:rsidRPr="00BD595C">
        <w:rPr>
          <w:lang w:val="es-PR"/>
        </w:rPr>
        <w:t xml:space="preserve">Proteger la calidad del ambiente, mediante el control de la contaminación del aire, el agua y el suelo, y de la contaminación por ruido; utilizar todos los medios y medidas prácticas para crear y mantener las condiciones bajo las cuales el hombre y la naturaleza puedan existir en armonía productiva, y cumplir con las necesidades sociales y económicas y cualesquiera otras que puedan surgir con las presentes y futuras generaciones de puertorriqueños.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BD595C" w:rsidTr="00720FB1">
        <w:tc>
          <w:tcPr>
            <w:tcW w:w="810" w:type="dxa"/>
            <w:tcBorders>
              <w:top w:val="single" w:sz="4" w:space="0" w:color="FFFFFF"/>
              <w:left w:val="single" w:sz="4" w:space="0" w:color="FFFFFF"/>
              <w:bottom w:val="single" w:sz="4" w:space="0" w:color="FFFFFF"/>
              <w:right w:val="single" w:sz="4" w:space="0" w:color="auto"/>
            </w:tcBorders>
            <w:vAlign w:val="center"/>
          </w:tcPr>
          <w:p w:rsidR="00F44F70" w:rsidRPr="00BD595C" w:rsidRDefault="006E5BCF" w:rsidP="00BD595C">
            <w:pPr>
              <w:pStyle w:val="NormalWeb"/>
              <w:rPr>
                <w:rFonts w:ascii="Verdana" w:hAnsi="Verdana" w:cs="Arial"/>
                <w:color w:val="000000"/>
                <w:sz w:val="20"/>
                <w:szCs w:val="20"/>
                <w:lang w:val="es-PR"/>
              </w:rPr>
            </w:pPr>
            <w:r w:rsidRPr="00BD595C">
              <w:rPr>
                <w:rFonts w:ascii="Arial" w:hAnsi="Arial" w:cs="Arial"/>
                <w:noProof/>
                <w:sz w:val="20"/>
                <w:szCs w:val="20"/>
                <w:lang w:val="en-US"/>
              </w:rPr>
              <w:drawing>
                <wp:inline distT="0" distB="0" distL="0" distR="0" wp14:anchorId="526173CB" wp14:editId="7FA40D68">
                  <wp:extent cx="278130" cy="278130"/>
                  <wp:effectExtent l="0" t="0" r="7620" b="7620"/>
                  <wp:docPr id="56"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F44F70" w:rsidRPr="00BD595C" w:rsidRDefault="004A5AAE" w:rsidP="00BD595C">
            <w:pPr>
              <w:spacing w:after="0" w:line="240" w:lineRule="auto"/>
              <w:rPr>
                <w:b/>
                <w:sz w:val="28"/>
                <w:szCs w:val="28"/>
                <w:lang w:val="es-PR"/>
              </w:rPr>
            </w:pPr>
            <w:r w:rsidRPr="00BD595C">
              <w:rPr>
                <w:b/>
                <w:sz w:val="28"/>
                <w:szCs w:val="28"/>
                <w:lang w:val="es-PR"/>
              </w:rPr>
              <w:t>Consideraciones</w:t>
            </w:r>
          </w:p>
        </w:tc>
      </w:tr>
    </w:tbl>
    <w:p w:rsidR="007F2E99" w:rsidRPr="00914E85" w:rsidRDefault="007F2E99" w:rsidP="00651A9E">
      <w:pPr>
        <w:pStyle w:val="NormalWeb"/>
        <w:numPr>
          <w:ilvl w:val="0"/>
          <w:numId w:val="4"/>
        </w:numPr>
        <w:spacing w:before="120" w:beforeAutospacing="0" w:after="120" w:afterAutospacing="0"/>
        <w:rPr>
          <w:rFonts w:asciiTheme="minorHAnsi" w:hAnsiTheme="minorHAnsi" w:cs="Arial"/>
          <w:color w:val="000000"/>
          <w:sz w:val="22"/>
          <w:szCs w:val="22"/>
          <w:lang w:val="es-PR"/>
        </w:rPr>
      </w:pPr>
      <w:r w:rsidRPr="00914E85">
        <w:rPr>
          <w:rFonts w:asciiTheme="minorHAnsi" w:hAnsiTheme="minorHAnsi" w:cs="Arial"/>
          <w:color w:val="000000"/>
          <w:sz w:val="22"/>
          <w:szCs w:val="22"/>
          <w:lang w:val="es-PR"/>
        </w:rPr>
        <w:t>Esta información fue revisada y aprobada por la agencia. Es responsabilidad del ciudadano orientarse sobre toda documentación adicional, y de ser necesario, solicitar asesoría de un especialista. Tu Línea de Servicios de Gobierno 3-1-1 no está autorizada a ofrecer ningún tipo de asesoría, completar solicitudes y/o formularios a nombre del ciudadano.</w:t>
      </w:r>
    </w:p>
    <w:p w:rsidR="00FC2270" w:rsidRPr="00BD595C" w:rsidRDefault="00FC2270" w:rsidP="00651A9E">
      <w:pPr>
        <w:numPr>
          <w:ilvl w:val="0"/>
          <w:numId w:val="4"/>
        </w:numPr>
        <w:spacing w:before="120" w:after="0" w:line="240" w:lineRule="auto"/>
        <w:rPr>
          <w:lang w:val="es-PR"/>
        </w:rPr>
      </w:pPr>
      <w:r w:rsidRPr="00BD595C">
        <w:rPr>
          <w:lang w:val="es-PR"/>
        </w:rPr>
        <w:t xml:space="preserve">La </w:t>
      </w:r>
      <w:r w:rsidR="00935B5C" w:rsidRPr="00BD595C">
        <w:rPr>
          <w:lang w:val="es-PR"/>
        </w:rPr>
        <w:t>Junta de Calidad Ambiental (JCA)</w:t>
      </w:r>
      <w:r w:rsidRPr="00BD595C">
        <w:rPr>
          <w:lang w:val="es-PR"/>
        </w:rPr>
        <w:t xml:space="preserve"> canaliza su labor reguladora a través de sus </w:t>
      </w:r>
      <w:r w:rsidR="009D584E" w:rsidRPr="00BD595C">
        <w:rPr>
          <w:lang w:val="es-PR"/>
        </w:rPr>
        <w:t>áreas</w:t>
      </w:r>
      <w:r w:rsidRPr="00BD595C">
        <w:rPr>
          <w:lang w:val="es-PR"/>
        </w:rPr>
        <w:t xml:space="preserve"> </w:t>
      </w:r>
      <w:r w:rsidR="009D584E" w:rsidRPr="00BD595C">
        <w:rPr>
          <w:lang w:val="es-PR"/>
        </w:rPr>
        <w:t xml:space="preserve">programáticas, las cuales poseen el peritaje técnico ambiental requerido para ello, </w:t>
      </w:r>
      <w:r w:rsidR="00F80222" w:rsidRPr="00BD595C">
        <w:rPr>
          <w:lang w:val="es-PR"/>
        </w:rPr>
        <w:t>é</w:t>
      </w:r>
      <w:r w:rsidR="009D584E" w:rsidRPr="00BD595C">
        <w:rPr>
          <w:lang w:val="es-PR"/>
        </w:rPr>
        <w:t>stas son:</w:t>
      </w:r>
    </w:p>
    <w:p w:rsidR="009D584E" w:rsidRPr="00BD595C" w:rsidRDefault="009D584E" w:rsidP="00651A9E">
      <w:pPr>
        <w:numPr>
          <w:ilvl w:val="1"/>
          <w:numId w:val="4"/>
        </w:numPr>
        <w:spacing w:before="120" w:after="120" w:line="240" w:lineRule="auto"/>
        <w:contextualSpacing/>
        <w:rPr>
          <w:lang w:val="es-PR"/>
        </w:rPr>
      </w:pPr>
      <w:r w:rsidRPr="00BD595C">
        <w:rPr>
          <w:lang w:val="es-PR"/>
        </w:rPr>
        <w:t xml:space="preserve">Área de </w:t>
      </w:r>
      <w:r w:rsidR="00F80222" w:rsidRPr="00BD595C">
        <w:rPr>
          <w:lang w:val="es-PR"/>
        </w:rPr>
        <w:t>Calidad de Agua</w:t>
      </w:r>
    </w:p>
    <w:p w:rsidR="009D584E" w:rsidRPr="00BD595C" w:rsidRDefault="009D584E" w:rsidP="00651A9E">
      <w:pPr>
        <w:numPr>
          <w:ilvl w:val="1"/>
          <w:numId w:val="4"/>
        </w:numPr>
        <w:spacing w:before="120" w:after="120" w:line="240" w:lineRule="auto"/>
        <w:contextualSpacing/>
        <w:rPr>
          <w:lang w:val="es-PR"/>
        </w:rPr>
      </w:pPr>
      <w:r w:rsidRPr="00BD595C">
        <w:rPr>
          <w:lang w:val="es-PR"/>
        </w:rPr>
        <w:t xml:space="preserve">Área de </w:t>
      </w:r>
      <w:r w:rsidR="00F74949">
        <w:rPr>
          <w:lang w:val="es-PR"/>
        </w:rPr>
        <w:t>Calidad de A</w:t>
      </w:r>
      <w:r w:rsidR="00F80222" w:rsidRPr="00BD595C">
        <w:rPr>
          <w:lang w:val="es-PR"/>
        </w:rPr>
        <w:t>ire</w:t>
      </w:r>
    </w:p>
    <w:p w:rsidR="00FC278A" w:rsidRDefault="009D584E" w:rsidP="00651A9E">
      <w:pPr>
        <w:numPr>
          <w:ilvl w:val="1"/>
          <w:numId w:val="4"/>
        </w:numPr>
        <w:spacing w:before="120" w:after="120" w:line="240" w:lineRule="auto"/>
        <w:contextualSpacing/>
        <w:rPr>
          <w:lang w:val="es-PR"/>
        </w:rPr>
      </w:pPr>
      <w:r w:rsidRPr="00BD595C">
        <w:rPr>
          <w:lang w:val="es-PR"/>
        </w:rPr>
        <w:t xml:space="preserve">Área de </w:t>
      </w:r>
      <w:r w:rsidR="00F80222" w:rsidRPr="00BD595C">
        <w:rPr>
          <w:lang w:val="es-PR"/>
        </w:rPr>
        <w:t>Contaminación de Terrenos</w:t>
      </w:r>
    </w:p>
    <w:p w:rsidR="00FC278A" w:rsidRPr="00FC278A" w:rsidRDefault="00FC278A" w:rsidP="00651A9E">
      <w:pPr>
        <w:numPr>
          <w:ilvl w:val="1"/>
          <w:numId w:val="4"/>
        </w:numPr>
        <w:spacing w:before="120" w:after="120" w:line="240" w:lineRule="auto"/>
        <w:contextualSpacing/>
        <w:rPr>
          <w:lang w:val="es-PR"/>
        </w:rPr>
      </w:pPr>
      <w:r w:rsidRPr="00FC278A">
        <w:rPr>
          <w:lang w:val="es-PR"/>
        </w:rPr>
        <w:t>Área de Control de Contaminación de Ruidos y Lumínica</w:t>
      </w:r>
    </w:p>
    <w:p w:rsidR="00FC278A" w:rsidRPr="00FC278A" w:rsidRDefault="00FC278A" w:rsidP="00651A9E">
      <w:pPr>
        <w:numPr>
          <w:ilvl w:val="1"/>
          <w:numId w:val="4"/>
        </w:numPr>
        <w:spacing w:before="120" w:after="120" w:line="240" w:lineRule="auto"/>
        <w:contextualSpacing/>
        <w:rPr>
          <w:lang w:val="es-PR"/>
        </w:rPr>
      </w:pPr>
      <w:r w:rsidRPr="00FC278A">
        <w:rPr>
          <w:lang w:val="es-PR"/>
        </w:rPr>
        <w:t>Área de Evaluación de Documentos Ambientales</w:t>
      </w:r>
    </w:p>
    <w:p w:rsidR="00FC278A" w:rsidRPr="00FC278A" w:rsidRDefault="00FC278A" w:rsidP="00651A9E">
      <w:pPr>
        <w:numPr>
          <w:ilvl w:val="1"/>
          <w:numId w:val="4"/>
        </w:numPr>
        <w:spacing w:before="120" w:after="120" w:line="240" w:lineRule="auto"/>
        <w:contextualSpacing/>
        <w:rPr>
          <w:lang w:val="es-PR"/>
        </w:rPr>
      </w:pPr>
      <w:r w:rsidRPr="00FC278A">
        <w:rPr>
          <w:lang w:val="es-PR"/>
        </w:rPr>
        <w:t>Área de Respuesta a Emergencias Ambientales</w:t>
      </w:r>
    </w:p>
    <w:p w:rsidR="00FC278A" w:rsidRDefault="00FC278A" w:rsidP="00651A9E">
      <w:pPr>
        <w:numPr>
          <w:ilvl w:val="1"/>
          <w:numId w:val="4"/>
        </w:numPr>
        <w:spacing w:before="120" w:after="120" w:line="240" w:lineRule="auto"/>
        <w:contextualSpacing/>
        <w:rPr>
          <w:lang w:val="es-PR"/>
        </w:rPr>
      </w:pPr>
      <w:r w:rsidRPr="00FC278A">
        <w:rPr>
          <w:lang w:val="es-PR"/>
        </w:rPr>
        <w:lastRenderedPageBreak/>
        <w:t>Laboratorio de Investigaciones Ambientales de Puerto Rico</w:t>
      </w:r>
    </w:p>
    <w:p w:rsidR="00FC278A" w:rsidRDefault="00FC278A" w:rsidP="00651A9E">
      <w:pPr>
        <w:numPr>
          <w:ilvl w:val="1"/>
          <w:numId w:val="4"/>
        </w:numPr>
        <w:spacing w:before="120" w:after="120" w:line="240" w:lineRule="auto"/>
        <w:contextualSpacing/>
        <w:rPr>
          <w:lang w:val="es-PR"/>
        </w:rPr>
      </w:pPr>
      <w:r w:rsidRPr="00FC278A">
        <w:rPr>
          <w:lang w:val="es-PR"/>
        </w:rPr>
        <w:t>Oficina de Control y Certeza de Calidad</w:t>
      </w:r>
    </w:p>
    <w:p w:rsidR="00FC278A" w:rsidRDefault="00FC278A" w:rsidP="00651A9E">
      <w:pPr>
        <w:numPr>
          <w:ilvl w:val="1"/>
          <w:numId w:val="4"/>
        </w:numPr>
        <w:spacing w:before="120" w:after="120" w:line="240" w:lineRule="auto"/>
        <w:contextualSpacing/>
        <w:rPr>
          <w:lang w:val="es-PR"/>
        </w:rPr>
      </w:pPr>
      <w:r w:rsidRPr="00FC278A">
        <w:rPr>
          <w:lang w:val="es-PR"/>
        </w:rPr>
        <w:t>Oficina de Protección y Cumplimiento Ambienta</w:t>
      </w:r>
      <w:r>
        <w:rPr>
          <w:lang w:val="es-PR"/>
        </w:rPr>
        <w:t>l</w:t>
      </w:r>
    </w:p>
    <w:p w:rsidR="00FC278A" w:rsidRDefault="00FC278A" w:rsidP="00651A9E">
      <w:pPr>
        <w:numPr>
          <w:ilvl w:val="1"/>
          <w:numId w:val="4"/>
        </w:numPr>
        <w:spacing w:before="120" w:after="120" w:line="240" w:lineRule="auto"/>
        <w:contextualSpacing/>
        <w:rPr>
          <w:lang w:val="es-PR"/>
        </w:rPr>
      </w:pPr>
      <w:r w:rsidRPr="00FC278A">
        <w:rPr>
          <w:lang w:val="es-PR"/>
        </w:rPr>
        <w:t>Instituto de Educación Ambiental y Biblioteca</w:t>
      </w:r>
    </w:p>
    <w:p w:rsidR="00FC278A" w:rsidRDefault="00FC278A" w:rsidP="00651A9E">
      <w:pPr>
        <w:numPr>
          <w:ilvl w:val="1"/>
          <w:numId w:val="4"/>
        </w:numPr>
        <w:spacing w:before="120" w:after="120" w:line="240" w:lineRule="auto"/>
        <w:contextualSpacing/>
        <w:rPr>
          <w:lang w:val="es-PR"/>
        </w:rPr>
      </w:pPr>
      <w:r w:rsidRPr="00FC278A">
        <w:rPr>
          <w:lang w:val="es-PR"/>
        </w:rPr>
        <w:t>Oficina de Evaluación y Planificación Ambiental</w:t>
      </w:r>
    </w:p>
    <w:p w:rsidR="00FC278A" w:rsidRDefault="00FC278A" w:rsidP="00651A9E">
      <w:pPr>
        <w:numPr>
          <w:ilvl w:val="1"/>
          <w:numId w:val="4"/>
        </w:numPr>
        <w:spacing w:before="120" w:after="120" w:line="240" w:lineRule="auto"/>
        <w:contextualSpacing/>
        <w:rPr>
          <w:lang w:val="es-PR"/>
        </w:rPr>
      </w:pPr>
      <w:r w:rsidRPr="00FC278A">
        <w:rPr>
          <w:lang w:val="es-PR"/>
        </w:rPr>
        <w:t>Oficina de Vistas Públicas</w:t>
      </w:r>
    </w:p>
    <w:p w:rsidR="00FC278A" w:rsidRPr="00FC278A" w:rsidRDefault="00FC278A" w:rsidP="00651A9E">
      <w:pPr>
        <w:numPr>
          <w:ilvl w:val="1"/>
          <w:numId w:val="4"/>
        </w:numPr>
        <w:spacing w:before="120" w:after="120" w:line="240" w:lineRule="auto"/>
        <w:contextualSpacing/>
        <w:rPr>
          <w:lang w:val="es-PR"/>
        </w:rPr>
      </w:pPr>
      <w:r w:rsidRPr="00FC278A">
        <w:rPr>
          <w:lang w:val="es-PR"/>
        </w:rPr>
        <w:t>Oficinas Regionales</w:t>
      </w:r>
      <w:r>
        <w:rPr>
          <w:lang w:val="es-PR"/>
        </w:rPr>
        <w:t xml:space="preserve">: </w:t>
      </w:r>
      <w:r w:rsidRPr="00FC278A">
        <w:rPr>
          <w:lang w:val="es-PR"/>
        </w:rPr>
        <w:t>Arecibo, Guayama, Humacao</w:t>
      </w:r>
      <w:r>
        <w:rPr>
          <w:lang w:val="es-PR"/>
        </w:rPr>
        <w:t xml:space="preserve"> </w:t>
      </w:r>
      <w:r w:rsidRPr="00FC278A">
        <w:rPr>
          <w:lang w:val="es-PR"/>
        </w:rPr>
        <w:t>y Mayagüez</w:t>
      </w:r>
    </w:p>
    <w:p w:rsidR="00FC278A" w:rsidRPr="00FC278A" w:rsidRDefault="00FC278A" w:rsidP="00651A9E">
      <w:pPr>
        <w:numPr>
          <w:ilvl w:val="1"/>
          <w:numId w:val="4"/>
        </w:numPr>
        <w:spacing w:before="120" w:after="120" w:line="240" w:lineRule="auto"/>
        <w:contextualSpacing/>
        <w:rPr>
          <w:lang w:val="es-PR"/>
        </w:rPr>
      </w:pPr>
      <w:r w:rsidRPr="00FC278A">
        <w:rPr>
          <w:lang w:val="es-PR"/>
        </w:rPr>
        <w:t>Oficina de Servicios al Ciudadano</w:t>
      </w:r>
    </w:p>
    <w:p w:rsidR="006E14A2" w:rsidRPr="00BD595C" w:rsidRDefault="00E52A49" w:rsidP="00BD595C">
      <w:pPr>
        <w:pStyle w:val="style3"/>
        <w:numPr>
          <w:ilvl w:val="0"/>
          <w:numId w:val="1"/>
        </w:numPr>
        <w:adjustRightInd w:val="0"/>
        <w:spacing w:before="120" w:after="120"/>
        <w:jc w:val="left"/>
        <w:rPr>
          <w:rFonts w:cs="Arial"/>
          <w:lang w:val="es-PR"/>
        </w:rPr>
      </w:pPr>
      <w:r w:rsidRPr="00BD595C">
        <w:rPr>
          <w:rFonts w:ascii="Calibri" w:hAnsi="Calibri"/>
          <w:sz w:val="22"/>
          <w:szCs w:val="22"/>
          <w:lang w:val="es-PR"/>
        </w:rPr>
        <w:t xml:space="preserve">La </w:t>
      </w:r>
      <w:r w:rsidR="00935B5C" w:rsidRPr="00BD595C">
        <w:rPr>
          <w:rFonts w:ascii="Calibri" w:hAnsi="Calibri"/>
          <w:sz w:val="22"/>
          <w:szCs w:val="22"/>
          <w:lang w:val="es-PR"/>
        </w:rPr>
        <w:t>Junta de Calidad Ambiental (JCA)</w:t>
      </w:r>
      <w:r w:rsidRPr="00BD595C">
        <w:rPr>
          <w:rFonts w:ascii="Calibri" w:hAnsi="Calibri"/>
          <w:sz w:val="22"/>
          <w:szCs w:val="22"/>
          <w:lang w:val="es-PR"/>
        </w:rPr>
        <w:t xml:space="preserve"> cuenta con una amplia biblioteca virtual</w:t>
      </w:r>
      <w:r w:rsidR="00923F61" w:rsidRPr="00BD595C">
        <w:rPr>
          <w:rFonts w:ascii="Calibri" w:hAnsi="Calibri"/>
          <w:sz w:val="22"/>
          <w:szCs w:val="22"/>
          <w:lang w:val="es-PR"/>
        </w:rPr>
        <w:t xml:space="preserve"> informativa</w:t>
      </w:r>
      <w:r w:rsidRPr="00BD595C">
        <w:rPr>
          <w:rFonts w:ascii="Calibri" w:hAnsi="Calibri"/>
          <w:sz w:val="22"/>
          <w:szCs w:val="22"/>
          <w:lang w:val="es-PR"/>
        </w:rPr>
        <w:t xml:space="preserve">, la cual puede ser </w:t>
      </w:r>
      <w:r w:rsidR="009D7845" w:rsidRPr="00BD595C">
        <w:rPr>
          <w:rFonts w:ascii="Calibri" w:hAnsi="Calibri"/>
          <w:sz w:val="22"/>
          <w:szCs w:val="22"/>
          <w:lang w:val="es-PR"/>
        </w:rPr>
        <w:t>accedida</w:t>
      </w:r>
      <w:r w:rsidRPr="00BD595C">
        <w:rPr>
          <w:rFonts w:ascii="Calibri" w:hAnsi="Calibri"/>
          <w:sz w:val="22"/>
          <w:szCs w:val="22"/>
          <w:lang w:val="es-PR"/>
        </w:rPr>
        <w:t xml:space="preserve"> a través</w:t>
      </w:r>
      <w:r w:rsidR="00923F61" w:rsidRPr="00BD595C">
        <w:rPr>
          <w:rFonts w:ascii="Calibri" w:hAnsi="Calibri"/>
          <w:sz w:val="22"/>
          <w:szCs w:val="22"/>
          <w:lang w:val="es-PR"/>
        </w:rPr>
        <w:t xml:space="preserve"> de</w:t>
      </w:r>
      <w:r w:rsidR="00990619" w:rsidRPr="00BD595C">
        <w:rPr>
          <w:rFonts w:ascii="Calibri" w:hAnsi="Calibri"/>
          <w:sz w:val="22"/>
          <w:szCs w:val="22"/>
          <w:lang w:val="es-PR"/>
        </w:rPr>
        <w:t xml:space="preserve"> la página virtual de la </w:t>
      </w:r>
      <w:r w:rsidR="00935B5C" w:rsidRPr="00BD595C">
        <w:rPr>
          <w:rFonts w:ascii="Calibri" w:hAnsi="Calibri"/>
          <w:sz w:val="22"/>
          <w:szCs w:val="22"/>
          <w:lang w:val="es-PR"/>
        </w:rPr>
        <w:t>Junta de Calidad Ambiental (JCA)</w:t>
      </w:r>
      <w:r w:rsidR="00990619" w:rsidRPr="00BD595C">
        <w:rPr>
          <w:rFonts w:ascii="Calibri" w:hAnsi="Calibri"/>
          <w:sz w:val="22"/>
          <w:szCs w:val="22"/>
          <w:lang w:val="es-PR"/>
        </w:rPr>
        <w:t>.</w:t>
      </w:r>
    </w:p>
    <w:p w:rsidR="007D14F0" w:rsidRPr="00BD595C" w:rsidRDefault="00186CC8" w:rsidP="00BD595C">
      <w:pPr>
        <w:numPr>
          <w:ilvl w:val="0"/>
          <w:numId w:val="1"/>
        </w:numPr>
        <w:spacing w:before="120" w:after="120" w:line="240" w:lineRule="auto"/>
        <w:rPr>
          <w:lang w:val="es-PR"/>
        </w:rPr>
      </w:pPr>
      <w:r w:rsidRPr="00BD595C">
        <w:rPr>
          <w:lang w:val="es-PR"/>
        </w:rPr>
        <w:t xml:space="preserve"> </w:t>
      </w:r>
      <w:hyperlink r:id="rId15" w:history="1">
        <w:r w:rsidRPr="00BD595C">
          <w:rPr>
            <w:rStyle w:val="Hyperlink"/>
            <w:color w:val="FF0000"/>
            <w:lang w:val="es-PR"/>
          </w:rPr>
          <w:t>Organigrama</w:t>
        </w:r>
      </w:hyperlink>
      <w:r w:rsidRPr="00BD595C">
        <w:rPr>
          <w:lang w:val="es-PR"/>
        </w:rPr>
        <w:t xml:space="preserve"> de la </w:t>
      </w:r>
      <w:r w:rsidR="00935B5C" w:rsidRPr="00BD595C">
        <w:rPr>
          <w:lang w:val="es-PR"/>
        </w:rPr>
        <w:t>Junta de Calidad Ambiental (JCA)</w:t>
      </w:r>
      <w:r w:rsidRPr="00BD595C">
        <w:rPr>
          <w:lang w:val="es-PR"/>
        </w:rPr>
        <w:t>.</w:t>
      </w:r>
    </w:p>
    <w:p w:rsidR="0000341E" w:rsidRPr="00BD595C" w:rsidRDefault="0000341E" w:rsidP="00BD595C">
      <w:pPr>
        <w:numPr>
          <w:ilvl w:val="0"/>
          <w:numId w:val="1"/>
        </w:numPr>
        <w:spacing w:before="120" w:after="120" w:line="240" w:lineRule="auto"/>
        <w:rPr>
          <w:lang w:val="es-PR"/>
        </w:rPr>
      </w:pPr>
      <w:r w:rsidRPr="00BD595C">
        <w:rPr>
          <w:lang w:val="es-PR"/>
        </w:rPr>
        <w:t>Criaderos de Mosquitos, específicamente en neumáticos le corresponde a JCA.</w:t>
      </w:r>
    </w:p>
    <w:p w:rsidR="00AB7D6C" w:rsidRPr="00BD595C" w:rsidRDefault="007D14F0" w:rsidP="00BD595C">
      <w:pPr>
        <w:pStyle w:val="ListParagraph"/>
        <w:numPr>
          <w:ilvl w:val="0"/>
          <w:numId w:val="1"/>
        </w:num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Los desperdicios fecales de animales generados en las empresas pecuarias manejados inadecuadamente tienen el potencial de contaminar nuestro ambiente, degradando la calidad de los cuerpos de aguas superficiales y subterráneos y a su vez tienen el potencial de causar problemas de salud en la ciudadanía y en los animales. Además, pueden generar malos olores y afectar el bienestar público. Por ejemplo, el encierro de un número igual o mayor de los siguientes animales, o cualquier combinación de estos:</w:t>
      </w:r>
    </w:p>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p>
    <w:tbl>
      <w:tblPr>
        <w:tblStyle w:val="TableGrid"/>
        <w:tblW w:w="0" w:type="auto"/>
        <w:tblInd w:w="828" w:type="dxa"/>
        <w:tblLook w:val="04A0" w:firstRow="1" w:lastRow="0" w:firstColumn="1" w:lastColumn="0" w:noHBand="0" w:noVBand="1"/>
      </w:tblPr>
      <w:tblGrid>
        <w:gridCol w:w="3922"/>
        <w:gridCol w:w="3728"/>
      </w:tblGrid>
      <w:tr w:rsidR="007D14F0" w:rsidRPr="00BD595C" w:rsidTr="007D14F0">
        <w:tc>
          <w:tcPr>
            <w:tcW w:w="3922" w:type="dxa"/>
            <w:shd w:val="clear" w:color="auto" w:fill="BFBFBF" w:themeFill="background1" w:themeFillShade="BF"/>
          </w:tcPr>
          <w:p w:rsidR="007D14F0" w:rsidRPr="00BD595C" w:rsidRDefault="007D14F0" w:rsidP="00BD595C">
            <w:pPr>
              <w:autoSpaceDE w:val="0"/>
              <w:autoSpaceDN w:val="0"/>
              <w:adjustRightInd w:val="0"/>
              <w:spacing w:after="0" w:line="240" w:lineRule="auto"/>
              <w:rPr>
                <w:rFonts w:asciiTheme="minorHAnsi" w:hAnsiTheme="minorHAnsi" w:cstheme="minorHAnsi"/>
                <w:b/>
                <w:lang w:val="es-PR"/>
              </w:rPr>
            </w:pPr>
            <w:r w:rsidRPr="00BD595C">
              <w:rPr>
                <w:rFonts w:asciiTheme="minorHAnsi" w:hAnsiTheme="minorHAnsi" w:cstheme="minorHAnsi"/>
                <w:b/>
                <w:lang w:val="es-PR"/>
              </w:rPr>
              <w:t>Tipo de Animal</w:t>
            </w:r>
          </w:p>
        </w:tc>
        <w:tc>
          <w:tcPr>
            <w:tcW w:w="3728" w:type="dxa"/>
            <w:shd w:val="clear" w:color="auto" w:fill="BFBFBF" w:themeFill="background1" w:themeFillShade="BF"/>
          </w:tcPr>
          <w:p w:rsidR="007D14F0" w:rsidRPr="00BD595C" w:rsidRDefault="007D14F0" w:rsidP="00BD595C">
            <w:pPr>
              <w:autoSpaceDE w:val="0"/>
              <w:autoSpaceDN w:val="0"/>
              <w:adjustRightInd w:val="0"/>
              <w:spacing w:after="0" w:line="240" w:lineRule="auto"/>
              <w:rPr>
                <w:rFonts w:asciiTheme="minorHAnsi" w:hAnsiTheme="minorHAnsi" w:cstheme="minorHAnsi"/>
                <w:b/>
                <w:lang w:val="es-PR"/>
              </w:rPr>
            </w:pPr>
            <w:r w:rsidRPr="00BD595C">
              <w:rPr>
                <w:rFonts w:asciiTheme="minorHAnsi" w:hAnsiTheme="minorHAnsi" w:cstheme="minorHAnsi"/>
                <w:b/>
                <w:lang w:val="es-PR"/>
              </w:rPr>
              <w:t>Cantidad de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Vacas de ordeño</w:t>
            </w:r>
          </w:p>
        </w:tc>
        <w:tc>
          <w:tcPr>
            <w:tcW w:w="3728"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2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Toros</w:t>
            </w:r>
          </w:p>
        </w:tc>
        <w:tc>
          <w:tcPr>
            <w:tcW w:w="3728"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3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Arial" w:hAnsi="Arial" w:cs="Arial"/>
                <w:lang w:val="es-PR"/>
              </w:rPr>
            </w:pPr>
            <w:r w:rsidRPr="00BD595C">
              <w:rPr>
                <w:rFonts w:asciiTheme="minorHAnsi" w:hAnsiTheme="minorHAnsi" w:cstheme="minorHAnsi"/>
                <w:lang w:val="es-PR"/>
              </w:rPr>
              <w:t>Cerdas paridoras con crías</w:t>
            </w:r>
          </w:p>
        </w:tc>
        <w:tc>
          <w:tcPr>
            <w:tcW w:w="3728"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6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Caballos</w:t>
            </w:r>
          </w:p>
        </w:tc>
        <w:tc>
          <w:tcPr>
            <w:tcW w:w="3728"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7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Becerros</w:t>
            </w:r>
          </w:p>
        </w:tc>
        <w:tc>
          <w:tcPr>
            <w:tcW w:w="3728" w:type="dxa"/>
          </w:tcPr>
          <w:p w:rsidR="007D14F0" w:rsidRPr="00BD595C" w:rsidRDefault="00C44E2E"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9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Cerdos en ceba</w:t>
            </w:r>
          </w:p>
        </w:tc>
        <w:tc>
          <w:tcPr>
            <w:tcW w:w="3728" w:type="dxa"/>
          </w:tcPr>
          <w:p w:rsidR="007D14F0" w:rsidRPr="00BD595C" w:rsidRDefault="00C44E2E"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11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Cerditos de destete</w:t>
            </w:r>
          </w:p>
        </w:tc>
        <w:tc>
          <w:tcPr>
            <w:tcW w:w="3728" w:type="dxa"/>
          </w:tcPr>
          <w:p w:rsidR="007D14F0" w:rsidRPr="00BD595C" w:rsidRDefault="00C44E2E"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21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Cabras</w:t>
            </w:r>
          </w:p>
        </w:tc>
        <w:tc>
          <w:tcPr>
            <w:tcW w:w="3728" w:type="dxa"/>
          </w:tcPr>
          <w:p w:rsidR="007D14F0" w:rsidRPr="00BD595C" w:rsidRDefault="00C44E2E"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81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Conejas con crías</w:t>
            </w:r>
          </w:p>
        </w:tc>
        <w:tc>
          <w:tcPr>
            <w:tcW w:w="3728" w:type="dxa"/>
          </w:tcPr>
          <w:p w:rsidR="007D14F0" w:rsidRPr="00BD595C" w:rsidRDefault="00C44E2E"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333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Gallinas ponedoras</w:t>
            </w:r>
          </w:p>
        </w:tc>
        <w:tc>
          <w:tcPr>
            <w:tcW w:w="3728" w:type="dxa"/>
          </w:tcPr>
          <w:p w:rsidR="007D14F0" w:rsidRPr="00BD595C" w:rsidRDefault="00C44E2E"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1,429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Ovejos</w:t>
            </w:r>
          </w:p>
        </w:tc>
        <w:tc>
          <w:tcPr>
            <w:tcW w:w="3728" w:type="dxa"/>
          </w:tcPr>
          <w:p w:rsidR="007D14F0" w:rsidRPr="00BD595C" w:rsidRDefault="00C44E2E"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81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Pollos parrilleros</w:t>
            </w:r>
          </w:p>
        </w:tc>
        <w:tc>
          <w:tcPr>
            <w:tcW w:w="3728" w:type="dxa"/>
          </w:tcPr>
          <w:p w:rsidR="007D14F0" w:rsidRPr="00BD595C" w:rsidRDefault="00C44E2E"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1,725 animales</w:t>
            </w:r>
          </w:p>
        </w:tc>
      </w:tr>
      <w:tr w:rsidR="007D14F0" w:rsidRPr="00BD595C" w:rsidTr="007D14F0">
        <w:tc>
          <w:tcPr>
            <w:tcW w:w="3922" w:type="dxa"/>
          </w:tcPr>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 xml:space="preserve">Pollonas de </w:t>
            </w:r>
            <w:r w:rsidR="007F2E99" w:rsidRPr="00BD595C">
              <w:rPr>
                <w:rFonts w:asciiTheme="minorHAnsi" w:hAnsiTheme="minorHAnsi" w:cstheme="minorHAnsi"/>
                <w:lang w:val="es-PR"/>
              </w:rPr>
              <w:t>remplazo</w:t>
            </w:r>
          </w:p>
        </w:tc>
        <w:tc>
          <w:tcPr>
            <w:tcW w:w="3728" w:type="dxa"/>
          </w:tcPr>
          <w:p w:rsidR="007D14F0" w:rsidRPr="00BD595C" w:rsidRDefault="00C44E2E"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lang w:val="es-PR"/>
              </w:rPr>
              <w:t>1,725 animales</w:t>
            </w:r>
          </w:p>
        </w:tc>
      </w:tr>
    </w:tbl>
    <w:p w:rsidR="007D14F0" w:rsidRPr="00BD595C" w:rsidRDefault="007D14F0" w:rsidP="00BD595C">
      <w:pPr>
        <w:autoSpaceDE w:val="0"/>
        <w:autoSpaceDN w:val="0"/>
        <w:adjustRightInd w:val="0"/>
        <w:spacing w:after="0" w:line="240" w:lineRule="auto"/>
        <w:rPr>
          <w:rFonts w:asciiTheme="minorHAnsi" w:hAnsiTheme="minorHAnsi" w:cstheme="minorHAnsi"/>
          <w:lang w:val="es-PR"/>
        </w:rPr>
      </w:pPr>
    </w:p>
    <w:p w:rsidR="00C44E2E" w:rsidRPr="00BD595C" w:rsidRDefault="00C44E2E" w:rsidP="00BD595C">
      <w:pPr>
        <w:autoSpaceDE w:val="0"/>
        <w:autoSpaceDN w:val="0"/>
        <w:adjustRightInd w:val="0"/>
        <w:spacing w:after="0" w:line="240" w:lineRule="auto"/>
        <w:rPr>
          <w:rFonts w:asciiTheme="minorHAnsi" w:hAnsiTheme="minorHAnsi" w:cstheme="minorHAnsi"/>
          <w:lang w:val="es-PR"/>
        </w:rPr>
      </w:pPr>
      <w:r w:rsidRPr="00BD595C">
        <w:rPr>
          <w:rFonts w:asciiTheme="minorHAnsi" w:hAnsiTheme="minorHAnsi" w:cstheme="minorHAnsi"/>
          <w:b/>
          <w:bCs/>
          <w:lang w:val="es-PR"/>
        </w:rPr>
        <w:t xml:space="preserve">Nota: </w:t>
      </w:r>
      <w:r w:rsidR="00F02196" w:rsidRPr="00BD595C">
        <w:rPr>
          <w:rFonts w:asciiTheme="minorHAnsi" w:hAnsiTheme="minorHAnsi" w:cstheme="minorHAnsi"/>
          <w:b/>
          <w:bCs/>
          <w:lang w:val="es-PR"/>
        </w:rPr>
        <w:t>Si los animales no están en esta tabla, referirse a Salud Ambiental.</w:t>
      </w:r>
      <w:r w:rsidR="00F02196" w:rsidRPr="00BD595C">
        <w:rPr>
          <w:rFonts w:asciiTheme="minorHAnsi" w:hAnsiTheme="minorHAnsi" w:cstheme="minorHAnsi"/>
          <w:bCs/>
          <w:lang w:val="es-PR"/>
        </w:rPr>
        <w:t xml:space="preserve"> </w:t>
      </w:r>
      <w:r w:rsidRPr="00BD595C">
        <w:rPr>
          <w:rFonts w:asciiTheme="minorHAnsi" w:hAnsiTheme="minorHAnsi" w:cstheme="minorHAnsi"/>
          <w:lang w:val="es-PR"/>
        </w:rPr>
        <w:t>Para determinar la cantidad de animales por clasificación que se indican en la tabla se tomó en consideración un confinamiento</w:t>
      </w:r>
      <w:r w:rsidR="00026A27" w:rsidRPr="00BD595C">
        <w:rPr>
          <w:rFonts w:asciiTheme="minorHAnsi" w:hAnsiTheme="minorHAnsi" w:cstheme="minorHAnsi"/>
          <w:lang w:val="es-PR"/>
        </w:rPr>
        <w:t xml:space="preserve"> (encierro)</w:t>
      </w:r>
      <w:r w:rsidRPr="00BD595C">
        <w:rPr>
          <w:rFonts w:asciiTheme="minorHAnsi" w:hAnsiTheme="minorHAnsi" w:cstheme="minorHAnsi"/>
          <w:lang w:val="es-PR"/>
        </w:rPr>
        <w:t xml:space="preserve"> de </w:t>
      </w:r>
      <w:r w:rsidR="00026A27" w:rsidRPr="00BD595C">
        <w:rPr>
          <w:rFonts w:asciiTheme="minorHAnsi" w:hAnsiTheme="minorHAnsi" w:cstheme="minorHAnsi"/>
          <w:lang w:val="es-PR"/>
        </w:rPr>
        <w:t>veinticuatro (</w:t>
      </w:r>
      <w:r w:rsidRPr="00BD595C">
        <w:rPr>
          <w:rFonts w:asciiTheme="minorHAnsi" w:hAnsiTheme="minorHAnsi" w:cstheme="minorHAnsi"/>
          <w:lang w:val="es-PR"/>
        </w:rPr>
        <w:t>24</w:t>
      </w:r>
      <w:r w:rsidR="00026A27" w:rsidRPr="00BD595C">
        <w:rPr>
          <w:rFonts w:asciiTheme="minorHAnsi" w:hAnsiTheme="minorHAnsi" w:cstheme="minorHAnsi"/>
          <w:lang w:val="es-PR"/>
        </w:rPr>
        <w:t>)</w:t>
      </w:r>
      <w:r w:rsidRPr="00BD595C">
        <w:rPr>
          <w:rFonts w:asciiTheme="minorHAnsi" w:hAnsiTheme="minorHAnsi" w:cstheme="minorHAnsi"/>
          <w:lang w:val="es-PR"/>
        </w:rPr>
        <w:t xml:space="preserve"> horas y áreas de confinamiento en concreto o pisos impermeables. Para calcular la cantidad de desperdicios fecales de animales generados en determinada empresa pecuaria se tiene que considerar la cantidad de animales, el tipo de animal, el período de confinamiento, y el volumen de agua de lavado o proceso que se genera como resultado de la limpieza de las áreas de confinamiento.</w:t>
      </w:r>
    </w:p>
    <w:p w:rsidR="00C44E2E" w:rsidRPr="00914E85" w:rsidRDefault="00914E85" w:rsidP="00BD595C">
      <w:pPr>
        <w:autoSpaceDE w:val="0"/>
        <w:autoSpaceDN w:val="0"/>
        <w:adjustRightInd w:val="0"/>
        <w:spacing w:after="0" w:line="240" w:lineRule="auto"/>
        <w:rPr>
          <w:rStyle w:val="Hyperlink"/>
          <w:rFonts w:asciiTheme="minorHAnsi" w:hAnsiTheme="minorHAnsi" w:cstheme="minorHAnsi"/>
          <w:lang w:val="es-PR"/>
        </w:rPr>
      </w:pPr>
      <w:r>
        <w:rPr>
          <w:rFonts w:asciiTheme="minorHAnsi" w:hAnsiTheme="minorHAnsi" w:cstheme="minorHAnsi"/>
          <w:lang w:val="es-PR"/>
        </w:rPr>
        <w:lastRenderedPageBreak/>
        <w:fldChar w:fldCharType="begin"/>
      </w:r>
      <w:r w:rsidR="00DB47AF">
        <w:rPr>
          <w:rFonts w:asciiTheme="minorHAnsi" w:hAnsiTheme="minorHAnsi" w:cstheme="minorHAnsi"/>
          <w:lang w:val="es-PR"/>
        </w:rPr>
        <w:instrText>HYPERLINK "https://spnavigation.respondcrm.com/AppViewer.html?q=https://311prkb.respondcrm.com/respondweb/Reglamento para el Control de los Desperdicios Fecales de Animales de Empresas Pecuarias/Reglamento para el Control de los Desperdicios Fecales de Animales de Empresas Pecuarias.pdf"</w:instrText>
      </w:r>
      <w:r w:rsidR="00DB47AF">
        <w:rPr>
          <w:rFonts w:asciiTheme="minorHAnsi" w:hAnsiTheme="minorHAnsi" w:cstheme="minorHAnsi"/>
          <w:lang w:val="es-PR"/>
        </w:rPr>
      </w:r>
      <w:r>
        <w:rPr>
          <w:rFonts w:asciiTheme="minorHAnsi" w:hAnsiTheme="minorHAnsi" w:cstheme="minorHAnsi"/>
          <w:lang w:val="es-PR"/>
        </w:rPr>
        <w:fldChar w:fldCharType="separate"/>
      </w:r>
      <w:r w:rsidR="00C44E2E" w:rsidRPr="00914E85">
        <w:rPr>
          <w:rStyle w:val="Hyperlink"/>
          <w:rFonts w:asciiTheme="minorHAnsi" w:hAnsiTheme="minorHAnsi" w:cstheme="minorHAnsi"/>
          <w:lang w:val="es-PR"/>
        </w:rPr>
        <w:t>Reglamento para el Control de los Desperdicios Fecales de Animales de Empresas Pecuarias</w:t>
      </w:r>
    </w:p>
    <w:p w:rsidR="007D14F0" w:rsidRPr="00BD595C" w:rsidRDefault="00914E85" w:rsidP="00BD595C">
      <w:pPr>
        <w:autoSpaceDE w:val="0"/>
        <w:autoSpaceDN w:val="0"/>
        <w:adjustRightInd w:val="0"/>
        <w:spacing w:after="0" w:line="240" w:lineRule="auto"/>
        <w:rPr>
          <w:rFonts w:asciiTheme="minorHAnsi" w:hAnsiTheme="minorHAnsi" w:cstheme="minorHAnsi"/>
          <w:lang w:val="es-PR"/>
        </w:rPr>
      </w:pPr>
      <w:r>
        <w:rPr>
          <w:rFonts w:asciiTheme="minorHAnsi" w:hAnsiTheme="minorHAnsi" w:cstheme="minorHAnsi"/>
          <w:lang w:val="es-PR"/>
        </w:rPr>
        <w:fldChar w:fldCharType="end"/>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BD595C" w:rsidTr="00720FB1">
        <w:tc>
          <w:tcPr>
            <w:tcW w:w="810" w:type="dxa"/>
            <w:tcBorders>
              <w:top w:val="single" w:sz="4" w:space="0" w:color="FFFFFF"/>
              <w:left w:val="single" w:sz="4" w:space="0" w:color="FFFFFF"/>
              <w:bottom w:val="single" w:sz="4" w:space="0" w:color="FFFFFF"/>
              <w:right w:val="single" w:sz="4" w:space="0" w:color="auto"/>
            </w:tcBorders>
            <w:vAlign w:val="center"/>
          </w:tcPr>
          <w:p w:rsidR="00591CEE" w:rsidRPr="00BD595C" w:rsidRDefault="006E5BCF" w:rsidP="00BD595C">
            <w:pPr>
              <w:pStyle w:val="NormalWeb"/>
              <w:rPr>
                <w:rFonts w:ascii="Verdana" w:hAnsi="Verdana" w:cs="Arial"/>
                <w:color w:val="000000"/>
                <w:sz w:val="20"/>
                <w:szCs w:val="20"/>
                <w:lang w:val="es-PR"/>
              </w:rPr>
            </w:pPr>
            <w:r w:rsidRPr="00BD595C">
              <w:rPr>
                <w:rFonts w:ascii="Arial" w:hAnsi="Arial" w:cs="Arial"/>
                <w:noProof/>
                <w:sz w:val="20"/>
                <w:szCs w:val="20"/>
                <w:lang w:val="en-US"/>
              </w:rPr>
              <w:drawing>
                <wp:inline distT="0" distB="0" distL="0" distR="0" wp14:anchorId="48246669" wp14:editId="3779A7F5">
                  <wp:extent cx="270510" cy="278130"/>
                  <wp:effectExtent l="0" t="0" r="0" b="7620"/>
                  <wp:docPr id="57"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051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BD595C" w:rsidRDefault="00CA1937" w:rsidP="00BD595C">
            <w:pPr>
              <w:spacing w:after="0" w:line="240" w:lineRule="auto"/>
              <w:rPr>
                <w:b/>
                <w:sz w:val="28"/>
                <w:szCs w:val="28"/>
                <w:lang w:val="es-PR"/>
              </w:rPr>
            </w:pPr>
            <w:r w:rsidRPr="00BD595C">
              <w:rPr>
                <w:b/>
                <w:sz w:val="28"/>
                <w:szCs w:val="28"/>
                <w:lang w:val="es-PR"/>
              </w:rPr>
              <w:t>Lugar y Horario de Servicio</w:t>
            </w:r>
          </w:p>
        </w:tc>
      </w:tr>
    </w:tbl>
    <w:p w:rsidR="00A649B3" w:rsidRPr="00BD595C" w:rsidRDefault="00E351B4" w:rsidP="00BD595C">
      <w:pPr>
        <w:pStyle w:val="NormalWeb"/>
        <w:spacing w:before="120" w:beforeAutospacing="0" w:after="120" w:afterAutospacing="0"/>
        <w:rPr>
          <w:rFonts w:ascii="Calibri" w:hAnsi="Calibri" w:cs="Arial"/>
          <w:color w:val="000000"/>
          <w:sz w:val="22"/>
          <w:szCs w:val="22"/>
          <w:lang w:val="es-PR"/>
        </w:rPr>
      </w:pPr>
      <w:r w:rsidRPr="00BD595C">
        <w:rPr>
          <w:rFonts w:ascii="Calibri" w:hAnsi="Calibri" w:cs="Arial"/>
          <w:color w:val="000000"/>
          <w:sz w:val="22"/>
          <w:szCs w:val="22"/>
          <w:lang w:val="es-PR"/>
        </w:rPr>
        <w:t>Localice en el directorio la o</w:t>
      </w:r>
      <w:r w:rsidR="004F4209" w:rsidRPr="00BD595C">
        <w:rPr>
          <w:rFonts w:ascii="Calibri" w:hAnsi="Calibri" w:cs="Arial"/>
          <w:color w:val="000000"/>
          <w:sz w:val="22"/>
          <w:szCs w:val="22"/>
          <w:lang w:val="es-PR"/>
        </w:rPr>
        <w:t>ficina de</w:t>
      </w:r>
      <w:r w:rsidR="00186CC8" w:rsidRPr="00BD595C">
        <w:rPr>
          <w:rFonts w:ascii="Calibri" w:hAnsi="Calibri" w:cs="Arial"/>
          <w:color w:val="000000"/>
          <w:sz w:val="22"/>
          <w:szCs w:val="22"/>
          <w:lang w:val="es-PR"/>
        </w:rPr>
        <w:t xml:space="preserve"> la </w:t>
      </w:r>
      <w:r w:rsidR="00935B5C" w:rsidRPr="00BD595C">
        <w:rPr>
          <w:rFonts w:ascii="Calibri" w:hAnsi="Calibri" w:cs="Arial"/>
          <w:color w:val="000000"/>
          <w:sz w:val="22"/>
          <w:szCs w:val="22"/>
          <w:lang w:val="es-PR"/>
        </w:rPr>
        <w:t>Junta de Calidad Ambiental (JCA)</w:t>
      </w:r>
      <w:r w:rsidR="00186CC8" w:rsidRPr="00BD595C">
        <w:rPr>
          <w:rFonts w:ascii="Calibri" w:hAnsi="Calibri" w:cs="Arial"/>
          <w:color w:val="000000"/>
          <w:sz w:val="22"/>
          <w:szCs w:val="22"/>
          <w:lang w:val="es-PR"/>
        </w:rPr>
        <w:t xml:space="preserve"> </w:t>
      </w:r>
      <w:r w:rsidR="00E30104" w:rsidRPr="00BD595C">
        <w:rPr>
          <w:rFonts w:ascii="Calibri" w:hAnsi="Calibri" w:cs="Arial"/>
          <w:color w:val="000000"/>
          <w:sz w:val="22"/>
          <w:szCs w:val="22"/>
          <w:lang w:val="es-PR"/>
        </w:rPr>
        <w:t>correspondiente</w:t>
      </w:r>
      <w:r w:rsidR="004F4209" w:rsidRPr="00BD595C">
        <w:rPr>
          <w:rFonts w:ascii="Calibri" w:hAnsi="Calibri" w:cs="Arial"/>
          <w:color w:val="000000"/>
          <w:sz w:val="22"/>
          <w:szCs w:val="22"/>
          <w:lang w:val="es-PR"/>
        </w:rPr>
        <w:t>.</w:t>
      </w:r>
      <w:r w:rsidR="00681D7E" w:rsidRPr="00BD595C">
        <w:rPr>
          <w:rFonts w:ascii="Calibri" w:hAnsi="Calibri" w:cs="Arial"/>
          <w:color w:val="000000"/>
          <w:sz w:val="22"/>
          <w:szCs w:val="22"/>
          <w:lang w:val="es-PR"/>
        </w:rPr>
        <w:t xml:space="preserve">  </w:t>
      </w:r>
    </w:p>
    <w:p w:rsidR="005D72CC" w:rsidRPr="00BD595C" w:rsidRDefault="00DB47AF" w:rsidP="00BD595C">
      <w:pPr>
        <w:pStyle w:val="NormalWeb"/>
        <w:spacing w:before="120" w:beforeAutospacing="0" w:after="120" w:afterAutospacing="0"/>
        <w:rPr>
          <w:lang w:val="es-PR"/>
        </w:rPr>
      </w:pPr>
      <w:hyperlink r:id="rId17" w:history="1">
        <w:r w:rsidR="00EA612F" w:rsidRPr="00914E85">
          <w:rPr>
            <w:rStyle w:val="Hyperlink"/>
            <w:rFonts w:ascii="Calibri" w:hAnsi="Calibri" w:cs="Arial"/>
            <w:sz w:val="22"/>
            <w:szCs w:val="22"/>
            <w:lang w:val="es-PR"/>
          </w:rPr>
          <w:t>Directorio General de la Junta de Calidad Ambiental</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BD595C" w:rsidTr="00720FB1">
        <w:tc>
          <w:tcPr>
            <w:tcW w:w="810" w:type="dxa"/>
            <w:tcBorders>
              <w:top w:val="single" w:sz="4" w:space="0" w:color="FFFFFF"/>
              <w:left w:val="single" w:sz="4" w:space="0" w:color="FFFFFF"/>
              <w:bottom w:val="single" w:sz="4" w:space="0" w:color="FFFFFF"/>
              <w:right w:val="single" w:sz="4" w:space="0" w:color="auto"/>
            </w:tcBorders>
            <w:vAlign w:val="center"/>
          </w:tcPr>
          <w:p w:rsidR="005D72CC" w:rsidRPr="00BD595C" w:rsidRDefault="006E5BCF" w:rsidP="00BD595C">
            <w:pPr>
              <w:pStyle w:val="NormalWeb"/>
              <w:rPr>
                <w:rFonts w:ascii="Verdana" w:hAnsi="Verdana" w:cs="Arial"/>
                <w:color w:val="000000"/>
                <w:sz w:val="20"/>
                <w:szCs w:val="20"/>
                <w:lang w:val="es-PR"/>
              </w:rPr>
            </w:pPr>
            <w:r w:rsidRPr="00BD595C">
              <w:rPr>
                <w:rFonts w:ascii="Arial" w:hAnsi="Arial" w:cs="Arial"/>
                <w:noProof/>
                <w:sz w:val="20"/>
                <w:szCs w:val="20"/>
                <w:lang w:val="en-US"/>
              </w:rPr>
              <w:drawing>
                <wp:inline distT="0" distB="0" distL="0" distR="0" wp14:anchorId="512D255D" wp14:editId="4BFF45F0">
                  <wp:extent cx="278130" cy="278130"/>
                  <wp:effectExtent l="0" t="0" r="7620" b="7620"/>
                  <wp:docPr id="58"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D72CC" w:rsidRPr="00BD595C" w:rsidRDefault="005D72CC" w:rsidP="00BD595C">
            <w:pPr>
              <w:spacing w:after="0" w:line="240" w:lineRule="auto"/>
              <w:rPr>
                <w:b/>
                <w:sz w:val="28"/>
                <w:szCs w:val="28"/>
                <w:lang w:val="es-PR"/>
              </w:rPr>
            </w:pPr>
            <w:r w:rsidRPr="00BD595C">
              <w:rPr>
                <w:b/>
                <w:sz w:val="28"/>
                <w:szCs w:val="28"/>
                <w:lang w:val="es-PR"/>
              </w:rPr>
              <w:t>Costo</w:t>
            </w:r>
            <w:r w:rsidR="004979AF" w:rsidRPr="00BD595C">
              <w:rPr>
                <w:b/>
                <w:sz w:val="28"/>
                <w:szCs w:val="28"/>
                <w:lang w:val="es-PR"/>
              </w:rPr>
              <w:t xml:space="preserve"> del Servicio y </w:t>
            </w:r>
            <w:r w:rsidR="008A0367" w:rsidRPr="00BD595C">
              <w:rPr>
                <w:b/>
                <w:sz w:val="28"/>
                <w:szCs w:val="28"/>
                <w:lang w:val="es-PR"/>
              </w:rPr>
              <w:t>Método</w:t>
            </w:r>
            <w:r w:rsidR="004979AF" w:rsidRPr="00BD595C">
              <w:rPr>
                <w:b/>
                <w:sz w:val="28"/>
                <w:szCs w:val="28"/>
                <w:lang w:val="es-PR"/>
              </w:rPr>
              <w:t>s</w:t>
            </w:r>
            <w:r w:rsidR="008A0367" w:rsidRPr="00BD595C">
              <w:rPr>
                <w:b/>
                <w:sz w:val="28"/>
                <w:szCs w:val="28"/>
                <w:lang w:val="es-PR"/>
              </w:rPr>
              <w:t xml:space="preserve"> de Pago</w:t>
            </w:r>
          </w:p>
        </w:tc>
      </w:tr>
    </w:tbl>
    <w:p w:rsidR="002D6AEC" w:rsidRPr="00015960" w:rsidRDefault="00252273" w:rsidP="00651A9E">
      <w:pPr>
        <w:pStyle w:val="ListParagraph"/>
        <w:numPr>
          <w:ilvl w:val="0"/>
          <w:numId w:val="5"/>
        </w:numPr>
        <w:autoSpaceDE w:val="0"/>
        <w:autoSpaceDN w:val="0"/>
        <w:adjustRightInd w:val="0"/>
        <w:spacing w:before="120" w:after="120" w:line="240" w:lineRule="auto"/>
        <w:rPr>
          <w:rFonts w:cs="Arial"/>
          <w:lang w:val="es-PR"/>
        </w:rPr>
      </w:pPr>
      <w:r w:rsidRPr="00015960">
        <w:rPr>
          <w:rFonts w:cs="Arial"/>
          <w:lang w:val="es-PR"/>
        </w:rPr>
        <w:t xml:space="preserve">La radicación de permisos se hace atreves de la Oficina de Servicios Ciudadano.  </w:t>
      </w:r>
      <w:r w:rsidR="00FC278A" w:rsidRPr="00015960">
        <w:rPr>
          <w:rFonts w:cs="Arial"/>
          <w:lang w:val="es-PR"/>
        </w:rPr>
        <w:t xml:space="preserve">Los permisos y certificaciones expedidas por la JCA tienen costos variables según la Resolución aplicable.  </w:t>
      </w:r>
    </w:p>
    <w:p w:rsidR="00252273" w:rsidRPr="00015960" w:rsidRDefault="00252273" w:rsidP="00651A9E">
      <w:pPr>
        <w:pStyle w:val="ListParagraph"/>
        <w:numPr>
          <w:ilvl w:val="0"/>
          <w:numId w:val="5"/>
        </w:numPr>
        <w:autoSpaceDE w:val="0"/>
        <w:autoSpaceDN w:val="0"/>
        <w:adjustRightInd w:val="0"/>
        <w:spacing w:before="120" w:after="120" w:line="240" w:lineRule="auto"/>
        <w:rPr>
          <w:rFonts w:cs="Arial"/>
          <w:lang w:val="es-PR"/>
        </w:rPr>
      </w:pPr>
      <w:r w:rsidRPr="00015960">
        <w:rPr>
          <w:rFonts w:cs="Arial"/>
          <w:lang w:val="es-PR"/>
        </w:rPr>
        <w:t>Las copias se cobran a $0.50.</w:t>
      </w:r>
    </w:p>
    <w:p w:rsidR="00252273" w:rsidRPr="00015960" w:rsidRDefault="00252273" w:rsidP="00651A9E">
      <w:pPr>
        <w:pStyle w:val="ListParagraph"/>
        <w:numPr>
          <w:ilvl w:val="0"/>
          <w:numId w:val="5"/>
        </w:numPr>
        <w:autoSpaceDE w:val="0"/>
        <w:autoSpaceDN w:val="0"/>
        <w:adjustRightInd w:val="0"/>
        <w:spacing w:before="120" w:after="120" w:line="240" w:lineRule="auto"/>
        <w:rPr>
          <w:rFonts w:eastAsia="Times New Roman"/>
          <w:lang w:val="es-PR"/>
        </w:rPr>
      </w:pPr>
      <w:r w:rsidRPr="00015960">
        <w:rPr>
          <w:rFonts w:eastAsia="Times New Roman"/>
          <w:lang w:val="es-PR"/>
        </w:rPr>
        <w:t>El costo de multas depende de la violación emitida.</w:t>
      </w:r>
    </w:p>
    <w:p w:rsidR="00905528" w:rsidRPr="00015960" w:rsidRDefault="006F3913" w:rsidP="00651A9E">
      <w:pPr>
        <w:pStyle w:val="ListParagraph"/>
        <w:numPr>
          <w:ilvl w:val="0"/>
          <w:numId w:val="5"/>
        </w:numPr>
        <w:autoSpaceDE w:val="0"/>
        <w:autoSpaceDN w:val="0"/>
        <w:adjustRightInd w:val="0"/>
        <w:spacing w:before="120" w:after="120" w:line="240" w:lineRule="auto"/>
        <w:rPr>
          <w:rFonts w:eastAsia="Times New Roman"/>
          <w:lang w:val="es-PR"/>
        </w:rPr>
      </w:pPr>
      <w:r w:rsidRPr="00914E85">
        <w:rPr>
          <w:rFonts w:eastAsia="Times New Roman"/>
          <w:lang w:val="es-PR"/>
        </w:rPr>
        <w:t>La radicación de una querella ante</w:t>
      </w:r>
      <w:r w:rsidR="00015960" w:rsidRPr="00914E85">
        <w:rPr>
          <w:rFonts w:eastAsia="Times New Roman"/>
          <w:lang w:val="es-PR"/>
        </w:rPr>
        <w:t xml:space="preserve"> la Junta de Calidad Ambiental no conlleva ningún costo</w:t>
      </w:r>
      <w:r w:rsidR="00905528" w:rsidRPr="00914E85">
        <w:rPr>
          <w:rFonts w:eastAsia="Times New Roman"/>
          <w:lang w:val="es-PR"/>
        </w:rPr>
        <w:t>.</w:t>
      </w:r>
    </w:p>
    <w:p w:rsidR="00252273" w:rsidRPr="00015960" w:rsidRDefault="00252273" w:rsidP="00651A9E">
      <w:pPr>
        <w:pStyle w:val="ListParagraph"/>
        <w:numPr>
          <w:ilvl w:val="0"/>
          <w:numId w:val="5"/>
        </w:numPr>
        <w:autoSpaceDE w:val="0"/>
        <w:autoSpaceDN w:val="0"/>
        <w:adjustRightInd w:val="0"/>
        <w:spacing w:before="120" w:after="120" w:line="240" w:lineRule="auto"/>
        <w:rPr>
          <w:rFonts w:eastAsia="Times New Roman"/>
          <w:lang w:val="es-PR"/>
        </w:rPr>
      </w:pPr>
      <w:r w:rsidRPr="00015960">
        <w:rPr>
          <w:rFonts w:eastAsia="Times New Roman"/>
          <w:lang w:val="es-PR"/>
        </w:rPr>
        <w:t>Se aceptan pagos por medio de ATH (sin logo de VISA), Cheque de Gerente, Giros, Cheques de Compañías, y Efectivo – si es cambio exacto. (No se aceptan cheques personales)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BD595C" w:rsidTr="00720FB1">
        <w:trPr>
          <w:tblHeader/>
        </w:trPr>
        <w:tc>
          <w:tcPr>
            <w:tcW w:w="810" w:type="dxa"/>
            <w:tcBorders>
              <w:top w:val="single" w:sz="4" w:space="0" w:color="FFFFFF"/>
              <w:left w:val="single" w:sz="4" w:space="0" w:color="FFFFFF"/>
              <w:bottom w:val="single" w:sz="4" w:space="0" w:color="FFFFFF"/>
              <w:right w:val="single" w:sz="4" w:space="0" w:color="auto"/>
            </w:tcBorders>
            <w:vAlign w:val="center"/>
          </w:tcPr>
          <w:p w:rsidR="003E0674" w:rsidRPr="00BD595C" w:rsidRDefault="006E5BCF" w:rsidP="00BD595C">
            <w:pPr>
              <w:pStyle w:val="NormalWeb"/>
              <w:rPr>
                <w:rFonts w:ascii="Verdana" w:hAnsi="Verdana" w:cs="Arial"/>
                <w:color w:val="000000"/>
                <w:sz w:val="20"/>
                <w:szCs w:val="20"/>
                <w:lang w:val="es-PR"/>
              </w:rPr>
            </w:pPr>
            <w:r w:rsidRPr="00BD595C">
              <w:rPr>
                <w:rFonts w:ascii="Arial" w:hAnsi="Arial" w:cs="Arial"/>
                <w:noProof/>
                <w:sz w:val="20"/>
                <w:szCs w:val="20"/>
                <w:lang w:val="en-US"/>
              </w:rPr>
              <w:drawing>
                <wp:inline distT="0" distB="0" distL="0" distR="0" wp14:anchorId="1B2AEA45" wp14:editId="586A29FD">
                  <wp:extent cx="307340" cy="278130"/>
                  <wp:effectExtent l="0" t="0" r="0" b="7620"/>
                  <wp:docPr id="59"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7340" cy="27813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3E0674" w:rsidRPr="00BD595C" w:rsidRDefault="003E0674" w:rsidP="00BD595C">
            <w:pPr>
              <w:spacing w:after="0" w:line="240" w:lineRule="auto"/>
              <w:rPr>
                <w:b/>
                <w:sz w:val="28"/>
                <w:szCs w:val="28"/>
                <w:lang w:val="es-PR"/>
              </w:rPr>
            </w:pPr>
            <w:r w:rsidRPr="00BD595C">
              <w:rPr>
                <w:b/>
                <w:sz w:val="28"/>
                <w:szCs w:val="28"/>
                <w:lang w:val="es-PR"/>
              </w:rPr>
              <w:t>Requisitos</w:t>
            </w:r>
            <w:r w:rsidR="004979AF" w:rsidRPr="00BD595C">
              <w:rPr>
                <w:b/>
                <w:sz w:val="28"/>
                <w:szCs w:val="28"/>
                <w:lang w:val="es-PR"/>
              </w:rPr>
              <w:t xml:space="preserve"> para Obtener Servicio</w:t>
            </w:r>
          </w:p>
        </w:tc>
      </w:tr>
    </w:tbl>
    <w:p w:rsidR="002D7AB1" w:rsidRPr="00BD595C" w:rsidRDefault="00905528" w:rsidP="00905528">
      <w:pPr>
        <w:autoSpaceDE w:val="0"/>
        <w:autoSpaceDN w:val="0"/>
        <w:adjustRightInd w:val="0"/>
        <w:spacing w:before="120" w:after="120" w:line="240" w:lineRule="auto"/>
        <w:rPr>
          <w:rFonts w:cs="Arial"/>
          <w:lang w:val="es-PR"/>
        </w:rPr>
      </w:pPr>
      <w:r w:rsidRPr="00914E85">
        <w:rPr>
          <w:rFonts w:cs="Arial"/>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BD595C" w:rsidTr="00720FB1">
        <w:tc>
          <w:tcPr>
            <w:tcW w:w="810" w:type="dxa"/>
            <w:tcBorders>
              <w:top w:val="single" w:sz="4" w:space="0" w:color="FFFFFF"/>
              <w:left w:val="single" w:sz="4" w:space="0" w:color="FFFFFF"/>
              <w:bottom w:val="single" w:sz="4" w:space="0" w:color="FFFFFF"/>
              <w:right w:val="single" w:sz="4" w:space="0" w:color="auto"/>
            </w:tcBorders>
            <w:vAlign w:val="center"/>
          </w:tcPr>
          <w:p w:rsidR="00667D45" w:rsidRPr="00BD595C" w:rsidRDefault="006E5BCF" w:rsidP="00BD595C">
            <w:pPr>
              <w:pStyle w:val="NormalWeb"/>
              <w:rPr>
                <w:rFonts w:ascii="Calibri" w:hAnsi="Calibri" w:cs="Arial"/>
                <w:color w:val="000000"/>
                <w:sz w:val="22"/>
                <w:szCs w:val="22"/>
                <w:lang w:val="es-PR"/>
              </w:rPr>
            </w:pPr>
            <w:r w:rsidRPr="00BD595C">
              <w:rPr>
                <w:rFonts w:ascii="Calibri" w:hAnsi="Calibri" w:cs="Arial"/>
                <w:noProof/>
                <w:sz w:val="22"/>
                <w:szCs w:val="22"/>
                <w:lang w:val="en-US"/>
              </w:rPr>
              <w:drawing>
                <wp:inline distT="0" distB="0" distL="0" distR="0" wp14:anchorId="7BD9AF57" wp14:editId="6928940A">
                  <wp:extent cx="278130" cy="278130"/>
                  <wp:effectExtent l="0" t="0" r="7620" b="7620"/>
                  <wp:docPr id="60"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11279C" w:rsidRPr="00BD595C">
              <w:rPr>
                <w:rFonts w:ascii="Calibri" w:hAnsi="Calibri" w:cs="Arial"/>
                <w:color w:val="000000"/>
                <w:sz w:val="22"/>
                <w:szCs w:val="22"/>
                <w:lang w:val="es-PR"/>
              </w:rPr>
              <w:t xml:space="preserve"> </w:t>
            </w:r>
          </w:p>
        </w:tc>
        <w:tc>
          <w:tcPr>
            <w:tcW w:w="9468" w:type="dxa"/>
            <w:tcBorders>
              <w:left w:val="single" w:sz="4" w:space="0" w:color="auto"/>
              <w:bottom w:val="single" w:sz="4" w:space="0" w:color="auto"/>
            </w:tcBorders>
            <w:shd w:val="clear" w:color="auto" w:fill="DBE5F1"/>
            <w:vAlign w:val="center"/>
          </w:tcPr>
          <w:p w:rsidR="00667D45" w:rsidRPr="00BD595C" w:rsidRDefault="00FD084F" w:rsidP="00BD595C">
            <w:pPr>
              <w:spacing w:after="0" w:line="240" w:lineRule="auto"/>
              <w:rPr>
                <w:b/>
                <w:sz w:val="28"/>
                <w:szCs w:val="28"/>
                <w:lang w:val="es-PR"/>
              </w:rPr>
            </w:pPr>
            <w:r w:rsidRPr="00BD595C">
              <w:rPr>
                <w:b/>
                <w:sz w:val="28"/>
                <w:szCs w:val="28"/>
                <w:lang w:val="es-PR"/>
              </w:rPr>
              <w:t>Preguntas Frecuentes</w:t>
            </w:r>
          </w:p>
        </w:tc>
      </w:tr>
    </w:tbl>
    <w:p w:rsidR="00F15F55" w:rsidRPr="00BD595C" w:rsidRDefault="00F15F55" w:rsidP="00651A9E">
      <w:pPr>
        <w:pStyle w:val="ListParagraph"/>
        <w:numPr>
          <w:ilvl w:val="0"/>
          <w:numId w:val="2"/>
        </w:numPr>
        <w:spacing w:before="120" w:after="120" w:line="240" w:lineRule="auto"/>
        <w:contextualSpacing w:val="0"/>
        <w:rPr>
          <w:rFonts w:asciiTheme="minorHAnsi" w:hAnsiTheme="minorHAnsi" w:cstheme="minorHAnsi"/>
          <w:lang w:val="es-PR"/>
        </w:rPr>
      </w:pPr>
      <w:r w:rsidRPr="00BD595C">
        <w:rPr>
          <w:rFonts w:asciiTheme="minorHAnsi" w:hAnsiTheme="minorHAnsi" w:cstheme="minorHAnsi"/>
          <w:b/>
          <w:lang w:val="es-PR"/>
        </w:rPr>
        <w:t>¿Qué es un incidente ambiental?</w:t>
      </w:r>
      <w:r w:rsidR="000946E7" w:rsidRPr="00BD595C">
        <w:rPr>
          <w:rFonts w:asciiTheme="minorHAnsi" w:hAnsiTheme="minorHAnsi" w:cstheme="minorHAnsi"/>
          <w:lang w:val="es-PR"/>
        </w:rPr>
        <w:t xml:space="preserve"> - </w:t>
      </w:r>
      <w:r w:rsidRPr="00BD595C">
        <w:rPr>
          <w:rFonts w:asciiTheme="minorHAnsi" w:hAnsiTheme="minorHAnsi" w:cstheme="minorHAnsi"/>
          <w:lang w:val="es-PR"/>
        </w:rPr>
        <w:t>Un incidente ambiental es aquel evento o situación donde un contaminante gana acceso al medio ambiente de manera accidental, intencional o por negligencia, alterando y perjudicando la calidad de algún recurso natural o la calidad de vida de la ciudadanía en violación a los reglamentos de la Junta de Calidad Ambiental</w:t>
      </w:r>
      <w:r w:rsidR="000946E7" w:rsidRPr="00BD595C">
        <w:rPr>
          <w:rFonts w:asciiTheme="minorHAnsi" w:hAnsiTheme="minorHAnsi" w:cstheme="minorHAnsi"/>
          <w:lang w:val="es-PR"/>
        </w:rPr>
        <w:t xml:space="preserve"> (JCA)</w:t>
      </w:r>
      <w:r w:rsidRPr="00BD595C">
        <w:rPr>
          <w:rFonts w:asciiTheme="minorHAnsi" w:hAnsiTheme="minorHAnsi" w:cstheme="minorHAnsi"/>
          <w:lang w:val="es-PR"/>
        </w:rPr>
        <w:t>.</w:t>
      </w:r>
    </w:p>
    <w:p w:rsidR="00F15F55" w:rsidRPr="00BD595C" w:rsidRDefault="00F15F55" w:rsidP="00651A9E">
      <w:pPr>
        <w:pStyle w:val="ListParagraph"/>
        <w:numPr>
          <w:ilvl w:val="0"/>
          <w:numId w:val="2"/>
        </w:numPr>
        <w:spacing w:before="120" w:after="120" w:line="240" w:lineRule="auto"/>
        <w:contextualSpacing w:val="0"/>
        <w:rPr>
          <w:rFonts w:asciiTheme="minorHAnsi" w:hAnsiTheme="minorHAnsi" w:cstheme="minorHAnsi"/>
          <w:lang w:val="es-PR"/>
        </w:rPr>
      </w:pPr>
      <w:r w:rsidRPr="00BD595C">
        <w:rPr>
          <w:rFonts w:asciiTheme="minorHAnsi" w:hAnsiTheme="minorHAnsi" w:cstheme="minorHAnsi"/>
          <w:b/>
          <w:lang w:val="es-PR"/>
        </w:rPr>
        <w:t xml:space="preserve">¿Cualquier persona puede notificar algún incidente a la </w:t>
      </w:r>
      <w:r w:rsidR="00935B5C" w:rsidRPr="00BD595C">
        <w:rPr>
          <w:rFonts w:asciiTheme="minorHAnsi" w:hAnsiTheme="minorHAnsi" w:cstheme="minorHAnsi"/>
          <w:b/>
          <w:lang w:val="es-PR"/>
        </w:rPr>
        <w:t>Junta de Calidad Ambiental (JCA)</w:t>
      </w:r>
      <w:r w:rsidRPr="00BD595C">
        <w:rPr>
          <w:rFonts w:asciiTheme="minorHAnsi" w:hAnsiTheme="minorHAnsi" w:cstheme="minorHAnsi"/>
          <w:b/>
          <w:lang w:val="es-PR"/>
        </w:rPr>
        <w:t>?</w:t>
      </w:r>
      <w:r w:rsidR="00FD797B" w:rsidRPr="00BD595C">
        <w:rPr>
          <w:rFonts w:asciiTheme="minorHAnsi" w:hAnsiTheme="minorHAnsi" w:cstheme="minorHAnsi"/>
          <w:lang w:val="es-PR"/>
        </w:rPr>
        <w:t xml:space="preserve"> - Sí</w:t>
      </w:r>
      <w:r w:rsidRPr="00BD595C">
        <w:rPr>
          <w:rFonts w:asciiTheme="minorHAnsi" w:hAnsiTheme="minorHAnsi" w:cstheme="minorHAnsi"/>
          <w:lang w:val="es-PR"/>
        </w:rPr>
        <w:t xml:space="preserve">, toda persona, entidad pública o privada puede notificar un incidente a la </w:t>
      </w:r>
      <w:r w:rsidR="00935B5C" w:rsidRPr="00BD595C">
        <w:rPr>
          <w:rFonts w:asciiTheme="minorHAnsi" w:hAnsiTheme="minorHAnsi" w:cstheme="minorHAnsi"/>
          <w:lang w:val="es-PR"/>
        </w:rPr>
        <w:t>Junta de Calidad Ambiental (JCA)</w:t>
      </w:r>
      <w:r w:rsidRPr="00BD595C">
        <w:rPr>
          <w:rFonts w:asciiTheme="minorHAnsi" w:hAnsiTheme="minorHAnsi" w:cstheme="minorHAnsi"/>
          <w:lang w:val="es-PR"/>
        </w:rPr>
        <w:t>, iniciando así la radicación de una querella.</w:t>
      </w:r>
    </w:p>
    <w:p w:rsidR="00FC6F13" w:rsidRPr="00BD595C" w:rsidRDefault="00FC6F13" w:rsidP="00651A9E">
      <w:pPr>
        <w:pStyle w:val="ListParagraph"/>
        <w:numPr>
          <w:ilvl w:val="0"/>
          <w:numId w:val="2"/>
        </w:numPr>
        <w:spacing w:before="120" w:after="0" w:line="240" w:lineRule="auto"/>
        <w:contextualSpacing w:val="0"/>
        <w:rPr>
          <w:rFonts w:asciiTheme="minorHAnsi" w:eastAsia="Times New Roman" w:hAnsiTheme="minorHAnsi" w:cstheme="minorHAnsi"/>
          <w:color w:val="000000"/>
          <w:lang w:val="es-PR"/>
        </w:rPr>
      </w:pPr>
      <w:r w:rsidRPr="00BD595C">
        <w:rPr>
          <w:rFonts w:asciiTheme="minorHAnsi" w:hAnsiTheme="minorHAnsi" w:cstheme="minorHAnsi"/>
          <w:b/>
          <w:lang w:val="es-PR"/>
        </w:rPr>
        <w:t>¿Cuándo es considerado una Emergencia Ambiental?</w:t>
      </w:r>
      <w:r w:rsidR="000D0FF3" w:rsidRPr="00BD595C">
        <w:rPr>
          <w:rFonts w:asciiTheme="minorHAnsi" w:hAnsiTheme="minorHAnsi" w:cstheme="minorHAnsi"/>
          <w:b/>
          <w:lang w:val="es-PR"/>
        </w:rPr>
        <w:t xml:space="preserve"> - </w:t>
      </w:r>
      <w:r w:rsidRPr="00BD595C">
        <w:rPr>
          <w:rFonts w:asciiTheme="minorHAnsi" w:hAnsiTheme="minorHAnsi" w:cstheme="minorHAnsi"/>
          <w:lang w:val="es-PR"/>
        </w:rPr>
        <w:t xml:space="preserve">Cuando la situación ambiental representa peligro inminente y de alto riesgo para el ambiente y la ciudadanía la </w:t>
      </w:r>
      <w:r w:rsidR="00935B5C" w:rsidRPr="00BD595C">
        <w:rPr>
          <w:rFonts w:asciiTheme="minorHAnsi" w:hAnsiTheme="minorHAnsi" w:cstheme="minorHAnsi"/>
          <w:lang w:val="es-PR"/>
        </w:rPr>
        <w:t>Junta de Calidad Ambiental (JCA)</w:t>
      </w:r>
      <w:r w:rsidRPr="00BD595C">
        <w:rPr>
          <w:rFonts w:asciiTheme="minorHAnsi" w:hAnsiTheme="minorHAnsi" w:cstheme="minorHAnsi"/>
          <w:lang w:val="es-PR"/>
        </w:rPr>
        <w:t xml:space="preserve"> responderá al mismo como una Emergencia Ambiental, ejemplo de estas son las siguientes:</w:t>
      </w:r>
    </w:p>
    <w:p w:rsidR="00FC6F13" w:rsidRPr="00BD595C" w:rsidRDefault="00FC6F13" w:rsidP="00651A9E">
      <w:pPr>
        <w:numPr>
          <w:ilvl w:val="1"/>
          <w:numId w:val="2"/>
        </w:numPr>
        <w:spacing w:after="0" w:line="240" w:lineRule="auto"/>
        <w:rPr>
          <w:rFonts w:asciiTheme="minorHAnsi" w:eastAsia="Times New Roman" w:hAnsiTheme="minorHAnsi" w:cstheme="minorHAnsi"/>
          <w:color w:val="000000"/>
          <w:lang w:val="es-PR"/>
        </w:rPr>
      </w:pPr>
      <w:r w:rsidRPr="00BD595C">
        <w:rPr>
          <w:rFonts w:asciiTheme="minorHAnsi" w:hAnsiTheme="minorHAnsi" w:cstheme="minorHAnsi"/>
          <w:lang w:val="es-PR"/>
        </w:rPr>
        <w:t>Derrame de sustancias químicas y derivadas de hidrocarburos del petróleo, tales como aceite crudo usado, diesel o gasolina.</w:t>
      </w:r>
    </w:p>
    <w:p w:rsidR="00FC6F13" w:rsidRPr="00BD595C" w:rsidRDefault="00FC6F13" w:rsidP="00651A9E">
      <w:pPr>
        <w:numPr>
          <w:ilvl w:val="1"/>
          <w:numId w:val="2"/>
        </w:numPr>
        <w:spacing w:before="120" w:after="120" w:line="240" w:lineRule="auto"/>
        <w:contextualSpacing/>
        <w:rPr>
          <w:rFonts w:asciiTheme="minorHAnsi" w:eastAsia="Times New Roman" w:hAnsiTheme="minorHAnsi" w:cstheme="minorHAnsi"/>
          <w:color w:val="000000"/>
          <w:lang w:val="es-PR"/>
        </w:rPr>
      </w:pPr>
      <w:r w:rsidRPr="00BD595C">
        <w:rPr>
          <w:rFonts w:asciiTheme="minorHAnsi" w:hAnsiTheme="minorHAnsi" w:cstheme="minorHAnsi"/>
          <w:lang w:val="es-PR"/>
        </w:rPr>
        <w:t>Incendio y explosiones de sustancias químicas.</w:t>
      </w:r>
    </w:p>
    <w:p w:rsidR="00FC6F13" w:rsidRPr="00BD595C" w:rsidRDefault="00FC6F13" w:rsidP="00651A9E">
      <w:pPr>
        <w:numPr>
          <w:ilvl w:val="1"/>
          <w:numId w:val="2"/>
        </w:numPr>
        <w:spacing w:before="120" w:after="120" w:line="240" w:lineRule="auto"/>
        <w:contextualSpacing/>
        <w:rPr>
          <w:rFonts w:asciiTheme="minorHAnsi" w:eastAsia="Times New Roman" w:hAnsiTheme="minorHAnsi" w:cstheme="minorHAnsi"/>
          <w:color w:val="000000"/>
          <w:lang w:val="es-PR"/>
        </w:rPr>
      </w:pPr>
      <w:r w:rsidRPr="00BD595C">
        <w:rPr>
          <w:rFonts w:asciiTheme="minorHAnsi" w:hAnsiTheme="minorHAnsi" w:cstheme="minorHAnsi"/>
          <w:lang w:val="es-PR"/>
        </w:rPr>
        <w:t>Situaciones sospechosas de ser un acto terrorista y donde envuelven agentes biológicos, químicos, nucleares, radioactivos y explosivos.</w:t>
      </w:r>
    </w:p>
    <w:p w:rsidR="00252273" w:rsidRDefault="00FC6F13" w:rsidP="00651A9E">
      <w:pPr>
        <w:numPr>
          <w:ilvl w:val="1"/>
          <w:numId w:val="2"/>
        </w:numPr>
        <w:spacing w:before="120" w:after="120" w:line="240" w:lineRule="auto"/>
        <w:contextualSpacing/>
        <w:rPr>
          <w:rFonts w:asciiTheme="minorHAnsi" w:eastAsia="Times New Roman" w:hAnsiTheme="minorHAnsi" w:cstheme="minorHAnsi"/>
          <w:color w:val="000000"/>
          <w:lang w:val="es-PR"/>
        </w:rPr>
      </w:pPr>
      <w:r w:rsidRPr="00BD595C">
        <w:rPr>
          <w:rFonts w:asciiTheme="minorHAnsi" w:eastAsia="Times New Roman" w:hAnsiTheme="minorHAnsi" w:cstheme="minorHAnsi"/>
          <w:color w:val="000000"/>
          <w:lang w:val="es-PR"/>
        </w:rPr>
        <w:t>Emisiones o fugas de sustancias toxicas (cloro, amonia y gases)</w:t>
      </w:r>
      <w:r w:rsidR="009D5946">
        <w:rPr>
          <w:rFonts w:asciiTheme="minorHAnsi" w:eastAsia="Times New Roman" w:hAnsiTheme="minorHAnsi" w:cstheme="minorHAnsi"/>
          <w:color w:val="000000"/>
          <w:lang w:val="es-PR"/>
        </w:rPr>
        <w:t>.</w:t>
      </w:r>
    </w:p>
    <w:p w:rsidR="00914E85" w:rsidRDefault="00914E85" w:rsidP="00914E85">
      <w:pPr>
        <w:spacing w:before="120" w:after="120" w:line="240" w:lineRule="auto"/>
        <w:contextualSpacing/>
        <w:rPr>
          <w:rFonts w:asciiTheme="minorHAnsi" w:eastAsia="Times New Roman" w:hAnsiTheme="minorHAnsi" w:cstheme="minorHAnsi"/>
          <w:color w:val="000000"/>
          <w:lang w:val="es-PR"/>
        </w:rPr>
      </w:pPr>
    </w:p>
    <w:p w:rsidR="00914E85" w:rsidRPr="007C6479" w:rsidRDefault="00914E85" w:rsidP="00914E85">
      <w:pPr>
        <w:spacing w:before="120" w:after="120" w:line="240" w:lineRule="auto"/>
        <w:contextualSpacing/>
        <w:rPr>
          <w:rFonts w:asciiTheme="minorHAnsi" w:eastAsia="Times New Roman" w:hAnsiTheme="minorHAnsi" w:cstheme="minorHAnsi"/>
          <w:color w:val="000000"/>
          <w:lang w:val="es-PR"/>
        </w:rPr>
      </w:pP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FD084F" w:rsidRPr="00BD595C" w:rsidTr="00720FB1">
        <w:tc>
          <w:tcPr>
            <w:tcW w:w="810" w:type="dxa"/>
            <w:tcBorders>
              <w:top w:val="single" w:sz="4" w:space="0" w:color="FFFFFF"/>
              <w:left w:val="single" w:sz="4" w:space="0" w:color="FFFFFF"/>
              <w:bottom w:val="single" w:sz="4" w:space="0" w:color="FFFFFF"/>
              <w:right w:val="single" w:sz="4" w:space="0" w:color="auto"/>
            </w:tcBorders>
            <w:vAlign w:val="center"/>
          </w:tcPr>
          <w:p w:rsidR="00FD084F" w:rsidRPr="00BD595C" w:rsidRDefault="006E5BCF" w:rsidP="00BD595C">
            <w:pPr>
              <w:pStyle w:val="NormalWeb"/>
              <w:rPr>
                <w:rFonts w:ascii="Verdana" w:hAnsi="Verdana" w:cs="Arial"/>
                <w:color w:val="000000"/>
                <w:sz w:val="20"/>
                <w:szCs w:val="20"/>
                <w:lang w:val="es-PR"/>
              </w:rPr>
            </w:pPr>
            <w:r w:rsidRPr="00BD595C">
              <w:rPr>
                <w:rFonts w:ascii="Verdana" w:hAnsi="Verdana" w:cs="Arial"/>
                <w:noProof/>
                <w:color w:val="000000"/>
                <w:sz w:val="20"/>
                <w:szCs w:val="20"/>
                <w:lang w:val="en-US"/>
              </w:rPr>
              <w:drawing>
                <wp:inline distT="0" distB="0" distL="0" distR="0" wp14:anchorId="54C43227" wp14:editId="05C4D8F0">
                  <wp:extent cx="278130" cy="278130"/>
                  <wp:effectExtent l="0" t="0" r="7620" b="7620"/>
                  <wp:docPr id="61" name="il_fi" descr="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nateskillgaming.eu/wp-content/uploads/2011/08/Links_icon.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00FD084F" w:rsidRPr="00BD595C">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vAlign w:val="center"/>
          </w:tcPr>
          <w:p w:rsidR="00FD084F" w:rsidRPr="00BD595C" w:rsidRDefault="006C6588" w:rsidP="00BD595C">
            <w:pPr>
              <w:spacing w:after="0" w:line="240" w:lineRule="auto"/>
              <w:rPr>
                <w:b/>
                <w:sz w:val="28"/>
                <w:szCs w:val="28"/>
                <w:lang w:val="es-PR"/>
              </w:rPr>
            </w:pPr>
            <w:r w:rsidRPr="00BD595C">
              <w:rPr>
                <w:b/>
                <w:sz w:val="28"/>
                <w:szCs w:val="28"/>
                <w:lang w:val="es-PR"/>
              </w:rPr>
              <w:t>E</w:t>
            </w:r>
            <w:r w:rsidR="00FD084F" w:rsidRPr="00BD595C">
              <w:rPr>
                <w:b/>
                <w:sz w:val="28"/>
                <w:szCs w:val="28"/>
                <w:lang w:val="es-PR"/>
              </w:rPr>
              <w:t>nlaces Relacionados</w:t>
            </w:r>
          </w:p>
        </w:tc>
      </w:tr>
    </w:tbl>
    <w:p w:rsidR="002267EE" w:rsidRPr="00BD595C" w:rsidRDefault="00DB47AF" w:rsidP="00BD595C">
      <w:pPr>
        <w:spacing w:before="120" w:after="120" w:line="240" w:lineRule="auto"/>
        <w:rPr>
          <w:rFonts w:cs="Calibri"/>
          <w:lang w:val="es-PR"/>
        </w:rPr>
      </w:pPr>
      <w:hyperlink r:id="rId22" w:history="1">
        <w:r w:rsidR="002267EE" w:rsidRPr="00BD595C">
          <w:rPr>
            <w:rStyle w:val="Hyperlink"/>
            <w:rFonts w:cs="Calibri"/>
            <w:lang w:val="es-PR"/>
          </w:rPr>
          <w:t>Página Web Junta de Calidad Ambiental</w:t>
        </w:r>
      </w:hyperlink>
      <w:r w:rsidR="002267EE" w:rsidRPr="00BD595C">
        <w:rPr>
          <w:rFonts w:cs="Calibri"/>
          <w:lang w:val="es-PR"/>
        </w:rPr>
        <w:t xml:space="preserve"> - </w:t>
      </w:r>
      <w:hyperlink r:id="rId23" w:history="1">
        <w:r w:rsidR="002267EE" w:rsidRPr="00BD595C">
          <w:rPr>
            <w:rStyle w:val="Hyperlink"/>
            <w:rFonts w:cs="Calibri"/>
            <w:color w:val="auto"/>
            <w:u w:val="none"/>
            <w:lang w:val="es-PR"/>
          </w:rPr>
          <w:t>http://www.jca.gobierno.pr/</w:t>
        </w:r>
      </w:hyperlink>
    </w:p>
    <w:p w:rsidR="000D0FF3" w:rsidRPr="00914E85" w:rsidRDefault="00914E85" w:rsidP="00BD595C">
      <w:pPr>
        <w:spacing w:before="200" w:after="0" w:line="240" w:lineRule="auto"/>
        <w:rPr>
          <w:rStyle w:val="Hyperlink"/>
          <w:rFonts w:asciiTheme="minorHAnsi" w:hAnsiTheme="minorHAnsi" w:cstheme="minorHAnsi"/>
          <w:lang w:val="es-PR"/>
        </w:rPr>
      </w:pPr>
      <w:r>
        <w:rPr>
          <w:rFonts w:asciiTheme="minorHAnsi" w:hAnsiTheme="minorHAnsi" w:cstheme="minorHAnsi"/>
          <w:lang w:val="es-PR"/>
        </w:rPr>
        <w:fldChar w:fldCharType="begin"/>
      </w:r>
      <w:r w:rsidR="00DB47AF">
        <w:rPr>
          <w:rFonts w:asciiTheme="minorHAnsi" w:hAnsiTheme="minorHAnsi" w:cstheme="minorHAnsi"/>
          <w:lang w:val="es-PR"/>
        </w:rPr>
        <w:instrText>HYPERLINK "https://spnavigation.respondcrm.com/AppViewer.html?q=https://311prkb.respondcrm.com/respondweb/Ley 416 Sobre Pol%C3%ADtica P%C3%BAblica Ambiental/Ley 416 Sobre Politica Publica Ambiental.pdf"</w:instrText>
      </w:r>
      <w:r w:rsidR="00DB47AF">
        <w:rPr>
          <w:rFonts w:asciiTheme="minorHAnsi" w:hAnsiTheme="minorHAnsi" w:cstheme="minorHAnsi"/>
          <w:lang w:val="es-PR"/>
        </w:rPr>
      </w:r>
      <w:r>
        <w:rPr>
          <w:rFonts w:asciiTheme="minorHAnsi" w:hAnsiTheme="minorHAnsi" w:cstheme="minorHAnsi"/>
          <w:lang w:val="es-PR"/>
        </w:rPr>
        <w:fldChar w:fldCharType="separate"/>
      </w:r>
      <w:r w:rsidR="002454DC" w:rsidRPr="00914E85">
        <w:rPr>
          <w:rStyle w:val="Hyperlink"/>
          <w:rFonts w:asciiTheme="minorHAnsi" w:hAnsiTheme="minorHAnsi" w:cstheme="minorHAnsi"/>
          <w:lang w:val="es-PR"/>
        </w:rPr>
        <w:t>Ley 416 Sobre Política Pública Ambiental</w:t>
      </w:r>
      <w:r w:rsidR="009D584E" w:rsidRPr="00914E85">
        <w:rPr>
          <w:rStyle w:val="Hyperlink"/>
          <w:rFonts w:asciiTheme="minorHAnsi" w:hAnsiTheme="minorHAnsi" w:cstheme="minorHAnsi"/>
          <w:lang w:val="es-PR"/>
        </w:rPr>
        <w:t xml:space="preserve">    </w:t>
      </w:r>
    </w:p>
    <w:p w:rsidR="006E0FFB" w:rsidRPr="00730114" w:rsidRDefault="00914E85" w:rsidP="00BD595C">
      <w:pPr>
        <w:spacing w:before="200" w:after="0" w:line="240" w:lineRule="auto"/>
        <w:rPr>
          <w:rFonts w:asciiTheme="minorHAnsi" w:hAnsiTheme="minorHAnsi" w:cstheme="minorHAnsi"/>
        </w:rPr>
      </w:pPr>
      <w:r>
        <w:rPr>
          <w:rFonts w:asciiTheme="minorHAnsi" w:hAnsiTheme="minorHAnsi" w:cstheme="minorHAnsi"/>
          <w:lang w:val="es-PR"/>
        </w:rPr>
        <w:fldChar w:fldCharType="end"/>
      </w:r>
      <w:hyperlink r:id="rId24" w:history="1">
        <w:r w:rsidR="009D584E" w:rsidRPr="00914E85">
          <w:rPr>
            <w:rStyle w:val="Hyperlink"/>
            <w:rFonts w:asciiTheme="minorHAnsi" w:hAnsiTheme="minorHAnsi" w:cstheme="minorHAnsi"/>
            <w:lang w:val="es-PR"/>
          </w:rPr>
          <w:t xml:space="preserve">Funciones de la </w:t>
        </w:r>
        <w:r w:rsidR="00935B5C" w:rsidRPr="00914E85">
          <w:rPr>
            <w:rStyle w:val="Hyperlink"/>
            <w:rFonts w:asciiTheme="minorHAnsi" w:hAnsiTheme="minorHAnsi" w:cstheme="minorHAnsi"/>
            <w:lang w:val="es-PR"/>
          </w:rPr>
          <w:t>Junta de Calidad Ambiental (JCA)</w:t>
        </w:r>
      </w:hyperlink>
    </w:p>
    <w:sectPr w:rsidR="006E0FFB" w:rsidRPr="00730114" w:rsidSect="00527B90">
      <w:headerReference w:type="default" r:id="rId25"/>
      <w:footerReference w:type="default" r:id="rId26"/>
      <w:pgSz w:w="12240" w:h="15840"/>
      <w:pgMar w:top="1620" w:right="1440" w:bottom="1440" w:left="1440" w:header="720" w:footer="476" w:gutter="0"/>
      <w:pgBorders w:offsetFrom="page">
        <w:top w:val="single" w:sz="4" w:space="24" w:color="FFFFFF"/>
        <w:left w:val="single" w:sz="4" w:space="24" w:color="FFFFFF"/>
        <w:bottom w:val="single" w:sz="4" w:space="24" w:color="FFFFFF"/>
        <w:right w:val="single" w:sz="4"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355" w:rsidRDefault="00CB3355" w:rsidP="005501A9">
      <w:pPr>
        <w:spacing w:after="0" w:line="240" w:lineRule="auto"/>
      </w:pPr>
      <w:r>
        <w:separator/>
      </w:r>
    </w:p>
  </w:endnote>
  <w:endnote w:type="continuationSeparator" w:id="0">
    <w:p w:rsidR="00CB3355" w:rsidRDefault="00CB3355"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7F2E99" w:rsidRPr="00DE733B" w:rsidTr="00866A2F">
      <w:tc>
        <w:tcPr>
          <w:tcW w:w="2394" w:type="dxa"/>
          <w:shd w:val="clear" w:color="auto" w:fill="FFFFFF" w:themeFill="background1"/>
          <w:vAlign w:val="center"/>
        </w:tcPr>
        <w:p w:rsidR="007F2E99" w:rsidRPr="00DE733B" w:rsidRDefault="007F2E99" w:rsidP="00866A2F">
          <w:pPr>
            <w:tabs>
              <w:tab w:val="center" w:pos="4680"/>
              <w:tab w:val="right" w:pos="9360"/>
            </w:tabs>
            <w:spacing w:after="0" w:line="240" w:lineRule="auto"/>
            <w:jc w:val="center"/>
            <w:rPr>
              <w:lang w:val="en-US"/>
            </w:rPr>
          </w:pPr>
          <w:r w:rsidRPr="00DE733B">
            <w:rPr>
              <w:noProof/>
              <w:lang w:val="en-US"/>
            </w:rPr>
            <w:drawing>
              <wp:anchor distT="0" distB="0" distL="114300" distR="114300" simplePos="0" relativeHeight="251660800" behindDoc="0" locked="0" layoutInCell="1" allowOverlap="1" wp14:anchorId="6F6CCBE4" wp14:editId="3BD6E72F">
                <wp:simplePos x="0" y="0"/>
                <wp:positionH relativeFrom="column">
                  <wp:posOffset>-457200</wp:posOffset>
                </wp:positionH>
                <wp:positionV relativeFrom="paragraph">
                  <wp:posOffset>116205</wp:posOffset>
                </wp:positionV>
                <wp:extent cx="333375" cy="259715"/>
                <wp:effectExtent l="0" t="0" r="0" b="0"/>
                <wp:wrapSquare wrapText="bothSides"/>
                <wp:docPr id="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E733B">
            <w:rPr>
              <w:noProof/>
              <w:lang w:val="en-US"/>
            </w:rPr>
            <mc:AlternateContent>
              <mc:Choice Requires="wps">
                <w:drawing>
                  <wp:anchor distT="0" distB="0" distL="114300" distR="114300" simplePos="0" relativeHeight="251661824" behindDoc="0" locked="0" layoutInCell="1" allowOverlap="1" wp14:anchorId="3E6FCB91" wp14:editId="61E15D2E">
                    <wp:simplePos x="0" y="0"/>
                    <wp:positionH relativeFrom="column">
                      <wp:posOffset>-455930</wp:posOffset>
                    </wp:positionH>
                    <wp:positionV relativeFrom="paragraph">
                      <wp:posOffset>39370</wp:posOffset>
                    </wp:positionV>
                    <wp:extent cx="5986145" cy="635"/>
                    <wp:effectExtent l="10795" t="10795" r="13335"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5747D34" id="_x0000_t32" coordsize="21600,21600" o:spt="32" o:oned="t" path="m,l21600,21600e" filled="f">
                    <v:path arrowok="t" fillok="f" o:connecttype="none"/>
                    <o:lock v:ext="edit" shapetype="t"/>
                  </v:shapetype>
                  <v:shape id="AutoShape 5" o:spid="_x0000_s1026" type="#_x0000_t32" style="position:absolute;margin-left:-35.9pt;margin-top:3.1pt;width:471.35pt;height:.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zdIg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"/>
                </w:pict>
              </mc:Fallback>
            </mc:AlternateContent>
          </w:r>
        </w:p>
      </w:tc>
      <w:tc>
        <w:tcPr>
          <w:tcW w:w="4194" w:type="dxa"/>
          <w:shd w:val="clear" w:color="auto" w:fill="FFFFFF" w:themeFill="background1"/>
          <w:vAlign w:val="center"/>
        </w:tcPr>
        <w:p w:rsidR="007F2E99" w:rsidRPr="00DE733B" w:rsidRDefault="007F2E99" w:rsidP="00866A2F">
          <w:pPr>
            <w:tabs>
              <w:tab w:val="center" w:pos="4680"/>
              <w:tab w:val="right" w:pos="9360"/>
            </w:tabs>
            <w:spacing w:after="0" w:line="240" w:lineRule="auto"/>
            <w:jc w:val="center"/>
            <w:rPr>
              <w:lang w:val="es-PR"/>
            </w:rPr>
          </w:pPr>
          <w:r w:rsidRPr="00DE733B">
            <w:rPr>
              <w:lang w:val="es-PR"/>
            </w:rPr>
            <w:t>Tu Línea de Servicios de Gobierno 3-1-1</w:t>
          </w:r>
        </w:p>
      </w:tc>
      <w:tc>
        <w:tcPr>
          <w:tcW w:w="2988" w:type="dxa"/>
          <w:shd w:val="clear" w:color="auto" w:fill="FFFFFF" w:themeFill="background1"/>
          <w:vAlign w:val="center"/>
        </w:tcPr>
        <w:p w:rsidR="007F2E99" w:rsidRPr="00DE733B" w:rsidRDefault="007F2E99" w:rsidP="00866A2F">
          <w:pPr>
            <w:spacing w:after="0" w:line="240" w:lineRule="auto"/>
            <w:jc w:val="right"/>
            <w:rPr>
              <w:lang w:val="es-PR"/>
            </w:rPr>
          </w:pPr>
          <w:r w:rsidRPr="00DE733B">
            <w:rPr>
              <w:lang w:val="es-PR"/>
            </w:rPr>
            <w:t xml:space="preserve">Página </w:t>
          </w:r>
          <w:r w:rsidRPr="00DE733B">
            <w:rPr>
              <w:lang w:val="es-PR"/>
            </w:rPr>
            <w:fldChar w:fldCharType="begin"/>
          </w:r>
          <w:r w:rsidRPr="00DE733B">
            <w:rPr>
              <w:lang w:val="es-PR"/>
            </w:rPr>
            <w:instrText xml:space="preserve"> PAGE </w:instrText>
          </w:r>
          <w:r w:rsidRPr="00DE733B">
            <w:rPr>
              <w:lang w:val="es-PR"/>
            </w:rPr>
            <w:fldChar w:fldCharType="separate"/>
          </w:r>
          <w:r w:rsidR="00DB47AF">
            <w:rPr>
              <w:noProof/>
              <w:lang w:val="es-PR"/>
            </w:rPr>
            <w:t>1</w:t>
          </w:r>
          <w:r w:rsidRPr="00DE733B">
            <w:rPr>
              <w:lang w:val="es-PR"/>
            </w:rPr>
            <w:fldChar w:fldCharType="end"/>
          </w:r>
          <w:r w:rsidRPr="00DE733B">
            <w:rPr>
              <w:lang w:val="es-PR"/>
            </w:rPr>
            <w:t xml:space="preserve"> de </w:t>
          </w:r>
          <w:r w:rsidRPr="00DE733B">
            <w:rPr>
              <w:lang w:val="es-PR"/>
            </w:rPr>
            <w:fldChar w:fldCharType="begin"/>
          </w:r>
          <w:r w:rsidRPr="00DE733B">
            <w:rPr>
              <w:lang w:val="es-PR"/>
            </w:rPr>
            <w:instrText xml:space="preserve"> NUMPAGES  </w:instrText>
          </w:r>
          <w:r w:rsidRPr="00DE733B">
            <w:rPr>
              <w:lang w:val="es-PR"/>
            </w:rPr>
            <w:fldChar w:fldCharType="separate"/>
          </w:r>
          <w:r w:rsidR="00DB47AF">
            <w:rPr>
              <w:noProof/>
              <w:lang w:val="es-PR"/>
            </w:rPr>
            <w:t>3</w:t>
          </w:r>
          <w:r w:rsidRPr="00DE733B">
            <w:rPr>
              <w:lang w:val="es-PR"/>
            </w:rPr>
            <w:fldChar w:fldCharType="end"/>
          </w:r>
          <w:r w:rsidRPr="00DE733B">
            <w:rPr>
              <w:lang w:val="es-PR"/>
            </w:rPr>
            <w:t xml:space="preserve"> </w:t>
          </w:r>
        </w:p>
      </w:tc>
    </w:tr>
  </w:tbl>
  <w:p w:rsidR="007F2E99" w:rsidRPr="00DE733B" w:rsidRDefault="007F2E99" w:rsidP="007F2E99">
    <w:pPr>
      <w:jc w:val="center"/>
      <w:rPr>
        <w:lang w:val="es-PR"/>
      </w:rPr>
    </w:pPr>
    <w:r w:rsidRPr="00DE733B">
      <w:rPr>
        <w:rFonts w:cs="Calibri"/>
        <w:sz w:val="16"/>
        <w:szCs w:val="16"/>
        <w:lang w:val="es-PR"/>
      </w:rPr>
      <w:t>Este documento es sólo de carácter informativo.  La comunicación provista puede estar sujeta a cambios y no sustituye ninguna legislación, jurisprudencia, orden ejecutiva, reglamentos y/o normas aplicables a la agencia de gobierno.</w:t>
    </w:r>
  </w:p>
  <w:p w:rsidR="00C44E2E" w:rsidRPr="007F2E99" w:rsidRDefault="00C44E2E" w:rsidP="007F2E99">
    <w:pPr>
      <w:pStyle w:val="Footer"/>
      <w:tabs>
        <w:tab w:val="clear" w:pos="4680"/>
        <w:tab w:val="clear" w:pos="9360"/>
        <w:tab w:val="left" w:pos="7373"/>
      </w:tabs>
      <w:rPr>
        <w:lang w:val="es-P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355" w:rsidRDefault="00CB3355" w:rsidP="005501A9">
      <w:pPr>
        <w:spacing w:after="0" w:line="240" w:lineRule="auto"/>
      </w:pPr>
      <w:r>
        <w:separator/>
      </w:r>
    </w:p>
  </w:footnote>
  <w:footnote w:type="continuationSeparator" w:id="0">
    <w:p w:rsidR="00CB3355" w:rsidRDefault="00CB3355"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2E" w:rsidRPr="00562439" w:rsidRDefault="00C44E2E" w:rsidP="004529FC">
    <w:pPr>
      <w:tabs>
        <w:tab w:val="right" w:pos="9360"/>
      </w:tabs>
      <w:spacing w:after="0" w:line="240" w:lineRule="auto"/>
      <w:rPr>
        <w:sz w:val="32"/>
        <w:szCs w:val="32"/>
        <w:lang w:val="es-PR"/>
      </w:rPr>
    </w:pPr>
    <w:r>
      <w:rPr>
        <w:noProof/>
        <w:sz w:val="32"/>
        <w:szCs w:val="32"/>
        <w:lang w:val="en-US"/>
      </w:rPr>
      <mc:AlternateContent>
        <mc:Choice Requires="wps">
          <w:drawing>
            <wp:anchor distT="0" distB="0" distL="114300" distR="114300" simplePos="0" relativeHeight="251658752" behindDoc="0" locked="0" layoutInCell="1" allowOverlap="1" wp14:anchorId="7C178341" wp14:editId="2D13436F">
              <wp:simplePos x="0" y="0"/>
              <wp:positionH relativeFrom="column">
                <wp:posOffset>4712970</wp:posOffset>
              </wp:positionH>
              <wp:positionV relativeFrom="paragraph">
                <wp:posOffset>41275</wp:posOffset>
              </wp:positionV>
              <wp:extent cx="1282065" cy="349250"/>
              <wp:effectExtent l="0" t="0" r="13335" b="133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349250"/>
                      </a:xfrm>
                      <a:prstGeom prst="rect">
                        <a:avLst/>
                      </a:prstGeom>
                      <a:solidFill>
                        <a:schemeClr val="bg1"/>
                      </a:solidFill>
                      <a:ln w="9525">
                        <a:solidFill>
                          <a:srgbClr val="000000"/>
                        </a:solidFill>
                        <a:miter lim="800000"/>
                        <a:headEnd/>
                        <a:tailEnd/>
                      </a:ln>
                    </wps:spPr>
                    <wps:txbx>
                      <w:txbxContent>
                        <w:p w:rsidR="00C44E2E" w:rsidRPr="00B81693" w:rsidRDefault="00C44E2E" w:rsidP="00E51A52">
                          <w:pPr>
                            <w:spacing w:after="0" w:line="240" w:lineRule="auto"/>
                            <w:jc w:val="center"/>
                            <w:rPr>
                              <w:sz w:val="16"/>
                              <w:szCs w:val="16"/>
                            </w:rPr>
                          </w:pPr>
                          <w:r>
                            <w:rPr>
                              <w:sz w:val="16"/>
                              <w:szCs w:val="16"/>
                            </w:rPr>
                            <w:t xml:space="preserve">JCA </w:t>
                          </w:r>
                          <w:r w:rsidRPr="00B81693">
                            <w:rPr>
                              <w:sz w:val="16"/>
                              <w:szCs w:val="16"/>
                            </w:rPr>
                            <w:t>-</w:t>
                          </w:r>
                          <w:r>
                            <w:rPr>
                              <w:sz w:val="16"/>
                              <w:szCs w:val="16"/>
                            </w:rPr>
                            <w:t>001</w:t>
                          </w:r>
                        </w:p>
                        <w:p w:rsidR="00C44E2E" w:rsidRPr="00B81693" w:rsidRDefault="00C44E2E" w:rsidP="00E51A52">
                          <w:pPr>
                            <w:spacing w:after="0" w:line="240" w:lineRule="auto"/>
                            <w:jc w:val="center"/>
                            <w:rPr>
                              <w:sz w:val="16"/>
                              <w:szCs w:val="16"/>
                            </w:rPr>
                          </w:pPr>
                          <w:r w:rsidRPr="00B81693">
                            <w:rPr>
                              <w:sz w:val="16"/>
                              <w:szCs w:val="16"/>
                            </w:rPr>
                            <w:t xml:space="preserve">Vigencia: </w:t>
                          </w:r>
                          <w:r w:rsidR="00914E85">
                            <w:rPr>
                              <w:sz w:val="16"/>
                              <w:szCs w:val="16"/>
                            </w:rPr>
                            <w:t>28</w:t>
                          </w:r>
                          <w:r w:rsidRPr="00B81693">
                            <w:rPr>
                              <w:sz w:val="16"/>
                              <w:szCs w:val="16"/>
                            </w:rPr>
                            <w:t>-</w:t>
                          </w:r>
                          <w:r w:rsidR="00914E85">
                            <w:rPr>
                              <w:sz w:val="16"/>
                              <w:szCs w:val="16"/>
                            </w:rPr>
                            <w:t>ene</w:t>
                          </w:r>
                          <w:r w:rsidRPr="00B81693">
                            <w:rPr>
                              <w:sz w:val="16"/>
                              <w:szCs w:val="16"/>
                            </w:rPr>
                            <w:t>-1</w:t>
                          </w:r>
                          <w:r w:rsidR="00914E85">
                            <w:rPr>
                              <w:sz w:val="16"/>
                              <w:szCs w:val="16"/>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C178341" id="_x0000_t202" coordsize="21600,21600" o:spt="202" path="m,l,21600r21600,l21600,xe">
              <v:stroke joinstyle="miter"/>
              <v:path gradientshapeok="t" o:connecttype="rect"/>
            </v:shapetype>
            <v:shape id="Text Box 4" o:spid="_x0000_s1026" type="#_x0000_t202" style="position:absolute;margin-left:371.1pt;margin-top:3.25pt;width:100.95pt;height:27.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" fillcolor="white [3212]">
              <v:textbox style="mso-fit-shape-to-text:t">
                <w:txbxContent>
                  <w:p w:rsidR="00C44E2E" w:rsidRPr="00B81693" w:rsidRDefault="00C44E2E" w:rsidP="00E51A52">
                    <w:pPr>
                      <w:spacing w:after="0" w:line="240" w:lineRule="auto"/>
                      <w:jc w:val="center"/>
                      <w:rPr>
                        <w:sz w:val="16"/>
                        <w:szCs w:val="16"/>
                      </w:rPr>
                    </w:pPr>
                    <w:r>
                      <w:rPr>
                        <w:sz w:val="16"/>
                        <w:szCs w:val="16"/>
                      </w:rPr>
                      <w:t xml:space="preserve">JCA </w:t>
                    </w:r>
                    <w:r w:rsidRPr="00B81693">
                      <w:rPr>
                        <w:sz w:val="16"/>
                        <w:szCs w:val="16"/>
                      </w:rPr>
                      <w:t>-</w:t>
                    </w:r>
                    <w:r>
                      <w:rPr>
                        <w:sz w:val="16"/>
                        <w:szCs w:val="16"/>
                      </w:rPr>
                      <w:t>001</w:t>
                    </w:r>
                  </w:p>
                  <w:p w:rsidR="00C44E2E" w:rsidRPr="00B81693" w:rsidRDefault="00C44E2E" w:rsidP="00E51A52">
                    <w:pPr>
                      <w:spacing w:after="0" w:line="240" w:lineRule="auto"/>
                      <w:jc w:val="center"/>
                      <w:rPr>
                        <w:sz w:val="16"/>
                        <w:szCs w:val="16"/>
                      </w:rPr>
                    </w:pPr>
                    <w:r w:rsidRPr="00B81693">
                      <w:rPr>
                        <w:sz w:val="16"/>
                        <w:szCs w:val="16"/>
                      </w:rPr>
                      <w:t xml:space="preserve">Vigencia: </w:t>
                    </w:r>
                    <w:r w:rsidR="00914E85">
                      <w:rPr>
                        <w:sz w:val="16"/>
                        <w:szCs w:val="16"/>
                      </w:rPr>
                      <w:t>28</w:t>
                    </w:r>
                    <w:r w:rsidRPr="00B81693">
                      <w:rPr>
                        <w:sz w:val="16"/>
                        <w:szCs w:val="16"/>
                      </w:rPr>
                      <w:t>-</w:t>
                    </w:r>
                    <w:r w:rsidR="00914E85">
                      <w:rPr>
                        <w:sz w:val="16"/>
                        <w:szCs w:val="16"/>
                      </w:rPr>
                      <w:t>ene</w:t>
                    </w:r>
                    <w:r w:rsidRPr="00B81693">
                      <w:rPr>
                        <w:sz w:val="16"/>
                        <w:szCs w:val="16"/>
                      </w:rPr>
                      <w:t>-1</w:t>
                    </w:r>
                    <w:r w:rsidR="00914E85">
                      <w:rPr>
                        <w:sz w:val="16"/>
                        <w:szCs w:val="16"/>
                      </w:rPr>
                      <w:t>5</w:t>
                    </w:r>
                  </w:p>
                </w:txbxContent>
              </v:textbox>
            </v:shape>
          </w:pict>
        </mc:Fallback>
      </mc:AlternateContent>
    </w:r>
    <w:r w:rsidRPr="00562439">
      <w:rPr>
        <w:sz w:val="32"/>
        <w:szCs w:val="32"/>
        <w:lang w:val="es-PR"/>
      </w:rPr>
      <w:t xml:space="preserve">Junta de Calidad Ambiental (JCA) </w:t>
    </w:r>
    <w:r w:rsidRPr="00562439">
      <w:rPr>
        <w:sz w:val="32"/>
        <w:szCs w:val="32"/>
        <w:lang w:val="es-PR"/>
      </w:rPr>
      <w:tab/>
    </w:r>
  </w:p>
  <w:p w:rsidR="00C44E2E" w:rsidRDefault="00C44E2E" w:rsidP="0047186A">
    <w:pPr>
      <w:spacing w:after="0" w:line="240" w:lineRule="auto"/>
      <w:rPr>
        <w:rFonts w:cs="Arial"/>
        <w:b/>
        <w:color w:val="000000"/>
        <w:sz w:val="28"/>
        <w:szCs w:val="28"/>
        <w:lang w:val="es-PR"/>
      </w:rPr>
    </w:pPr>
    <w:bookmarkStart w:id="1" w:name="OLE_LINK1"/>
    <w:bookmarkStart w:id="2" w:name="OLE_LINK2"/>
    <w:bookmarkStart w:id="3" w:name="_Hlk327801407"/>
    <w:bookmarkStart w:id="4" w:name="OLE_LINK3"/>
    <w:bookmarkStart w:id="5" w:name="OLE_LINK4"/>
    <w:bookmarkStart w:id="6" w:name="_Hlk327866750"/>
    <w:r w:rsidRPr="00562439">
      <w:rPr>
        <w:rFonts w:cs="Arial"/>
        <w:b/>
        <w:color w:val="000000"/>
        <w:sz w:val="28"/>
        <w:szCs w:val="28"/>
        <w:lang w:val="es-PR"/>
      </w:rPr>
      <w:t xml:space="preserve">Información </w:t>
    </w:r>
    <w:r>
      <w:rPr>
        <w:rFonts w:cs="Arial"/>
        <w:b/>
        <w:color w:val="000000"/>
        <w:sz w:val="28"/>
        <w:szCs w:val="28"/>
        <w:lang w:val="es-PR"/>
      </w:rPr>
      <w:t>G</w:t>
    </w:r>
    <w:r w:rsidRPr="00562439">
      <w:rPr>
        <w:rFonts w:cs="Arial"/>
        <w:b/>
        <w:color w:val="000000"/>
        <w:sz w:val="28"/>
        <w:szCs w:val="28"/>
        <w:lang w:val="es-PR"/>
      </w:rPr>
      <w:t xml:space="preserve">eneral de la </w:t>
    </w:r>
    <w:bookmarkEnd w:id="1"/>
    <w:bookmarkEnd w:id="2"/>
    <w:bookmarkEnd w:id="3"/>
    <w:r>
      <w:rPr>
        <w:rFonts w:cs="Arial"/>
        <w:b/>
        <w:color w:val="000000"/>
        <w:sz w:val="28"/>
        <w:szCs w:val="28"/>
        <w:lang w:val="es-PR"/>
      </w:rPr>
      <w:t>A</w:t>
    </w:r>
    <w:r w:rsidRPr="00562439">
      <w:rPr>
        <w:rFonts w:cs="Arial"/>
        <w:b/>
        <w:color w:val="000000"/>
        <w:sz w:val="28"/>
        <w:szCs w:val="28"/>
        <w:lang w:val="es-PR"/>
      </w:rPr>
      <w:t>gencia</w:t>
    </w:r>
    <w:bookmarkEnd w:id="4"/>
    <w:bookmarkEnd w:id="5"/>
    <w:bookmarkEnd w:id="6"/>
  </w:p>
  <w:p w:rsidR="00C44E2E" w:rsidRPr="00562439" w:rsidRDefault="00C44E2E" w:rsidP="0047186A">
    <w:pPr>
      <w:spacing w:after="0" w:line="240" w:lineRule="auto"/>
      <w:rPr>
        <w:b/>
        <w:sz w:val="28"/>
        <w:szCs w:val="28"/>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C7F26"/>
    <w:multiLevelType w:val="hybridMultilevel"/>
    <w:tmpl w:val="E0828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A691B"/>
    <w:multiLevelType w:val="hybridMultilevel"/>
    <w:tmpl w:val="0F0C942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
    <w:nsid w:val="16FE3F87"/>
    <w:multiLevelType w:val="hybridMultilevel"/>
    <w:tmpl w:val="864EF3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E2D57"/>
    <w:multiLevelType w:val="hybridMultilevel"/>
    <w:tmpl w:val="70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A1EC4"/>
    <w:multiLevelType w:val="hybridMultilevel"/>
    <w:tmpl w:val="ACDADA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103A"/>
    <w:rsid w:val="0000341E"/>
    <w:rsid w:val="0000385F"/>
    <w:rsid w:val="000064DF"/>
    <w:rsid w:val="0001255C"/>
    <w:rsid w:val="00012C2E"/>
    <w:rsid w:val="00015960"/>
    <w:rsid w:val="00015EBF"/>
    <w:rsid w:val="00016319"/>
    <w:rsid w:val="0002076F"/>
    <w:rsid w:val="00020B54"/>
    <w:rsid w:val="00023E74"/>
    <w:rsid w:val="00026A27"/>
    <w:rsid w:val="00031A8D"/>
    <w:rsid w:val="000415E3"/>
    <w:rsid w:val="00041871"/>
    <w:rsid w:val="00043E94"/>
    <w:rsid w:val="00047063"/>
    <w:rsid w:val="00051B7F"/>
    <w:rsid w:val="00055D41"/>
    <w:rsid w:val="00055E51"/>
    <w:rsid w:val="00057000"/>
    <w:rsid w:val="00065305"/>
    <w:rsid w:val="00065992"/>
    <w:rsid w:val="00070762"/>
    <w:rsid w:val="000711C4"/>
    <w:rsid w:val="0007137F"/>
    <w:rsid w:val="00073967"/>
    <w:rsid w:val="00074180"/>
    <w:rsid w:val="0007474E"/>
    <w:rsid w:val="00080556"/>
    <w:rsid w:val="00082B5B"/>
    <w:rsid w:val="00082C9D"/>
    <w:rsid w:val="00084E4A"/>
    <w:rsid w:val="000946E7"/>
    <w:rsid w:val="00094A0B"/>
    <w:rsid w:val="000A1207"/>
    <w:rsid w:val="000A2154"/>
    <w:rsid w:val="000A247D"/>
    <w:rsid w:val="000A357D"/>
    <w:rsid w:val="000A3966"/>
    <w:rsid w:val="000B69D3"/>
    <w:rsid w:val="000C2F63"/>
    <w:rsid w:val="000D0FF3"/>
    <w:rsid w:val="000D732F"/>
    <w:rsid w:val="000F3339"/>
    <w:rsid w:val="00101F6F"/>
    <w:rsid w:val="001045AC"/>
    <w:rsid w:val="0010531D"/>
    <w:rsid w:val="00110241"/>
    <w:rsid w:val="0011279C"/>
    <w:rsid w:val="001133A1"/>
    <w:rsid w:val="0011503A"/>
    <w:rsid w:val="00116409"/>
    <w:rsid w:val="00117657"/>
    <w:rsid w:val="00120BFD"/>
    <w:rsid w:val="00126FC9"/>
    <w:rsid w:val="0013126C"/>
    <w:rsid w:val="001313F8"/>
    <w:rsid w:val="00133BAB"/>
    <w:rsid w:val="001356F1"/>
    <w:rsid w:val="00136902"/>
    <w:rsid w:val="001422B5"/>
    <w:rsid w:val="00146F6A"/>
    <w:rsid w:val="0015000F"/>
    <w:rsid w:val="00157E44"/>
    <w:rsid w:val="00157F9C"/>
    <w:rsid w:val="00165A17"/>
    <w:rsid w:val="0016664C"/>
    <w:rsid w:val="00167F64"/>
    <w:rsid w:val="001703B6"/>
    <w:rsid w:val="00173244"/>
    <w:rsid w:val="00174283"/>
    <w:rsid w:val="00181A5C"/>
    <w:rsid w:val="00181A79"/>
    <w:rsid w:val="00185841"/>
    <w:rsid w:val="00185F44"/>
    <w:rsid w:val="00186CC8"/>
    <w:rsid w:val="001952F0"/>
    <w:rsid w:val="001A1343"/>
    <w:rsid w:val="001A2B8F"/>
    <w:rsid w:val="001A33FC"/>
    <w:rsid w:val="001B4194"/>
    <w:rsid w:val="001B6524"/>
    <w:rsid w:val="001B6C87"/>
    <w:rsid w:val="001C2D5F"/>
    <w:rsid w:val="001C7A01"/>
    <w:rsid w:val="001D008A"/>
    <w:rsid w:val="001D6FA5"/>
    <w:rsid w:val="001E118C"/>
    <w:rsid w:val="001E770C"/>
    <w:rsid w:val="001F24B3"/>
    <w:rsid w:val="002004EC"/>
    <w:rsid w:val="0020276F"/>
    <w:rsid w:val="002027B7"/>
    <w:rsid w:val="00203A78"/>
    <w:rsid w:val="00204116"/>
    <w:rsid w:val="00204E17"/>
    <w:rsid w:val="00207971"/>
    <w:rsid w:val="0021222D"/>
    <w:rsid w:val="00216382"/>
    <w:rsid w:val="00223087"/>
    <w:rsid w:val="00224AAA"/>
    <w:rsid w:val="002265F9"/>
    <w:rsid w:val="002267EE"/>
    <w:rsid w:val="00227F69"/>
    <w:rsid w:val="00231ED1"/>
    <w:rsid w:val="00233324"/>
    <w:rsid w:val="002337B8"/>
    <w:rsid w:val="002454DC"/>
    <w:rsid w:val="00245FEB"/>
    <w:rsid w:val="002501E2"/>
    <w:rsid w:val="00252273"/>
    <w:rsid w:val="00253933"/>
    <w:rsid w:val="0026696E"/>
    <w:rsid w:val="002734CB"/>
    <w:rsid w:val="00277906"/>
    <w:rsid w:val="00277BF0"/>
    <w:rsid w:val="00280618"/>
    <w:rsid w:val="0028410A"/>
    <w:rsid w:val="00291F4F"/>
    <w:rsid w:val="002956BD"/>
    <w:rsid w:val="00297067"/>
    <w:rsid w:val="002A01E4"/>
    <w:rsid w:val="002A278F"/>
    <w:rsid w:val="002A3CE3"/>
    <w:rsid w:val="002B5156"/>
    <w:rsid w:val="002B627D"/>
    <w:rsid w:val="002C397B"/>
    <w:rsid w:val="002D1943"/>
    <w:rsid w:val="002D1E0C"/>
    <w:rsid w:val="002D3544"/>
    <w:rsid w:val="002D4931"/>
    <w:rsid w:val="002D6AEC"/>
    <w:rsid w:val="002D7AB1"/>
    <w:rsid w:val="002E05F8"/>
    <w:rsid w:val="002E0F55"/>
    <w:rsid w:val="002E12E0"/>
    <w:rsid w:val="002F07B0"/>
    <w:rsid w:val="002F23C1"/>
    <w:rsid w:val="00306064"/>
    <w:rsid w:val="00306286"/>
    <w:rsid w:val="00307F9A"/>
    <w:rsid w:val="0031612D"/>
    <w:rsid w:val="00316D81"/>
    <w:rsid w:val="00317884"/>
    <w:rsid w:val="00327BAE"/>
    <w:rsid w:val="00330AB0"/>
    <w:rsid w:val="00330DE5"/>
    <w:rsid w:val="0033729E"/>
    <w:rsid w:val="00342F17"/>
    <w:rsid w:val="00350D1F"/>
    <w:rsid w:val="003538E6"/>
    <w:rsid w:val="0035606D"/>
    <w:rsid w:val="00356B7A"/>
    <w:rsid w:val="003604BC"/>
    <w:rsid w:val="00362723"/>
    <w:rsid w:val="00362B7B"/>
    <w:rsid w:val="00363427"/>
    <w:rsid w:val="00363702"/>
    <w:rsid w:val="003646D2"/>
    <w:rsid w:val="00366188"/>
    <w:rsid w:val="003667AB"/>
    <w:rsid w:val="00370141"/>
    <w:rsid w:val="003712B2"/>
    <w:rsid w:val="00371B1F"/>
    <w:rsid w:val="0037560D"/>
    <w:rsid w:val="00381F8B"/>
    <w:rsid w:val="00395FFD"/>
    <w:rsid w:val="003A1E0A"/>
    <w:rsid w:val="003A264E"/>
    <w:rsid w:val="003A3455"/>
    <w:rsid w:val="003A7310"/>
    <w:rsid w:val="003B36DA"/>
    <w:rsid w:val="003B3762"/>
    <w:rsid w:val="003B4575"/>
    <w:rsid w:val="003B4A89"/>
    <w:rsid w:val="003B56CE"/>
    <w:rsid w:val="003B66DC"/>
    <w:rsid w:val="003D3174"/>
    <w:rsid w:val="003E0674"/>
    <w:rsid w:val="003E7835"/>
    <w:rsid w:val="003F0EBA"/>
    <w:rsid w:val="003F42CB"/>
    <w:rsid w:val="003F4D82"/>
    <w:rsid w:val="00410A0E"/>
    <w:rsid w:val="00410F51"/>
    <w:rsid w:val="00412C48"/>
    <w:rsid w:val="00415813"/>
    <w:rsid w:val="00420F43"/>
    <w:rsid w:val="00421999"/>
    <w:rsid w:val="00423362"/>
    <w:rsid w:val="00424A57"/>
    <w:rsid w:val="004250A8"/>
    <w:rsid w:val="00431CD3"/>
    <w:rsid w:val="00445105"/>
    <w:rsid w:val="004525B8"/>
    <w:rsid w:val="004529FC"/>
    <w:rsid w:val="00453BB8"/>
    <w:rsid w:val="00456683"/>
    <w:rsid w:val="00466DE0"/>
    <w:rsid w:val="0047186A"/>
    <w:rsid w:val="004722E0"/>
    <w:rsid w:val="00475E45"/>
    <w:rsid w:val="00476F59"/>
    <w:rsid w:val="004817D8"/>
    <w:rsid w:val="004842B9"/>
    <w:rsid w:val="004844BE"/>
    <w:rsid w:val="004847E5"/>
    <w:rsid w:val="00492039"/>
    <w:rsid w:val="0049553C"/>
    <w:rsid w:val="00495C7E"/>
    <w:rsid w:val="004979AF"/>
    <w:rsid w:val="00497EDC"/>
    <w:rsid w:val="004A5AAE"/>
    <w:rsid w:val="004B2109"/>
    <w:rsid w:val="004B226F"/>
    <w:rsid w:val="004B3629"/>
    <w:rsid w:val="004C1DC4"/>
    <w:rsid w:val="004C76A8"/>
    <w:rsid w:val="004D28D1"/>
    <w:rsid w:val="004D415A"/>
    <w:rsid w:val="004D462D"/>
    <w:rsid w:val="004D56A8"/>
    <w:rsid w:val="004E33CF"/>
    <w:rsid w:val="004E6696"/>
    <w:rsid w:val="004F4209"/>
    <w:rsid w:val="005001FA"/>
    <w:rsid w:val="005005AD"/>
    <w:rsid w:val="00502CDE"/>
    <w:rsid w:val="00503991"/>
    <w:rsid w:val="00506097"/>
    <w:rsid w:val="005107A2"/>
    <w:rsid w:val="005203F0"/>
    <w:rsid w:val="005204BC"/>
    <w:rsid w:val="00522DD5"/>
    <w:rsid w:val="00527B90"/>
    <w:rsid w:val="00537F54"/>
    <w:rsid w:val="005420A8"/>
    <w:rsid w:val="0054401D"/>
    <w:rsid w:val="005450B4"/>
    <w:rsid w:val="005501A9"/>
    <w:rsid w:val="005508B6"/>
    <w:rsid w:val="00550B6E"/>
    <w:rsid w:val="005515A2"/>
    <w:rsid w:val="0055504B"/>
    <w:rsid w:val="005556A2"/>
    <w:rsid w:val="00562439"/>
    <w:rsid w:val="00564F47"/>
    <w:rsid w:val="00573EF2"/>
    <w:rsid w:val="0057643F"/>
    <w:rsid w:val="00591CEE"/>
    <w:rsid w:val="005B2872"/>
    <w:rsid w:val="005B34F0"/>
    <w:rsid w:val="005B446F"/>
    <w:rsid w:val="005B61D0"/>
    <w:rsid w:val="005B671E"/>
    <w:rsid w:val="005C16A8"/>
    <w:rsid w:val="005C16CD"/>
    <w:rsid w:val="005C1B0C"/>
    <w:rsid w:val="005C1D13"/>
    <w:rsid w:val="005C2F66"/>
    <w:rsid w:val="005C305B"/>
    <w:rsid w:val="005C33B7"/>
    <w:rsid w:val="005C41F2"/>
    <w:rsid w:val="005C5F4B"/>
    <w:rsid w:val="005D1945"/>
    <w:rsid w:val="005D72CC"/>
    <w:rsid w:val="005D7FB4"/>
    <w:rsid w:val="005F1E2D"/>
    <w:rsid w:val="005F1F59"/>
    <w:rsid w:val="0060157A"/>
    <w:rsid w:val="00603C05"/>
    <w:rsid w:val="00604EA7"/>
    <w:rsid w:val="00606DF2"/>
    <w:rsid w:val="006103AE"/>
    <w:rsid w:val="006147B9"/>
    <w:rsid w:val="00615A81"/>
    <w:rsid w:val="0062003A"/>
    <w:rsid w:val="006218E2"/>
    <w:rsid w:val="00622CF9"/>
    <w:rsid w:val="00631021"/>
    <w:rsid w:val="00632261"/>
    <w:rsid w:val="00633154"/>
    <w:rsid w:val="00633887"/>
    <w:rsid w:val="006374C7"/>
    <w:rsid w:val="00651A9E"/>
    <w:rsid w:val="00655A46"/>
    <w:rsid w:val="00655D34"/>
    <w:rsid w:val="0066535D"/>
    <w:rsid w:val="00667D45"/>
    <w:rsid w:val="00681D7E"/>
    <w:rsid w:val="0068260E"/>
    <w:rsid w:val="00685CC8"/>
    <w:rsid w:val="0068687E"/>
    <w:rsid w:val="006902D2"/>
    <w:rsid w:val="006910AE"/>
    <w:rsid w:val="006952F4"/>
    <w:rsid w:val="00695A20"/>
    <w:rsid w:val="006A3312"/>
    <w:rsid w:val="006A4663"/>
    <w:rsid w:val="006A4F07"/>
    <w:rsid w:val="006B139A"/>
    <w:rsid w:val="006B250C"/>
    <w:rsid w:val="006B2A93"/>
    <w:rsid w:val="006B3835"/>
    <w:rsid w:val="006B5A60"/>
    <w:rsid w:val="006B7A16"/>
    <w:rsid w:val="006B7DFA"/>
    <w:rsid w:val="006C4768"/>
    <w:rsid w:val="006C5F4E"/>
    <w:rsid w:val="006C6588"/>
    <w:rsid w:val="006D0577"/>
    <w:rsid w:val="006D0D88"/>
    <w:rsid w:val="006D1F43"/>
    <w:rsid w:val="006D48E9"/>
    <w:rsid w:val="006D527A"/>
    <w:rsid w:val="006E0D0E"/>
    <w:rsid w:val="006E0FFB"/>
    <w:rsid w:val="006E14A2"/>
    <w:rsid w:val="006E18EC"/>
    <w:rsid w:val="006E374E"/>
    <w:rsid w:val="006E5BCF"/>
    <w:rsid w:val="006F0FCF"/>
    <w:rsid w:val="006F359E"/>
    <w:rsid w:val="006F3913"/>
    <w:rsid w:val="00702100"/>
    <w:rsid w:val="0071025C"/>
    <w:rsid w:val="00714415"/>
    <w:rsid w:val="00720FB1"/>
    <w:rsid w:val="0072250E"/>
    <w:rsid w:val="007271F4"/>
    <w:rsid w:val="00730114"/>
    <w:rsid w:val="00730AB4"/>
    <w:rsid w:val="00731FF3"/>
    <w:rsid w:val="00733E62"/>
    <w:rsid w:val="00737D81"/>
    <w:rsid w:val="00745645"/>
    <w:rsid w:val="0074728C"/>
    <w:rsid w:val="00761D3E"/>
    <w:rsid w:val="00763EA4"/>
    <w:rsid w:val="00781D61"/>
    <w:rsid w:val="00787647"/>
    <w:rsid w:val="00793E27"/>
    <w:rsid w:val="00794702"/>
    <w:rsid w:val="00797D5B"/>
    <w:rsid w:val="007A3C9F"/>
    <w:rsid w:val="007A5AF5"/>
    <w:rsid w:val="007B0BAE"/>
    <w:rsid w:val="007B38D5"/>
    <w:rsid w:val="007C07A3"/>
    <w:rsid w:val="007C41E4"/>
    <w:rsid w:val="007C6479"/>
    <w:rsid w:val="007D07C4"/>
    <w:rsid w:val="007D14F0"/>
    <w:rsid w:val="007D439A"/>
    <w:rsid w:val="007D4B1E"/>
    <w:rsid w:val="007D77EB"/>
    <w:rsid w:val="007D7CE9"/>
    <w:rsid w:val="007E6308"/>
    <w:rsid w:val="007E69ED"/>
    <w:rsid w:val="007F0041"/>
    <w:rsid w:val="007F2E99"/>
    <w:rsid w:val="007F3B56"/>
    <w:rsid w:val="007F7A59"/>
    <w:rsid w:val="00803FE3"/>
    <w:rsid w:val="00804A98"/>
    <w:rsid w:val="0081151A"/>
    <w:rsid w:val="00821A1E"/>
    <w:rsid w:val="00824CB0"/>
    <w:rsid w:val="00825676"/>
    <w:rsid w:val="00830747"/>
    <w:rsid w:val="00835C44"/>
    <w:rsid w:val="0083735A"/>
    <w:rsid w:val="00844181"/>
    <w:rsid w:val="0084790B"/>
    <w:rsid w:val="00847E61"/>
    <w:rsid w:val="00852401"/>
    <w:rsid w:val="00860ECD"/>
    <w:rsid w:val="008623E1"/>
    <w:rsid w:val="00870F68"/>
    <w:rsid w:val="00874C92"/>
    <w:rsid w:val="008915DF"/>
    <w:rsid w:val="008947B8"/>
    <w:rsid w:val="008A0367"/>
    <w:rsid w:val="008A1BF8"/>
    <w:rsid w:val="008B7F12"/>
    <w:rsid w:val="008C16C9"/>
    <w:rsid w:val="008C5A6B"/>
    <w:rsid w:val="008D4933"/>
    <w:rsid w:val="008D513F"/>
    <w:rsid w:val="008E26A5"/>
    <w:rsid w:val="008E5D9C"/>
    <w:rsid w:val="008E7605"/>
    <w:rsid w:val="008F4E50"/>
    <w:rsid w:val="008F5E03"/>
    <w:rsid w:val="009005C4"/>
    <w:rsid w:val="009037FA"/>
    <w:rsid w:val="0090501F"/>
    <w:rsid w:val="00905528"/>
    <w:rsid w:val="00911D48"/>
    <w:rsid w:val="009144E1"/>
    <w:rsid w:val="009146D1"/>
    <w:rsid w:val="00914E85"/>
    <w:rsid w:val="00915ECD"/>
    <w:rsid w:val="00916562"/>
    <w:rsid w:val="00920139"/>
    <w:rsid w:val="00920F3A"/>
    <w:rsid w:val="00923F61"/>
    <w:rsid w:val="009263E1"/>
    <w:rsid w:val="00931114"/>
    <w:rsid w:val="00932317"/>
    <w:rsid w:val="00935B5C"/>
    <w:rsid w:val="0094481A"/>
    <w:rsid w:val="00947085"/>
    <w:rsid w:val="00953728"/>
    <w:rsid w:val="0095435D"/>
    <w:rsid w:val="00960F49"/>
    <w:rsid w:val="00965350"/>
    <w:rsid w:val="00966C53"/>
    <w:rsid w:val="00972705"/>
    <w:rsid w:val="00981D66"/>
    <w:rsid w:val="00983F08"/>
    <w:rsid w:val="009877F6"/>
    <w:rsid w:val="00990619"/>
    <w:rsid w:val="00993B3A"/>
    <w:rsid w:val="00996273"/>
    <w:rsid w:val="009A1E26"/>
    <w:rsid w:val="009A7186"/>
    <w:rsid w:val="009B0BCC"/>
    <w:rsid w:val="009B22A0"/>
    <w:rsid w:val="009B2462"/>
    <w:rsid w:val="009B2C9B"/>
    <w:rsid w:val="009B6406"/>
    <w:rsid w:val="009B7154"/>
    <w:rsid w:val="009B79F7"/>
    <w:rsid w:val="009C052B"/>
    <w:rsid w:val="009C6DC8"/>
    <w:rsid w:val="009D14E8"/>
    <w:rsid w:val="009D584E"/>
    <w:rsid w:val="009D5946"/>
    <w:rsid w:val="009D5C98"/>
    <w:rsid w:val="009D5E45"/>
    <w:rsid w:val="009D693F"/>
    <w:rsid w:val="009D7845"/>
    <w:rsid w:val="009E10B3"/>
    <w:rsid w:val="009E37DA"/>
    <w:rsid w:val="009E6F83"/>
    <w:rsid w:val="009E73F4"/>
    <w:rsid w:val="009F07BD"/>
    <w:rsid w:val="009F1F8F"/>
    <w:rsid w:val="009F5C61"/>
    <w:rsid w:val="00A03941"/>
    <w:rsid w:val="00A04AFB"/>
    <w:rsid w:val="00A05433"/>
    <w:rsid w:val="00A07345"/>
    <w:rsid w:val="00A12058"/>
    <w:rsid w:val="00A2237D"/>
    <w:rsid w:val="00A22AF2"/>
    <w:rsid w:val="00A2526E"/>
    <w:rsid w:val="00A27B98"/>
    <w:rsid w:val="00A31431"/>
    <w:rsid w:val="00A32AE6"/>
    <w:rsid w:val="00A4344E"/>
    <w:rsid w:val="00A46133"/>
    <w:rsid w:val="00A554C1"/>
    <w:rsid w:val="00A55690"/>
    <w:rsid w:val="00A61E8C"/>
    <w:rsid w:val="00A64429"/>
    <w:rsid w:val="00A649B3"/>
    <w:rsid w:val="00A66CE8"/>
    <w:rsid w:val="00A66E0C"/>
    <w:rsid w:val="00A671C5"/>
    <w:rsid w:val="00A71562"/>
    <w:rsid w:val="00A7333D"/>
    <w:rsid w:val="00A7393F"/>
    <w:rsid w:val="00A76A93"/>
    <w:rsid w:val="00A815CD"/>
    <w:rsid w:val="00A82875"/>
    <w:rsid w:val="00A84CBE"/>
    <w:rsid w:val="00A84EE6"/>
    <w:rsid w:val="00A85737"/>
    <w:rsid w:val="00AA13A5"/>
    <w:rsid w:val="00AA3C75"/>
    <w:rsid w:val="00AB0B8C"/>
    <w:rsid w:val="00AB14BC"/>
    <w:rsid w:val="00AB301F"/>
    <w:rsid w:val="00AB313B"/>
    <w:rsid w:val="00AB3593"/>
    <w:rsid w:val="00AB4D1A"/>
    <w:rsid w:val="00AB7975"/>
    <w:rsid w:val="00AB7A80"/>
    <w:rsid w:val="00AB7D6C"/>
    <w:rsid w:val="00AC1BFA"/>
    <w:rsid w:val="00AD2226"/>
    <w:rsid w:val="00AD3D71"/>
    <w:rsid w:val="00AE3275"/>
    <w:rsid w:val="00AF0F2D"/>
    <w:rsid w:val="00AF1A03"/>
    <w:rsid w:val="00AF2EAF"/>
    <w:rsid w:val="00AF3288"/>
    <w:rsid w:val="00AF7BEB"/>
    <w:rsid w:val="00B038C3"/>
    <w:rsid w:val="00B114E7"/>
    <w:rsid w:val="00B15EDE"/>
    <w:rsid w:val="00B26E30"/>
    <w:rsid w:val="00B31DB6"/>
    <w:rsid w:val="00B34D73"/>
    <w:rsid w:val="00B37999"/>
    <w:rsid w:val="00B40C22"/>
    <w:rsid w:val="00B4183C"/>
    <w:rsid w:val="00B42006"/>
    <w:rsid w:val="00B42B6C"/>
    <w:rsid w:val="00B464E4"/>
    <w:rsid w:val="00B5220D"/>
    <w:rsid w:val="00B66895"/>
    <w:rsid w:val="00B671BF"/>
    <w:rsid w:val="00B6774E"/>
    <w:rsid w:val="00B714A5"/>
    <w:rsid w:val="00B72277"/>
    <w:rsid w:val="00B729E6"/>
    <w:rsid w:val="00B80143"/>
    <w:rsid w:val="00B80910"/>
    <w:rsid w:val="00B839D7"/>
    <w:rsid w:val="00B85495"/>
    <w:rsid w:val="00B9463F"/>
    <w:rsid w:val="00B96917"/>
    <w:rsid w:val="00B97614"/>
    <w:rsid w:val="00BA6033"/>
    <w:rsid w:val="00BB14F4"/>
    <w:rsid w:val="00BB37CD"/>
    <w:rsid w:val="00BC1D16"/>
    <w:rsid w:val="00BC361C"/>
    <w:rsid w:val="00BC3ED7"/>
    <w:rsid w:val="00BD08B1"/>
    <w:rsid w:val="00BD1ECB"/>
    <w:rsid w:val="00BD4B48"/>
    <w:rsid w:val="00BD595C"/>
    <w:rsid w:val="00BD6153"/>
    <w:rsid w:val="00BD6A0B"/>
    <w:rsid w:val="00BE023C"/>
    <w:rsid w:val="00BF58CB"/>
    <w:rsid w:val="00BF6876"/>
    <w:rsid w:val="00C02E02"/>
    <w:rsid w:val="00C0581A"/>
    <w:rsid w:val="00C133B5"/>
    <w:rsid w:val="00C14966"/>
    <w:rsid w:val="00C152ED"/>
    <w:rsid w:val="00C21865"/>
    <w:rsid w:val="00C21DBC"/>
    <w:rsid w:val="00C2637A"/>
    <w:rsid w:val="00C30F2D"/>
    <w:rsid w:val="00C435B9"/>
    <w:rsid w:val="00C43D19"/>
    <w:rsid w:val="00C44E2E"/>
    <w:rsid w:val="00C470E8"/>
    <w:rsid w:val="00C531AC"/>
    <w:rsid w:val="00C5493B"/>
    <w:rsid w:val="00C55C08"/>
    <w:rsid w:val="00C57F23"/>
    <w:rsid w:val="00C610BC"/>
    <w:rsid w:val="00C614EA"/>
    <w:rsid w:val="00C62C17"/>
    <w:rsid w:val="00C660A8"/>
    <w:rsid w:val="00C66F03"/>
    <w:rsid w:val="00C7220A"/>
    <w:rsid w:val="00C75E57"/>
    <w:rsid w:val="00C77541"/>
    <w:rsid w:val="00C81344"/>
    <w:rsid w:val="00C81E32"/>
    <w:rsid w:val="00C824C0"/>
    <w:rsid w:val="00C84847"/>
    <w:rsid w:val="00C84855"/>
    <w:rsid w:val="00C85244"/>
    <w:rsid w:val="00C87E79"/>
    <w:rsid w:val="00C9027F"/>
    <w:rsid w:val="00C921DA"/>
    <w:rsid w:val="00C96CDF"/>
    <w:rsid w:val="00CA1937"/>
    <w:rsid w:val="00CA1B66"/>
    <w:rsid w:val="00CA2ABA"/>
    <w:rsid w:val="00CB0CCD"/>
    <w:rsid w:val="00CB3355"/>
    <w:rsid w:val="00CB4EEA"/>
    <w:rsid w:val="00CC1FF3"/>
    <w:rsid w:val="00CD63D6"/>
    <w:rsid w:val="00CD668A"/>
    <w:rsid w:val="00CD6E83"/>
    <w:rsid w:val="00CE33B2"/>
    <w:rsid w:val="00CE4F7E"/>
    <w:rsid w:val="00CF5738"/>
    <w:rsid w:val="00D100B7"/>
    <w:rsid w:val="00D118CF"/>
    <w:rsid w:val="00D12B70"/>
    <w:rsid w:val="00D15C65"/>
    <w:rsid w:val="00D161DA"/>
    <w:rsid w:val="00D22047"/>
    <w:rsid w:val="00D240DD"/>
    <w:rsid w:val="00D24BFC"/>
    <w:rsid w:val="00D34D94"/>
    <w:rsid w:val="00D359D2"/>
    <w:rsid w:val="00D35BDF"/>
    <w:rsid w:val="00D43ACA"/>
    <w:rsid w:val="00D45E87"/>
    <w:rsid w:val="00D4721A"/>
    <w:rsid w:val="00D5036E"/>
    <w:rsid w:val="00D63431"/>
    <w:rsid w:val="00D641AE"/>
    <w:rsid w:val="00D6545D"/>
    <w:rsid w:val="00D70131"/>
    <w:rsid w:val="00D734B8"/>
    <w:rsid w:val="00D80C7C"/>
    <w:rsid w:val="00D820F6"/>
    <w:rsid w:val="00D83E55"/>
    <w:rsid w:val="00D91037"/>
    <w:rsid w:val="00D9383E"/>
    <w:rsid w:val="00D944EB"/>
    <w:rsid w:val="00D97047"/>
    <w:rsid w:val="00DA289A"/>
    <w:rsid w:val="00DA3878"/>
    <w:rsid w:val="00DA5FE2"/>
    <w:rsid w:val="00DB009A"/>
    <w:rsid w:val="00DB0DDF"/>
    <w:rsid w:val="00DB1E78"/>
    <w:rsid w:val="00DB2084"/>
    <w:rsid w:val="00DB20A5"/>
    <w:rsid w:val="00DB47AF"/>
    <w:rsid w:val="00DB49F6"/>
    <w:rsid w:val="00DB63E7"/>
    <w:rsid w:val="00DC2E70"/>
    <w:rsid w:val="00DC73F4"/>
    <w:rsid w:val="00DC7A7E"/>
    <w:rsid w:val="00DC7F63"/>
    <w:rsid w:val="00DD0C6A"/>
    <w:rsid w:val="00DD55E4"/>
    <w:rsid w:val="00DD59EC"/>
    <w:rsid w:val="00DD6437"/>
    <w:rsid w:val="00DF4BFE"/>
    <w:rsid w:val="00E00176"/>
    <w:rsid w:val="00E0121C"/>
    <w:rsid w:val="00E05B59"/>
    <w:rsid w:val="00E101F1"/>
    <w:rsid w:val="00E108AC"/>
    <w:rsid w:val="00E174E1"/>
    <w:rsid w:val="00E23A54"/>
    <w:rsid w:val="00E27EA1"/>
    <w:rsid w:val="00E30104"/>
    <w:rsid w:val="00E351B4"/>
    <w:rsid w:val="00E408E0"/>
    <w:rsid w:val="00E41FB7"/>
    <w:rsid w:val="00E4377F"/>
    <w:rsid w:val="00E44B1A"/>
    <w:rsid w:val="00E50FA5"/>
    <w:rsid w:val="00E51A52"/>
    <w:rsid w:val="00E51DF9"/>
    <w:rsid w:val="00E52414"/>
    <w:rsid w:val="00E52A49"/>
    <w:rsid w:val="00E5380F"/>
    <w:rsid w:val="00E62688"/>
    <w:rsid w:val="00E6474A"/>
    <w:rsid w:val="00E8061A"/>
    <w:rsid w:val="00E84C6E"/>
    <w:rsid w:val="00E87851"/>
    <w:rsid w:val="00E92072"/>
    <w:rsid w:val="00EA612F"/>
    <w:rsid w:val="00EB1CDA"/>
    <w:rsid w:val="00EB3E0C"/>
    <w:rsid w:val="00EC1F28"/>
    <w:rsid w:val="00EC26AF"/>
    <w:rsid w:val="00EC3C79"/>
    <w:rsid w:val="00EC4775"/>
    <w:rsid w:val="00ED30B9"/>
    <w:rsid w:val="00ED50EB"/>
    <w:rsid w:val="00EE0ADA"/>
    <w:rsid w:val="00EE3A06"/>
    <w:rsid w:val="00EE4138"/>
    <w:rsid w:val="00EF0FE0"/>
    <w:rsid w:val="00EF5854"/>
    <w:rsid w:val="00F00B8A"/>
    <w:rsid w:val="00F02196"/>
    <w:rsid w:val="00F028E3"/>
    <w:rsid w:val="00F06986"/>
    <w:rsid w:val="00F102BD"/>
    <w:rsid w:val="00F10880"/>
    <w:rsid w:val="00F11802"/>
    <w:rsid w:val="00F15F55"/>
    <w:rsid w:val="00F161FF"/>
    <w:rsid w:val="00F16963"/>
    <w:rsid w:val="00F16F1E"/>
    <w:rsid w:val="00F17283"/>
    <w:rsid w:val="00F25662"/>
    <w:rsid w:val="00F25AA2"/>
    <w:rsid w:val="00F27C54"/>
    <w:rsid w:val="00F3589A"/>
    <w:rsid w:val="00F44F70"/>
    <w:rsid w:val="00F461E2"/>
    <w:rsid w:val="00F52C90"/>
    <w:rsid w:val="00F5308E"/>
    <w:rsid w:val="00F565F2"/>
    <w:rsid w:val="00F64231"/>
    <w:rsid w:val="00F74949"/>
    <w:rsid w:val="00F77063"/>
    <w:rsid w:val="00F80222"/>
    <w:rsid w:val="00F8075F"/>
    <w:rsid w:val="00F81253"/>
    <w:rsid w:val="00F83461"/>
    <w:rsid w:val="00F83691"/>
    <w:rsid w:val="00F9775A"/>
    <w:rsid w:val="00FA11A4"/>
    <w:rsid w:val="00FA77AE"/>
    <w:rsid w:val="00FB373F"/>
    <w:rsid w:val="00FB4538"/>
    <w:rsid w:val="00FB5105"/>
    <w:rsid w:val="00FB5F55"/>
    <w:rsid w:val="00FC2270"/>
    <w:rsid w:val="00FC278A"/>
    <w:rsid w:val="00FC2890"/>
    <w:rsid w:val="00FC2EC9"/>
    <w:rsid w:val="00FC36F6"/>
    <w:rsid w:val="00FC3B06"/>
    <w:rsid w:val="00FC63DB"/>
    <w:rsid w:val="00FC6F13"/>
    <w:rsid w:val="00FD084F"/>
    <w:rsid w:val="00FD2A64"/>
    <w:rsid w:val="00FD797B"/>
    <w:rsid w:val="00FD7E1D"/>
    <w:rsid w:val="00FE054A"/>
    <w:rsid w:val="00FE39FE"/>
    <w:rsid w:val="00FE79A9"/>
    <w:rsid w:val="00FE7C86"/>
    <w:rsid w:val="00FF0A7B"/>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basedOn w:val="DefaultParagraphFont"/>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rPr>
  </w:style>
  <w:style w:type="paragraph" w:customStyle="1" w:styleId="style2">
    <w:name w:val="style2"/>
    <w:basedOn w:val="Normal"/>
    <w:rsid w:val="00803FE3"/>
    <w:pPr>
      <w:autoSpaceDE w:val="0"/>
      <w:autoSpaceDN w:val="0"/>
      <w:spacing w:after="0" w:line="240" w:lineRule="auto"/>
    </w:pPr>
    <w:rPr>
      <w:rFonts w:ascii="Times New Roman" w:eastAsia="Times New Roman" w:hAnsi="Times New Roman"/>
      <w:sz w:val="24"/>
      <w:szCs w:val="24"/>
    </w:rPr>
  </w:style>
  <w:style w:type="paragraph" w:customStyle="1" w:styleId="style3">
    <w:name w:val="style3"/>
    <w:basedOn w:val="Normal"/>
    <w:rsid w:val="00803FE3"/>
    <w:pPr>
      <w:autoSpaceDE w:val="0"/>
      <w:autoSpaceDN w:val="0"/>
      <w:spacing w:before="252" w:after="0" w:line="240" w:lineRule="auto"/>
      <w:ind w:left="1440" w:firstLine="720"/>
      <w:jc w:val="both"/>
    </w:pPr>
    <w:rPr>
      <w:rFonts w:ascii="Times New Roman" w:eastAsia="Times New Roman" w:hAnsi="Times New Roman"/>
      <w:sz w:val="24"/>
      <w:szCs w:val="24"/>
    </w:rPr>
  </w:style>
  <w:style w:type="character" w:customStyle="1" w:styleId="newcontentpage">
    <w:name w:val="newcontentpage"/>
    <w:basedOn w:val="DefaultParagraphFont"/>
    <w:rsid w:val="00923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rPr>
  </w:style>
  <w:style w:type="paragraph" w:styleId="Heading3">
    <w:name w:val="heading 3"/>
    <w:basedOn w:val="Normal"/>
    <w:next w:val="Normal"/>
    <w:link w:val="Heading3Char"/>
    <w:qFormat/>
    <w:rsid w:val="008F5E03"/>
    <w:pPr>
      <w:keepNext/>
      <w:spacing w:after="0" w:line="240" w:lineRule="auto"/>
      <w:outlineLvl w:val="2"/>
    </w:pPr>
    <w:rPr>
      <w:rFonts w:ascii="Times New Roman" w:eastAsia="Times New Roman" w:hAnsi="Times New Roman"/>
      <w:b/>
      <w:bCs/>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rPr>
  </w:style>
  <w:style w:type="character" w:customStyle="1" w:styleId="BodyTextIndentChar">
    <w:name w:val="Body Text Indent Char"/>
    <w:basedOn w:val="DefaultParagraphFont"/>
    <w:link w:val="BodyTextIndent"/>
    <w:rsid w:val="00371B1F"/>
    <w:rPr>
      <w:rFonts w:ascii="Times New Roman" w:eastAsia="Times New Roman" w:hAnsi="Times New Roman" w:cs="Times New Roman"/>
      <w:sz w:val="24"/>
      <w:szCs w:val="24"/>
      <w:lang w:val="es-ES"/>
    </w:rPr>
  </w:style>
  <w:style w:type="paragraph" w:styleId="BodyTextIndent2">
    <w:name w:val="Body Text Indent 2"/>
    <w:basedOn w:val="Normal"/>
    <w:link w:val="BodyTextIndent2Char"/>
    <w:uiPriority w:val="99"/>
    <w:semiHidden/>
    <w:unhideWhenUsed/>
    <w:rsid w:val="001313F8"/>
    <w:pPr>
      <w:spacing w:after="120" w:line="480" w:lineRule="auto"/>
      <w:ind w:left="360"/>
    </w:pPr>
  </w:style>
  <w:style w:type="character" w:customStyle="1" w:styleId="BodyTextIndent2Char">
    <w:name w:val="Body Text Indent 2 Char"/>
    <w:basedOn w:val="DefaultParagraphFont"/>
    <w:link w:val="BodyTextIndent2"/>
    <w:uiPriority w:val="99"/>
    <w:semiHidden/>
    <w:rsid w:val="001313F8"/>
  </w:style>
  <w:style w:type="character" w:customStyle="1" w:styleId="Heading3Char">
    <w:name w:val="Heading 3 Char"/>
    <w:basedOn w:val="DefaultParagraphFont"/>
    <w:link w:val="Heading3"/>
    <w:rsid w:val="008F5E03"/>
    <w:rPr>
      <w:rFonts w:ascii="Times New Roman" w:eastAsia="Times New Roman" w:hAnsi="Times New Roman" w:cs="Times New Roman"/>
      <w:b/>
      <w:bCs/>
      <w:szCs w:val="24"/>
      <w:lang w:val="es-ES"/>
    </w:rPr>
  </w:style>
  <w:style w:type="paragraph" w:customStyle="1" w:styleId="Default">
    <w:name w:val="Default"/>
    <w:rsid w:val="00A671C5"/>
    <w:pPr>
      <w:autoSpaceDE w:val="0"/>
      <w:autoSpaceDN w:val="0"/>
      <w:adjustRightInd w:val="0"/>
    </w:pPr>
    <w:rPr>
      <w:rFonts w:ascii="Tahoma" w:hAnsi="Tahoma" w:cs="Tahoma"/>
      <w:color w:val="000000"/>
      <w:sz w:val="24"/>
      <w:szCs w:val="24"/>
    </w:rPr>
  </w:style>
  <w:style w:type="paragraph" w:customStyle="1" w:styleId="style2">
    <w:name w:val="style2"/>
    <w:basedOn w:val="Normal"/>
    <w:rsid w:val="00803FE3"/>
    <w:pPr>
      <w:autoSpaceDE w:val="0"/>
      <w:autoSpaceDN w:val="0"/>
      <w:spacing w:after="0" w:line="240" w:lineRule="auto"/>
    </w:pPr>
    <w:rPr>
      <w:rFonts w:ascii="Times New Roman" w:eastAsia="Times New Roman" w:hAnsi="Times New Roman"/>
      <w:sz w:val="24"/>
      <w:szCs w:val="24"/>
    </w:rPr>
  </w:style>
  <w:style w:type="paragraph" w:customStyle="1" w:styleId="style3">
    <w:name w:val="style3"/>
    <w:basedOn w:val="Normal"/>
    <w:rsid w:val="00803FE3"/>
    <w:pPr>
      <w:autoSpaceDE w:val="0"/>
      <w:autoSpaceDN w:val="0"/>
      <w:spacing w:before="252" w:after="0" w:line="240" w:lineRule="auto"/>
      <w:ind w:left="1440" w:firstLine="720"/>
      <w:jc w:val="both"/>
    </w:pPr>
    <w:rPr>
      <w:rFonts w:ascii="Times New Roman" w:eastAsia="Times New Roman" w:hAnsi="Times New Roman"/>
      <w:sz w:val="24"/>
      <w:szCs w:val="24"/>
    </w:rPr>
  </w:style>
  <w:style w:type="character" w:customStyle="1" w:styleId="newcontentpage">
    <w:name w:val="newcontentpage"/>
    <w:basedOn w:val="DefaultParagraphFont"/>
    <w:rsid w:val="00923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9941">
      <w:bodyDiv w:val="1"/>
      <w:marLeft w:val="0"/>
      <w:marRight w:val="0"/>
      <w:marTop w:val="0"/>
      <w:marBottom w:val="0"/>
      <w:divBdr>
        <w:top w:val="none" w:sz="0" w:space="0" w:color="auto"/>
        <w:left w:val="none" w:sz="0" w:space="0" w:color="auto"/>
        <w:bottom w:val="none" w:sz="0" w:space="0" w:color="auto"/>
        <w:right w:val="none" w:sz="0" w:space="0" w:color="auto"/>
      </w:divBdr>
    </w:div>
    <w:div w:id="301737158">
      <w:bodyDiv w:val="1"/>
      <w:marLeft w:val="0"/>
      <w:marRight w:val="0"/>
      <w:marTop w:val="0"/>
      <w:marBottom w:val="0"/>
      <w:divBdr>
        <w:top w:val="none" w:sz="0" w:space="0" w:color="auto"/>
        <w:left w:val="none" w:sz="0" w:space="0" w:color="auto"/>
        <w:bottom w:val="none" w:sz="0" w:space="0" w:color="auto"/>
        <w:right w:val="none" w:sz="0" w:space="0" w:color="auto"/>
      </w:divBdr>
    </w:div>
    <w:div w:id="307052532">
      <w:bodyDiv w:val="1"/>
      <w:marLeft w:val="0"/>
      <w:marRight w:val="0"/>
      <w:marTop w:val="0"/>
      <w:marBottom w:val="0"/>
      <w:divBdr>
        <w:top w:val="none" w:sz="0" w:space="0" w:color="auto"/>
        <w:left w:val="none" w:sz="0" w:space="0" w:color="auto"/>
        <w:bottom w:val="none" w:sz="0" w:space="0" w:color="auto"/>
        <w:right w:val="none" w:sz="0" w:space="0" w:color="auto"/>
      </w:divBdr>
    </w:div>
    <w:div w:id="340402240">
      <w:bodyDiv w:val="1"/>
      <w:marLeft w:val="0"/>
      <w:marRight w:val="0"/>
      <w:marTop w:val="0"/>
      <w:marBottom w:val="0"/>
      <w:divBdr>
        <w:top w:val="none" w:sz="0" w:space="0" w:color="auto"/>
        <w:left w:val="none" w:sz="0" w:space="0" w:color="auto"/>
        <w:bottom w:val="none" w:sz="0" w:space="0" w:color="auto"/>
        <w:right w:val="none" w:sz="0" w:space="0" w:color="auto"/>
      </w:divBdr>
      <w:divsChild>
        <w:div w:id="451628321">
          <w:marLeft w:val="0"/>
          <w:marRight w:val="0"/>
          <w:marTop w:val="100"/>
          <w:marBottom w:val="100"/>
          <w:divBdr>
            <w:top w:val="none" w:sz="0" w:space="0" w:color="auto"/>
            <w:left w:val="none" w:sz="0" w:space="0" w:color="auto"/>
            <w:bottom w:val="none" w:sz="0" w:space="0" w:color="auto"/>
            <w:right w:val="none" w:sz="0" w:space="0" w:color="auto"/>
          </w:divBdr>
          <w:divsChild>
            <w:div w:id="1505241805">
              <w:marLeft w:val="0"/>
              <w:marRight w:val="0"/>
              <w:marTop w:val="0"/>
              <w:marBottom w:val="0"/>
              <w:divBdr>
                <w:top w:val="none" w:sz="0" w:space="0" w:color="auto"/>
                <w:left w:val="none" w:sz="0" w:space="0" w:color="auto"/>
                <w:bottom w:val="none" w:sz="0" w:space="0" w:color="auto"/>
                <w:right w:val="none" w:sz="0" w:space="0" w:color="auto"/>
              </w:divBdr>
              <w:divsChild>
                <w:div w:id="464473656">
                  <w:marLeft w:val="0"/>
                  <w:marRight w:val="0"/>
                  <w:marTop w:val="0"/>
                  <w:marBottom w:val="0"/>
                  <w:divBdr>
                    <w:top w:val="none" w:sz="0" w:space="0" w:color="auto"/>
                    <w:left w:val="none" w:sz="0" w:space="0" w:color="auto"/>
                    <w:bottom w:val="none" w:sz="0" w:space="0" w:color="auto"/>
                    <w:right w:val="none" w:sz="0" w:space="0" w:color="auto"/>
                  </w:divBdr>
                  <w:divsChild>
                    <w:div w:id="1603955046">
                      <w:marLeft w:val="0"/>
                      <w:marRight w:val="0"/>
                      <w:marTop w:val="0"/>
                      <w:marBottom w:val="0"/>
                      <w:divBdr>
                        <w:top w:val="none" w:sz="0" w:space="0" w:color="auto"/>
                        <w:left w:val="none" w:sz="0" w:space="0" w:color="auto"/>
                        <w:bottom w:val="none" w:sz="0" w:space="0" w:color="auto"/>
                        <w:right w:val="none" w:sz="0" w:space="0" w:color="auto"/>
                      </w:divBdr>
                      <w:divsChild>
                        <w:div w:id="202133168">
                          <w:marLeft w:val="0"/>
                          <w:marRight w:val="0"/>
                          <w:marTop w:val="0"/>
                          <w:marBottom w:val="0"/>
                          <w:divBdr>
                            <w:top w:val="none" w:sz="0" w:space="0" w:color="auto"/>
                            <w:left w:val="none" w:sz="0" w:space="0" w:color="auto"/>
                            <w:bottom w:val="none" w:sz="0" w:space="0" w:color="auto"/>
                            <w:right w:val="none" w:sz="0" w:space="0" w:color="auto"/>
                          </w:divBdr>
                          <w:divsChild>
                            <w:div w:id="2228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6874">
      <w:bodyDiv w:val="1"/>
      <w:marLeft w:val="0"/>
      <w:marRight w:val="0"/>
      <w:marTop w:val="0"/>
      <w:marBottom w:val="0"/>
      <w:divBdr>
        <w:top w:val="none" w:sz="0" w:space="0" w:color="auto"/>
        <w:left w:val="none" w:sz="0" w:space="0" w:color="auto"/>
        <w:bottom w:val="none" w:sz="0" w:space="0" w:color="auto"/>
        <w:right w:val="none" w:sz="0" w:space="0" w:color="auto"/>
      </w:divBdr>
    </w:div>
    <w:div w:id="541483360">
      <w:bodyDiv w:val="1"/>
      <w:marLeft w:val="0"/>
      <w:marRight w:val="0"/>
      <w:marTop w:val="0"/>
      <w:marBottom w:val="0"/>
      <w:divBdr>
        <w:top w:val="none" w:sz="0" w:space="0" w:color="auto"/>
        <w:left w:val="none" w:sz="0" w:space="0" w:color="auto"/>
        <w:bottom w:val="none" w:sz="0" w:space="0" w:color="auto"/>
        <w:right w:val="none" w:sz="0" w:space="0" w:color="auto"/>
      </w:divBdr>
    </w:div>
    <w:div w:id="619915537">
      <w:bodyDiv w:val="1"/>
      <w:marLeft w:val="0"/>
      <w:marRight w:val="0"/>
      <w:marTop w:val="0"/>
      <w:marBottom w:val="0"/>
      <w:divBdr>
        <w:top w:val="none" w:sz="0" w:space="0" w:color="auto"/>
        <w:left w:val="none" w:sz="0" w:space="0" w:color="auto"/>
        <w:bottom w:val="none" w:sz="0" w:space="0" w:color="auto"/>
        <w:right w:val="none" w:sz="0" w:space="0" w:color="auto"/>
      </w:divBdr>
    </w:div>
    <w:div w:id="905459260">
      <w:bodyDiv w:val="1"/>
      <w:marLeft w:val="0"/>
      <w:marRight w:val="0"/>
      <w:marTop w:val="0"/>
      <w:marBottom w:val="0"/>
      <w:divBdr>
        <w:top w:val="none" w:sz="0" w:space="0" w:color="auto"/>
        <w:left w:val="none" w:sz="0" w:space="0" w:color="auto"/>
        <w:bottom w:val="none" w:sz="0" w:space="0" w:color="auto"/>
        <w:right w:val="none" w:sz="0" w:space="0" w:color="auto"/>
      </w:divBdr>
    </w:div>
    <w:div w:id="1004018688">
      <w:bodyDiv w:val="1"/>
      <w:marLeft w:val="0"/>
      <w:marRight w:val="0"/>
      <w:marTop w:val="0"/>
      <w:marBottom w:val="0"/>
      <w:divBdr>
        <w:top w:val="none" w:sz="0" w:space="0" w:color="auto"/>
        <w:left w:val="none" w:sz="0" w:space="0" w:color="auto"/>
        <w:bottom w:val="none" w:sz="0" w:space="0" w:color="auto"/>
        <w:right w:val="none" w:sz="0" w:space="0" w:color="auto"/>
      </w:divBdr>
    </w:div>
    <w:div w:id="1054740653">
      <w:bodyDiv w:val="1"/>
      <w:marLeft w:val="0"/>
      <w:marRight w:val="0"/>
      <w:marTop w:val="0"/>
      <w:marBottom w:val="0"/>
      <w:divBdr>
        <w:top w:val="none" w:sz="0" w:space="0" w:color="auto"/>
        <w:left w:val="none" w:sz="0" w:space="0" w:color="auto"/>
        <w:bottom w:val="none" w:sz="0" w:space="0" w:color="auto"/>
        <w:right w:val="none" w:sz="0" w:space="0" w:color="auto"/>
      </w:divBdr>
    </w:div>
    <w:div w:id="1092320390">
      <w:bodyDiv w:val="1"/>
      <w:marLeft w:val="0"/>
      <w:marRight w:val="0"/>
      <w:marTop w:val="0"/>
      <w:marBottom w:val="0"/>
      <w:divBdr>
        <w:top w:val="none" w:sz="0" w:space="0" w:color="auto"/>
        <w:left w:val="none" w:sz="0" w:space="0" w:color="auto"/>
        <w:bottom w:val="none" w:sz="0" w:space="0" w:color="auto"/>
        <w:right w:val="none" w:sz="0" w:space="0" w:color="auto"/>
      </w:divBdr>
    </w:div>
    <w:div w:id="1272276433">
      <w:bodyDiv w:val="1"/>
      <w:marLeft w:val="0"/>
      <w:marRight w:val="0"/>
      <w:marTop w:val="0"/>
      <w:marBottom w:val="0"/>
      <w:divBdr>
        <w:top w:val="none" w:sz="0" w:space="0" w:color="auto"/>
        <w:left w:val="none" w:sz="0" w:space="0" w:color="auto"/>
        <w:bottom w:val="none" w:sz="0" w:space="0" w:color="auto"/>
        <w:right w:val="none" w:sz="0" w:space="0" w:color="auto"/>
      </w:divBdr>
    </w:div>
    <w:div w:id="1350257196">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88829872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16813">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spnavigation.respondcrm.com/AppViewer.html?q=https://311prkb.respondcrm.com/respondweb/Directorio%20de%20Agencia%20(JCA)/JCA-000-Directorio%20de%20Agencia.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Funciones%20de%20la%20Junta%20de%20Calidad%20Ambiental/Funciones%20de%20la%20Junta%20de%20Calidad%20Ambiental.pdf" TargetMode="External"/><Relationship Id="rId5" Type="http://schemas.openxmlformats.org/officeDocument/2006/relationships/numbering" Target="numbering.xml"/><Relationship Id="rId15" Type="http://schemas.openxmlformats.org/officeDocument/2006/relationships/hyperlink" Target="https://spnavigation.respondcrm.com/AppViewer.html?q=https://311prkb.respondcrm.com/respondweb/Organigrama%20de%20la%20JCA/Organigrama%20JCA.pdf" TargetMode="External"/><Relationship Id="rId23" Type="http://schemas.openxmlformats.org/officeDocument/2006/relationships/hyperlink" Target="http://www.jca.gobierno.pr/"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www.jca.gobierno.pr/"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c63a64ab-6922-4be8-848c-54544df1c2a8">3</Category>
    <Agency xmlns="c63a64ab-6922-4be8-848c-54544df1c2a8">5</Agency>
    <TemplateVersion xmlns="c63a64ab-6922-4be8-848c-54544df1c2a8">Operador</TemplateVers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8ABA-55C1-4E2C-919F-75BD3F914983}">
  <ds:schemaRefs>
    <ds:schemaRef ds:uri="http://schemas.microsoft.com/sharepoint/v3/contenttype/forms"/>
  </ds:schemaRefs>
</ds:datastoreItem>
</file>

<file path=customXml/itemProps2.xml><?xml version="1.0" encoding="utf-8"?>
<ds:datastoreItem xmlns:ds="http://schemas.openxmlformats.org/officeDocument/2006/customXml" ds:itemID="{455D5448-8C02-4D6B-A455-1E6D36076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809B86-17E6-4020-9F28-EF184BC83AFF}">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32CACD68-E85F-43BF-9B3E-FEA7B7C2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Información General de la Agencia</vt:lpstr>
    </vt:vector>
  </TitlesOfParts>
  <Company>Hewlett-Packard</Company>
  <LinksUpToDate>false</LinksUpToDate>
  <CharactersWithSpaces>8289</CharactersWithSpaces>
  <SharedDoc>false</SharedDoc>
  <HLinks>
    <vt:vector size="48" baseType="variant">
      <vt:variant>
        <vt:i4>5963852</vt:i4>
      </vt:variant>
      <vt:variant>
        <vt:i4>21</vt:i4>
      </vt:variant>
      <vt:variant>
        <vt:i4>0</vt:i4>
      </vt:variant>
      <vt:variant>
        <vt:i4>5</vt:i4>
      </vt:variant>
      <vt:variant>
        <vt:lpwstr>Funciones de la Junta de Calidad Ambiental%5b1%5d.pdf</vt:lpwstr>
      </vt:variant>
      <vt:variant>
        <vt:lpwstr/>
      </vt:variant>
      <vt:variant>
        <vt:i4>262366</vt:i4>
      </vt:variant>
      <vt:variant>
        <vt:i4>18</vt:i4>
      </vt:variant>
      <vt:variant>
        <vt:i4>0</vt:i4>
      </vt:variant>
      <vt:variant>
        <vt:i4>5</vt:i4>
      </vt:variant>
      <vt:variant>
        <vt:lpwstr>Ley Sobre Politica Pública Ambiental.pdf</vt:lpwstr>
      </vt:variant>
      <vt:variant>
        <vt:lpwstr/>
      </vt:variant>
      <vt:variant>
        <vt:i4>7471222</vt:i4>
      </vt:variant>
      <vt:variant>
        <vt:i4>15</vt:i4>
      </vt:variant>
      <vt:variant>
        <vt:i4>0</vt:i4>
      </vt:variant>
      <vt:variant>
        <vt:i4>5</vt:i4>
      </vt:variant>
      <vt:variant>
        <vt:lpwstr>http://www.jca.gobierno.pr/</vt:lpwstr>
      </vt:variant>
      <vt:variant>
        <vt:lpwstr/>
      </vt:variant>
      <vt:variant>
        <vt:i4>8126523</vt:i4>
      </vt:variant>
      <vt:variant>
        <vt:i4>12</vt:i4>
      </vt:variant>
      <vt:variant>
        <vt:i4>0</vt:i4>
      </vt:variant>
      <vt:variant>
        <vt:i4>5</vt:i4>
      </vt:variant>
      <vt:variant>
        <vt:lpwstr>JCA-022</vt:lpwstr>
      </vt:variant>
      <vt:variant>
        <vt:lpwstr/>
      </vt:variant>
      <vt:variant>
        <vt:i4>5570654</vt:i4>
      </vt:variant>
      <vt:variant>
        <vt:i4>9</vt:i4>
      </vt:variant>
      <vt:variant>
        <vt:i4>0</vt:i4>
      </vt:variant>
      <vt:variant>
        <vt:i4>5</vt:i4>
      </vt:variant>
      <vt:variant>
        <vt:lpwstr>C:\Contenido\JCA\DOCUMENTOS\JCA-024.doc</vt:lpwstr>
      </vt:variant>
      <vt:variant>
        <vt:lpwstr/>
      </vt:variant>
      <vt:variant>
        <vt:i4>7471104</vt:i4>
      </vt:variant>
      <vt:variant>
        <vt:i4>6</vt:i4>
      </vt:variant>
      <vt:variant>
        <vt:i4>0</vt:i4>
      </vt:variant>
      <vt:variant>
        <vt:i4>5</vt:i4>
      </vt:variant>
      <vt:variant>
        <vt:lpwstr>JCA_Directorio_OFICINAS_REGIONALES.docx</vt:lpwstr>
      </vt:variant>
      <vt:variant>
        <vt:lpwstr/>
      </vt:variant>
      <vt:variant>
        <vt:i4>7274510</vt:i4>
      </vt:variant>
      <vt:variant>
        <vt:i4>3</vt:i4>
      </vt:variant>
      <vt:variant>
        <vt:i4>0</vt:i4>
      </vt:variant>
      <vt:variant>
        <vt:i4>5</vt:i4>
      </vt:variant>
      <vt:variant>
        <vt:lpwstr>\\ac311-bdc\dev311\jca-014\Organigrama JCA.pdf</vt:lpwstr>
      </vt:variant>
      <vt:variant>
        <vt:lpwstr/>
      </vt:variant>
      <vt:variant>
        <vt:i4>6094909</vt:i4>
      </vt:variant>
      <vt:variant>
        <vt:i4>0</vt:i4>
      </vt:variant>
      <vt:variant>
        <vt:i4>0</vt:i4>
      </vt:variant>
      <vt:variant>
        <vt:i4>5</vt:i4>
      </vt:variant>
      <vt:variant>
        <vt:lpwstr>\\ac311-bdc\dev311\jca-014\JCA-006-Informacion de la Junta de Gobierno de JCA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 la Agencia</dc:title>
  <dc:subject>Información General</dc:subject>
  <dc:creator>3-1-1 Tu Línea de Servicios de Gobierno</dc:creator>
  <cp:keywords>JCA</cp:keywords>
  <cp:lastModifiedBy>respondadmin</cp:lastModifiedBy>
  <cp:revision>4</cp:revision>
  <cp:lastPrinted>2015-01-28T21:59:00Z</cp:lastPrinted>
  <dcterms:created xsi:type="dcterms:W3CDTF">2015-01-28T15:28:00Z</dcterms:created>
  <dcterms:modified xsi:type="dcterms:W3CDTF">2016-01-05T17:22:00Z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