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695F0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695F03" w:rsidRDefault="0049566C" w:rsidP="00695F03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95F0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1355967" wp14:editId="76B38467">
                  <wp:extent cx="267335" cy="276225"/>
                  <wp:effectExtent l="19050" t="0" r="0" b="0"/>
                  <wp:docPr id="278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695F03" w:rsidRDefault="0049566C" w:rsidP="00695F03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695F03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E25783" w:rsidRPr="00695F03" w:rsidRDefault="00F44854" w:rsidP="00695F03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695F03">
        <w:rPr>
          <w:rFonts w:asciiTheme="minorHAnsi" w:hAnsiTheme="minorHAnsi" w:cstheme="minorHAnsi"/>
          <w:color w:val="000000"/>
        </w:rPr>
        <w:t>Rehabilitación del Caño Martín Peña y el desarrollo urbano, social y económico de las comunidades aledañas con la participación efectiva y protagónica de los residentes y las organizaciones de base comunitaria, mediante alianzas entre las comunidades, el sector público y el sector privado.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047C57" w:rsidRPr="00695F03" w:rsidTr="006850C8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47C57" w:rsidRPr="00695F03" w:rsidRDefault="00047C57" w:rsidP="00695F03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5F03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2D582E9D" wp14:editId="2B011574">
                  <wp:extent cx="276225" cy="276225"/>
                  <wp:effectExtent l="19050" t="0" r="9525" b="0"/>
                  <wp:docPr id="279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47C57" w:rsidRPr="00695F03" w:rsidRDefault="00047C57" w:rsidP="00695F03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695F03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047C57" w:rsidRPr="00695F03" w:rsidRDefault="00E34EF3" w:rsidP="00695F03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</w:rPr>
      </w:pPr>
      <w:hyperlink r:id="rId14" w:history="1">
        <w:r w:rsidR="00047C57" w:rsidRPr="00695F03">
          <w:rPr>
            <w:rStyle w:val="Hyperlink"/>
            <w:rFonts w:asciiTheme="minorHAnsi" w:hAnsiTheme="minorHAnsi" w:cstheme="minorHAnsi"/>
          </w:rPr>
          <w:t>Directorio de ENLACE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695F0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695F03" w:rsidRDefault="0049566C" w:rsidP="00695F03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5F03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63A0C381" wp14:editId="297906D4">
                  <wp:extent cx="276225" cy="276225"/>
                  <wp:effectExtent l="19050" t="0" r="9525" b="0"/>
                  <wp:docPr id="280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F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695F03" w:rsidRDefault="0049566C" w:rsidP="00695F03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695F03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Preguntas Frecuentes</w:t>
            </w:r>
          </w:p>
        </w:tc>
      </w:tr>
    </w:tbl>
    <w:p w:rsidR="0049566C" w:rsidRPr="00695F03" w:rsidRDefault="0049566C" w:rsidP="00695F03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</w:rPr>
      </w:pPr>
      <w:r w:rsidRPr="00695F03">
        <w:rPr>
          <w:rFonts w:asciiTheme="minorHAnsi" w:eastAsia="Times New Roman" w:hAnsiTheme="minorHAnsi" w:cstheme="minorHAnsi"/>
          <w:color w:val="000000"/>
        </w:rPr>
        <w:t>Algunos de los servicios ofrecidos por la agencia son los siguientes:</w:t>
      </w:r>
    </w:p>
    <w:p w:rsidR="008177DD" w:rsidRPr="00695F03" w:rsidRDefault="008177DD" w:rsidP="00695F03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eastAsia="Times New Roman" w:hAnsiTheme="minorHAnsi" w:cstheme="minorHAnsi"/>
          <w:color w:val="000000"/>
        </w:rPr>
        <w:sectPr w:rsidR="008177DD" w:rsidRPr="00695F03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  <w:bookmarkStart w:id="1" w:name="PROG0001"/>
      <w:r w:rsidRPr="00695F03">
        <w:rPr>
          <w:rFonts w:asciiTheme="minorHAnsi" w:hAnsiTheme="minorHAnsi" w:cstheme="minorHAnsi"/>
          <w:color w:val="000000"/>
        </w:rPr>
        <w:t>Coordina, dirige e implanta el Plan de Desarrollo Integral y el Plan de Usos de Terrenos para el Distrito de Planificación Especial del Caño Martín Peña, que incluye todos los proyectos y programas relacionados con la rehabilitación ambiental del Caño, y mejorar la calidad de vida de los residentes y del medio ambiente urbano de las comunidades aledañas al Caño.</w:t>
      </w:r>
      <w:bookmarkEnd w:id="1"/>
    </w:p>
    <w:p w:rsidR="0049566C" w:rsidRPr="00695F03" w:rsidRDefault="0049566C" w:rsidP="00695F03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</w:rPr>
      </w:pPr>
    </w:p>
    <w:p w:rsidR="00E25783" w:rsidRPr="00695F03" w:rsidRDefault="00E25783" w:rsidP="00695F03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</w:rPr>
      </w:pPr>
    </w:p>
    <w:p w:rsidR="00047C57" w:rsidRPr="00695F03" w:rsidRDefault="00047C57" w:rsidP="00695F03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</w:rPr>
      </w:pPr>
    </w:p>
    <w:sectPr w:rsidR="00047C57" w:rsidRPr="00695F03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F5" w:rsidRDefault="00DB0CF5" w:rsidP="005501A9">
      <w:pPr>
        <w:spacing w:after="0" w:line="240" w:lineRule="auto"/>
      </w:pPr>
      <w:r>
        <w:separator/>
      </w:r>
    </w:p>
  </w:endnote>
  <w:endnote w:type="continuationSeparator" w:id="0">
    <w:p w:rsidR="00DB0CF5" w:rsidRDefault="00DB0CF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D4" w:rsidRDefault="00920D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945984" behindDoc="0" locked="0" layoutInCell="1" allowOverlap="1" wp14:anchorId="019B3617" wp14:editId="3A76BDEA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28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948032" behindDoc="0" locked="0" layoutInCell="1" allowOverlap="1" wp14:anchorId="78607E44" wp14:editId="28D8EE37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716" name="AutoShape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2" o:spid="_x0000_s1026" type="#_x0000_t32" style="position:absolute;margin-left:-35.9pt;margin-top:3.1pt;width:471.35pt;height:.0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utJAIAAEE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wEdLrS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920DD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920DD4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D4" w:rsidRDefault="00920DD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F5" w:rsidRDefault="00DB0CF5" w:rsidP="005501A9">
      <w:pPr>
        <w:spacing w:after="0" w:line="240" w:lineRule="auto"/>
      </w:pPr>
      <w:r>
        <w:separator/>
      </w:r>
    </w:p>
  </w:footnote>
  <w:footnote w:type="continuationSeparator" w:id="0">
    <w:p w:rsidR="00DB0CF5" w:rsidRDefault="00DB0CF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D4" w:rsidRDefault="00920D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A71AB6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 w:rsidRPr="00C62850">
      <w:rPr>
        <w:noProof/>
        <w:sz w:val="32"/>
        <w:szCs w:val="32"/>
        <w:lang w:val="es-PR"/>
      </w:rPr>
      <w:t>Corporación del Proyecto ENLACE del Caño Martín Peña</w:t>
    </w:r>
    <w:r w:rsidR="00A71AB6">
      <w:rPr>
        <w:noProof/>
        <w:sz w:val="32"/>
        <w:szCs w:val="32"/>
        <w:lang w:val="es-PR"/>
      </w:rPr>
      <w:t xml:space="preserve"> (ENLACE)</w:t>
    </w:r>
    <w:r>
      <w:rPr>
        <w:sz w:val="32"/>
        <w:szCs w:val="32"/>
        <w:lang w:val="es-PR"/>
      </w:rPr>
      <w:tab/>
    </w:r>
  </w:p>
  <w:p w:rsidR="004372B7" w:rsidRDefault="00A71AB6" w:rsidP="0047186A">
    <w:pPr>
      <w:spacing w:after="0" w:line="240" w:lineRule="auto"/>
      <w:rPr>
        <w:b/>
        <w:sz w:val="28"/>
        <w:szCs w:val="28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947008" behindDoc="0" locked="0" layoutInCell="1" allowOverlap="1" wp14:anchorId="3BEDC1A0" wp14:editId="2B29E74D">
              <wp:simplePos x="0" y="0"/>
              <wp:positionH relativeFrom="column">
                <wp:posOffset>4875530</wp:posOffset>
              </wp:positionH>
              <wp:positionV relativeFrom="paragraph">
                <wp:posOffset>44450</wp:posOffset>
              </wp:positionV>
              <wp:extent cx="1050290" cy="349250"/>
              <wp:effectExtent l="0" t="0" r="16510" b="13335"/>
              <wp:wrapNone/>
              <wp:docPr id="717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ENLACE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6" type="#_x0000_t202" style="position:absolute;margin-left:383.9pt;margin-top:3.5pt;width:82.7pt;height:27.5pt;z-index:251947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ENLACE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4372B7"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D4" w:rsidRDefault="00920DD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A4FA7"/>
    <w:multiLevelType w:val="hybridMultilevel"/>
    <w:tmpl w:val="D7C894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9"/>
  </w:num>
  <w:num w:numId="5">
    <w:abstractNumId w:val="16"/>
  </w:num>
  <w:num w:numId="6">
    <w:abstractNumId w:val="12"/>
  </w:num>
  <w:num w:numId="7">
    <w:abstractNumId w:val="19"/>
  </w:num>
  <w:num w:numId="8">
    <w:abstractNumId w:val="9"/>
  </w:num>
  <w:num w:numId="9">
    <w:abstractNumId w:val="22"/>
  </w:num>
  <w:num w:numId="10">
    <w:abstractNumId w:val="8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13"/>
  </w:num>
  <w:num w:numId="20">
    <w:abstractNumId w:val="20"/>
  </w:num>
  <w:num w:numId="21">
    <w:abstractNumId w:val="10"/>
  </w:num>
  <w:num w:numId="22">
    <w:abstractNumId w:val="2"/>
  </w:num>
  <w:num w:numId="23">
    <w:abstractNumId w:val="26"/>
  </w:num>
  <w:num w:numId="24">
    <w:abstractNumId w:val="27"/>
  </w:num>
  <w:num w:numId="25">
    <w:abstractNumId w:val="7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053EE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47C57"/>
    <w:rsid w:val="000517CD"/>
    <w:rsid w:val="00057000"/>
    <w:rsid w:val="000654F9"/>
    <w:rsid w:val="00066C33"/>
    <w:rsid w:val="000674D5"/>
    <w:rsid w:val="00067BCB"/>
    <w:rsid w:val="0007270C"/>
    <w:rsid w:val="00073515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A235A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242F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D72DF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70F75"/>
    <w:rsid w:val="00393F9D"/>
    <w:rsid w:val="003950A0"/>
    <w:rsid w:val="003A20CF"/>
    <w:rsid w:val="003A7310"/>
    <w:rsid w:val="003B4575"/>
    <w:rsid w:val="003C6015"/>
    <w:rsid w:val="003D467E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4DDD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A28E5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2B83"/>
    <w:rsid w:val="005F7447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764E4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95F03"/>
    <w:rsid w:val="006A35EC"/>
    <w:rsid w:val="006A52D8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52EF0"/>
    <w:rsid w:val="00781E56"/>
    <w:rsid w:val="00787E48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075C8"/>
    <w:rsid w:val="00815B23"/>
    <w:rsid w:val="008177DD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0303"/>
    <w:rsid w:val="008C479E"/>
    <w:rsid w:val="00910F3B"/>
    <w:rsid w:val="00916D37"/>
    <w:rsid w:val="00917173"/>
    <w:rsid w:val="009177F5"/>
    <w:rsid w:val="00920DD4"/>
    <w:rsid w:val="00920F3A"/>
    <w:rsid w:val="00924F05"/>
    <w:rsid w:val="00933418"/>
    <w:rsid w:val="0093666D"/>
    <w:rsid w:val="009449F8"/>
    <w:rsid w:val="00951825"/>
    <w:rsid w:val="00953728"/>
    <w:rsid w:val="00954600"/>
    <w:rsid w:val="00963FB9"/>
    <w:rsid w:val="009675A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550FD"/>
    <w:rsid w:val="00A601D1"/>
    <w:rsid w:val="00A60B6E"/>
    <w:rsid w:val="00A625BF"/>
    <w:rsid w:val="00A633B9"/>
    <w:rsid w:val="00A64429"/>
    <w:rsid w:val="00A64584"/>
    <w:rsid w:val="00A67769"/>
    <w:rsid w:val="00A71AB6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25C6"/>
    <w:rsid w:val="00AD3D71"/>
    <w:rsid w:val="00AD43CC"/>
    <w:rsid w:val="00AF0F2D"/>
    <w:rsid w:val="00AF2EAF"/>
    <w:rsid w:val="00B03DC9"/>
    <w:rsid w:val="00B04568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2F9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34625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0CF5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5783"/>
    <w:rsid w:val="00E263A1"/>
    <w:rsid w:val="00E27C39"/>
    <w:rsid w:val="00E27EA1"/>
    <w:rsid w:val="00E34EF3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854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ENLACE-Directorio%20de%20Agencia/ENLACE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93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75F85-A615-4558-814C-E08C0E54E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0CC9D-6034-4A31-92C8-50059C156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BFA37-C953-4185-8A64-7149EBE4EA4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A933CE4B-DC59-43F1-A794-477554E7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Corporación del Proyecto ENLACE del Caño Martín Peña</vt:lpstr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ENLACE</dc:title>
  <dc:subject>Información General</dc:subject>
  <dc:creator>3-1-1 Tu Línea de Servicios de Gobierno</dc:creator>
  <cp:keywords>ENLACE</cp:keywords>
  <cp:lastModifiedBy>respondadmin</cp:lastModifiedBy>
  <cp:revision>6</cp:revision>
  <cp:lastPrinted>2012-08-19T19:40:00Z</cp:lastPrinted>
  <dcterms:created xsi:type="dcterms:W3CDTF">2012-08-31T18:24:00Z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