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524FCA"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524FCA" w:rsidRDefault="00F27304" w:rsidP="00524FCA">
            <w:pPr>
              <w:pStyle w:val="NormalWeb"/>
              <w:jc w:val="both"/>
              <w:rPr>
                <w:rFonts w:ascii="Verdana" w:hAnsi="Verdana" w:cs="Arial"/>
                <w:color w:val="000000"/>
                <w:sz w:val="20"/>
                <w:szCs w:val="20"/>
              </w:rPr>
            </w:pPr>
            <w:bookmarkStart w:id="0" w:name="_GoBack"/>
            <w:bookmarkEnd w:id="0"/>
            <w:r w:rsidRPr="00524FCA">
              <w:rPr>
                <w:b/>
                <w:noProof/>
                <w:sz w:val="28"/>
                <w:szCs w:val="28"/>
                <w:lang w:val="en-US"/>
              </w:rPr>
              <w:drawing>
                <wp:inline distT="0" distB="0" distL="0" distR="0">
                  <wp:extent cx="266700" cy="276225"/>
                  <wp:effectExtent l="0" t="0" r="0" b="9525"/>
                  <wp:docPr id="9"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524FCA" w:rsidRDefault="004979AF" w:rsidP="00524FCA">
            <w:pPr>
              <w:spacing w:after="0" w:line="240" w:lineRule="auto"/>
              <w:jc w:val="both"/>
              <w:rPr>
                <w:b/>
                <w:sz w:val="28"/>
                <w:szCs w:val="28"/>
              </w:rPr>
            </w:pPr>
            <w:r w:rsidRPr="00524FCA">
              <w:rPr>
                <w:b/>
                <w:sz w:val="28"/>
                <w:szCs w:val="28"/>
              </w:rPr>
              <w:t xml:space="preserve">Descripción del Servicio </w:t>
            </w:r>
            <w:r w:rsidR="006E0FFB" w:rsidRPr="00524FCA">
              <w:rPr>
                <w:b/>
                <w:sz w:val="28"/>
                <w:szCs w:val="28"/>
              </w:rPr>
              <w:t xml:space="preserve">                                                                           </w:t>
            </w:r>
            <w:r w:rsidR="00CE1CBB" w:rsidRPr="00140777">
              <w:rPr>
                <w:b/>
                <w:sz w:val="28"/>
                <w:szCs w:val="28"/>
              </w:rPr>
              <w:t>Crear Referido</w:t>
            </w:r>
          </w:p>
        </w:tc>
      </w:tr>
    </w:tbl>
    <w:p w:rsidR="003C4186" w:rsidRPr="00447981" w:rsidRDefault="009B1532" w:rsidP="00447981">
      <w:pPr>
        <w:numPr>
          <w:ilvl w:val="0"/>
          <w:numId w:val="4"/>
        </w:numPr>
        <w:spacing w:before="120" w:after="120" w:line="240" w:lineRule="auto"/>
        <w:rPr>
          <w:rFonts w:asciiTheme="minorHAnsi" w:hAnsiTheme="minorHAnsi" w:cstheme="minorHAnsi"/>
        </w:rPr>
      </w:pPr>
      <w:r w:rsidRPr="00447981">
        <w:rPr>
          <w:rFonts w:asciiTheme="minorHAnsi" w:hAnsiTheme="minorHAnsi" w:cstheme="minorHAnsi"/>
        </w:rPr>
        <w:t xml:space="preserve">Ofrecer información </w:t>
      </w:r>
      <w:r w:rsidR="00831A88" w:rsidRPr="00447981">
        <w:rPr>
          <w:rFonts w:asciiTheme="minorHAnsi" w:hAnsiTheme="minorHAnsi" w:cstheme="minorHAnsi"/>
        </w:rPr>
        <w:t>relacionada a</w:t>
      </w:r>
      <w:r w:rsidR="00ED2587" w:rsidRPr="00447981">
        <w:rPr>
          <w:rFonts w:asciiTheme="minorHAnsi" w:hAnsiTheme="minorHAnsi" w:cstheme="minorHAnsi"/>
        </w:rPr>
        <w:t>l Instituto de Educación Ambiental (IDEA)</w:t>
      </w:r>
      <w:r w:rsidR="00B367F1" w:rsidRPr="00447981">
        <w:rPr>
          <w:rFonts w:asciiTheme="minorHAnsi" w:hAnsiTheme="minorHAnsi" w:cstheme="minorHAnsi"/>
        </w:rPr>
        <w:t>.</w:t>
      </w:r>
    </w:p>
    <w:p w:rsidR="009E58C3" w:rsidRPr="00447981" w:rsidRDefault="00CE1CBB" w:rsidP="00447981">
      <w:pPr>
        <w:numPr>
          <w:ilvl w:val="0"/>
          <w:numId w:val="4"/>
        </w:numPr>
        <w:spacing w:before="120" w:after="120" w:line="240" w:lineRule="auto"/>
        <w:rPr>
          <w:rFonts w:asciiTheme="minorHAnsi" w:hAnsiTheme="minorHAnsi" w:cstheme="minorHAnsi"/>
          <w:b/>
        </w:rPr>
      </w:pPr>
      <w:r w:rsidRPr="00447981">
        <w:rPr>
          <w:rFonts w:asciiTheme="minorHAnsi" w:hAnsiTheme="minorHAnsi" w:cstheme="minorHAnsi"/>
          <w:b/>
        </w:rPr>
        <w:t>Del ciudadano desear solicitar charla, capacitación o disponibilidad de cursos, este deberá ser referido a través del Sistema de Manejo de Caso del Sistema del 3-1-1 para su debido procedimiento.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447981"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447981" w:rsidRDefault="00F27304" w:rsidP="00447981">
            <w:pPr>
              <w:pStyle w:val="NormalWeb"/>
              <w:rPr>
                <w:rFonts w:asciiTheme="minorHAnsi" w:hAnsiTheme="minorHAnsi" w:cstheme="minorHAnsi"/>
                <w:color w:val="000000"/>
                <w:sz w:val="20"/>
                <w:szCs w:val="20"/>
              </w:rPr>
            </w:pPr>
            <w:r w:rsidRPr="00447981">
              <w:rPr>
                <w:rFonts w:asciiTheme="minorHAnsi" w:hAnsiTheme="minorHAnsi" w:cstheme="minorHAnsi"/>
                <w:noProof/>
                <w:sz w:val="20"/>
                <w:szCs w:val="20"/>
                <w:lang w:val="en-US"/>
              </w:rPr>
              <w:drawing>
                <wp:inline distT="0" distB="0" distL="0" distR="0" wp14:anchorId="54CC1B49" wp14:editId="353F9CE2">
                  <wp:extent cx="276225" cy="276225"/>
                  <wp:effectExtent l="0" t="0" r="9525" b="9525"/>
                  <wp:docPr id="2"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447981" w:rsidRDefault="004979AF" w:rsidP="00447981">
            <w:pPr>
              <w:spacing w:after="0" w:line="240" w:lineRule="auto"/>
              <w:rPr>
                <w:rFonts w:asciiTheme="minorHAnsi" w:hAnsiTheme="minorHAnsi" w:cstheme="minorHAnsi"/>
                <w:b/>
                <w:sz w:val="28"/>
                <w:szCs w:val="28"/>
              </w:rPr>
            </w:pPr>
            <w:r w:rsidRPr="00447981">
              <w:rPr>
                <w:rFonts w:asciiTheme="minorHAnsi" w:hAnsiTheme="minorHAnsi" w:cstheme="minorHAnsi"/>
                <w:b/>
                <w:sz w:val="28"/>
                <w:szCs w:val="28"/>
              </w:rPr>
              <w:t>Audiencia y Propósito</w:t>
            </w:r>
          </w:p>
        </w:tc>
      </w:tr>
    </w:tbl>
    <w:p w:rsidR="001703B6" w:rsidRPr="00447981" w:rsidRDefault="001703B6" w:rsidP="00447981">
      <w:pPr>
        <w:pStyle w:val="NormalWeb"/>
        <w:numPr>
          <w:ilvl w:val="0"/>
          <w:numId w:val="1"/>
        </w:numPr>
        <w:spacing w:before="120" w:beforeAutospacing="0" w:after="120" w:afterAutospacing="0"/>
        <w:rPr>
          <w:rFonts w:asciiTheme="minorHAnsi" w:hAnsiTheme="minorHAnsi" w:cstheme="minorHAnsi"/>
          <w:color w:val="000000"/>
          <w:sz w:val="22"/>
          <w:szCs w:val="22"/>
        </w:rPr>
      </w:pPr>
      <w:r w:rsidRPr="00447981">
        <w:rPr>
          <w:rFonts w:asciiTheme="minorHAnsi" w:hAnsiTheme="minorHAnsi" w:cstheme="minorHAnsi"/>
          <w:color w:val="000000"/>
          <w:sz w:val="22"/>
          <w:szCs w:val="22"/>
        </w:rPr>
        <w:t xml:space="preserve">Comunidad </w:t>
      </w:r>
      <w:r w:rsidR="00237BE7" w:rsidRPr="00447981">
        <w:rPr>
          <w:rFonts w:asciiTheme="minorHAnsi" w:hAnsiTheme="minorHAnsi" w:cstheme="minorHAnsi"/>
          <w:color w:val="000000"/>
          <w:sz w:val="22"/>
          <w:szCs w:val="22"/>
        </w:rPr>
        <w:t>en general</w:t>
      </w:r>
      <w:r w:rsidR="00FF5752" w:rsidRPr="00447981">
        <w:rPr>
          <w:rFonts w:asciiTheme="minorHAnsi" w:hAnsiTheme="minorHAnsi" w:cstheme="minorHAnsi"/>
          <w:color w:val="000000"/>
          <w:sz w:val="22"/>
          <w:szCs w:val="22"/>
        </w:rPr>
        <w:t>.</w:t>
      </w:r>
    </w:p>
    <w:p w:rsidR="00143F9E" w:rsidRPr="00447981" w:rsidRDefault="00143F9E" w:rsidP="00447981">
      <w:pPr>
        <w:pStyle w:val="NormalWeb"/>
        <w:numPr>
          <w:ilvl w:val="0"/>
          <w:numId w:val="1"/>
        </w:numPr>
        <w:spacing w:before="120" w:beforeAutospacing="0" w:after="120" w:afterAutospacing="0"/>
        <w:rPr>
          <w:rFonts w:asciiTheme="minorHAnsi" w:hAnsiTheme="minorHAnsi" w:cstheme="minorHAnsi"/>
          <w:color w:val="000000"/>
          <w:sz w:val="22"/>
          <w:szCs w:val="22"/>
        </w:rPr>
      </w:pPr>
      <w:r w:rsidRPr="00447981">
        <w:rPr>
          <w:rFonts w:asciiTheme="minorHAnsi" w:hAnsiTheme="minorHAnsi" w:cstheme="minorHAnsi"/>
          <w:color w:val="000000"/>
          <w:sz w:val="22"/>
          <w:szCs w:val="22"/>
        </w:rPr>
        <w:t>Ciudadanos comprometidos con el ambiente.</w:t>
      </w:r>
    </w:p>
    <w:p w:rsidR="00AB2A41" w:rsidRPr="00447981" w:rsidRDefault="00143F9E" w:rsidP="00447981">
      <w:pPr>
        <w:pStyle w:val="NormalWeb"/>
        <w:numPr>
          <w:ilvl w:val="0"/>
          <w:numId w:val="1"/>
        </w:numPr>
        <w:spacing w:before="120" w:beforeAutospacing="0" w:after="120" w:afterAutospacing="0"/>
        <w:rPr>
          <w:rFonts w:asciiTheme="minorHAnsi" w:hAnsiTheme="minorHAnsi" w:cstheme="minorHAnsi"/>
          <w:color w:val="000000"/>
          <w:sz w:val="22"/>
          <w:szCs w:val="22"/>
        </w:rPr>
      </w:pPr>
      <w:r w:rsidRPr="00447981">
        <w:rPr>
          <w:rFonts w:asciiTheme="minorHAnsi" w:hAnsiTheme="minorHAnsi" w:cstheme="minorHAnsi"/>
          <w:color w:val="000000"/>
          <w:sz w:val="22"/>
          <w:szCs w:val="22"/>
        </w:rPr>
        <w:t>El propósito de su creación es promover proyectos educativos ambiéntales que moldean nuevos modelos de capacitación para la implantación y creación de programas interrelacionados, haciendo referencia a eventos existentes entre la sociedad</w:t>
      </w:r>
      <w:r w:rsidR="00B81454" w:rsidRPr="00447981">
        <w:rPr>
          <w:rFonts w:asciiTheme="minorHAnsi" w:hAnsiTheme="minorHAnsi" w:cstheme="minorHAnsi"/>
          <w:color w:val="000000"/>
          <w:sz w:val="22"/>
          <w:szCs w:val="22"/>
        </w:rPr>
        <w:t xml:space="preserve"> </w:t>
      </w:r>
      <w:r w:rsidRPr="00447981">
        <w:rPr>
          <w:rFonts w:asciiTheme="minorHAnsi" w:hAnsiTheme="minorHAnsi" w:cstheme="minorHAnsi"/>
          <w:color w:val="000000"/>
          <w:sz w:val="22"/>
          <w:szCs w:val="22"/>
        </w:rPr>
        <w:t>y la base eco-sistémica de sustentación, viendo lo ambiental como un problema inherente a las actividades culturales, sociales, municipales y organizacionales.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447981" w:rsidTr="00720FB1">
        <w:tc>
          <w:tcPr>
            <w:tcW w:w="810" w:type="dxa"/>
            <w:tcBorders>
              <w:top w:val="single" w:sz="4" w:space="0" w:color="FFFFFF"/>
              <w:left w:val="single" w:sz="4" w:space="0" w:color="FFFFFF"/>
              <w:bottom w:val="single" w:sz="4" w:space="0" w:color="FFFFFF"/>
              <w:right w:val="single" w:sz="4" w:space="0" w:color="auto"/>
            </w:tcBorders>
            <w:vAlign w:val="center"/>
          </w:tcPr>
          <w:p w:rsidR="00F44F70" w:rsidRPr="00447981" w:rsidRDefault="00F27304" w:rsidP="00447981">
            <w:pPr>
              <w:pStyle w:val="NormalWeb"/>
              <w:rPr>
                <w:rFonts w:asciiTheme="minorHAnsi" w:hAnsiTheme="minorHAnsi" w:cstheme="minorHAnsi"/>
                <w:color w:val="000000"/>
                <w:sz w:val="20"/>
                <w:szCs w:val="20"/>
              </w:rPr>
            </w:pPr>
            <w:r w:rsidRPr="00447981">
              <w:rPr>
                <w:rFonts w:asciiTheme="minorHAnsi" w:hAnsiTheme="minorHAnsi" w:cstheme="minorHAnsi"/>
                <w:noProof/>
                <w:sz w:val="20"/>
                <w:szCs w:val="20"/>
                <w:lang w:val="en-US"/>
              </w:rPr>
              <w:drawing>
                <wp:inline distT="0" distB="0" distL="0" distR="0" wp14:anchorId="64724A03" wp14:editId="0F8E52F9">
                  <wp:extent cx="276225" cy="276225"/>
                  <wp:effectExtent l="0" t="0" r="9525" b="9525"/>
                  <wp:docPr id="3"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447981" w:rsidRDefault="004A5AAE" w:rsidP="00447981">
            <w:pPr>
              <w:spacing w:after="0" w:line="240" w:lineRule="auto"/>
              <w:rPr>
                <w:rFonts w:asciiTheme="minorHAnsi" w:hAnsiTheme="minorHAnsi" w:cstheme="minorHAnsi"/>
                <w:b/>
                <w:sz w:val="28"/>
                <w:szCs w:val="28"/>
              </w:rPr>
            </w:pPr>
            <w:r w:rsidRPr="00447981">
              <w:rPr>
                <w:rFonts w:asciiTheme="minorHAnsi" w:hAnsiTheme="minorHAnsi" w:cstheme="minorHAnsi"/>
                <w:b/>
                <w:sz w:val="28"/>
                <w:szCs w:val="28"/>
              </w:rPr>
              <w:t>Consideraciones</w:t>
            </w:r>
          </w:p>
        </w:tc>
      </w:tr>
    </w:tbl>
    <w:p w:rsidR="00B2006B" w:rsidRPr="00447981" w:rsidRDefault="00B81454" w:rsidP="005011E8">
      <w:pPr>
        <w:spacing w:before="120" w:after="120" w:line="240" w:lineRule="auto"/>
        <w:rPr>
          <w:rFonts w:asciiTheme="minorHAnsi" w:hAnsiTheme="minorHAnsi" w:cstheme="minorHAnsi"/>
          <w:b/>
          <w:u w:val="single"/>
        </w:rPr>
      </w:pPr>
      <w:r w:rsidRPr="00447981">
        <w:rPr>
          <w:rFonts w:asciiTheme="minorHAnsi" w:hAnsiTheme="minorHAnsi" w:cstheme="minorHAnsi"/>
          <w:color w:val="000000"/>
        </w:rPr>
        <w:t>Este Instituto es responsable de garantizar que la capacitación desarrolle líderes comprometidos con el aprendizaje a lo largo de su trayectoria profesional, desde una perspectiva ecológica, responsables de la construcción de redes de solidaridad para la protección y conservación ambiental.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447981"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447981" w:rsidRDefault="001A31BC" w:rsidP="00447981">
            <w:pPr>
              <w:pStyle w:val="NormalWeb"/>
              <w:spacing w:after="0" w:afterAutospacing="0"/>
              <w:rPr>
                <w:rFonts w:asciiTheme="minorHAnsi" w:hAnsiTheme="minorHAnsi" w:cstheme="minorHAnsi"/>
                <w:color w:val="000000"/>
                <w:sz w:val="20"/>
                <w:szCs w:val="20"/>
              </w:rPr>
            </w:pPr>
            <w:r w:rsidRPr="00447981">
              <w:rPr>
                <w:rFonts w:asciiTheme="minorHAnsi" w:hAnsiTheme="minorHAnsi" w:cstheme="minorHAnsi"/>
                <w:b/>
                <w:u w:val="single"/>
              </w:rPr>
              <w:t xml:space="preserve"> </w:t>
            </w:r>
            <w:r w:rsidR="00F27304" w:rsidRPr="00447981">
              <w:rPr>
                <w:rFonts w:asciiTheme="minorHAnsi" w:hAnsiTheme="minorHAnsi" w:cstheme="minorHAnsi"/>
                <w:noProof/>
                <w:sz w:val="20"/>
                <w:szCs w:val="20"/>
                <w:lang w:val="en-US"/>
              </w:rPr>
              <w:drawing>
                <wp:inline distT="0" distB="0" distL="0" distR="0" wp14:anchorId="6211D3ED" wp14:editId="60FC1126">
                  <wp:extent cx="276225" cy="276225"/>
                  <wp:effectExtent l="0" t="0" r="9525" b="9525"/>
                  <wp:docPr id="4"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447981" w:rsidRDefault="00CA1937" w:rsidP="00447981">
            <w:pPr>
              <w:spacing w:after="0" w:line="240" w:lineRule="auto"/>
              <w:rPr>
                <w:rFonts w:asciiTheme="minorHAnsi" w:hAnsiTheme="minorHAnsi" w:cstheme="minorHAnsi"/>
                <w:b/>
                <w:sz w:val="28"/>
                <w:szCs w:val="28"/>
              </w:rPr>
            </w:pPr>
            <w:r w:rsidRPr="00447981">
              <w:rPr>
                <w:rFonts w:asciiTheme="minorHAnsi" w:hAnsiTheme="minorHAnsi" w:cstheme="minorHAnsi"/>
                <w:b/>
                <w:sz w:val="28"/>
                <w:szCs w:val="28"/>
              </w:rPr>
              <w:t>Lugar y Horario de Servicio</w:t>
            </w:r>
          </w:p>
        </w:tc>
      </w:tr>
    </w:tbl>
    <w:p w:rsidR="00D53D85" w:rsidRPr="00447981" w:rsidRDefault="00D53D85" w:rsidP="00447981">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heme="minorHAnsi" w:hAnsiTheme="minorHAnsi" w:cstheme="minorHAnsi"/>
        </w:rPr>
      </w:pPr>
      <w:r w:rsidRPr="00447981">
        <w:rPr>
          <w:rFonts w:asciiTheme="minorHAnsi" w:hAnsiTheme="minorHAnsi" w:cstheme="minorHAnsi"/>
          <w:b/>
        </w:rPr>
        <w:t>Lugar:</w:t>
      </w:r>
      <w:r w:rsidRPr="00447981">
        <w:rPr>
          <w:rFonts w:asciiTheme="minorHAnsi" w:hAnsiTheme="minorHAnsi" w:cstheme="minorHAnsi"/>
          <w:b/>
        </w:rPr>
        <w:tab/>
      </w:r>
      <w:r w:rsidRPr="00447981">
        <w:rPr>
          <w:rFonts w:asciiTheme="minorHAnsi" w:hAnsiTheme="minorHAnsi" w:cstheme="minorHAnsi"/>
          <w:b/>
        </w:rPr>
        <w:tab/>
      </w:r>
      <w:r w:rsidRPr="00447981">
        <w:rPr>
          <w:rFonts w:asciiTheme="minorHAnsi" w:hAnsiTheme="minorHAnsi" w:cstheme="minorHAnsi"/>
        </w:rPr>
        <w:t xml:space="preserve">Oficina Central de la Junta de Calidad Ambiental (JCA) </w:t>
      </w:r>
    </w:p>
    <w:p w:rsidR="00D53D85" w:rsidRPr="00447981" w:rsidRDefault="00D53D85" w:rsidP="00447981">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447981">
        <w:rPr>
          <w:rFonts w:asciiTheme="minorHAnsi" w:hAnsiTheme="minorHAnsi" w:cstheme="minorHAnsi"/>
        </w:rPr>
        <w:tab/>
      </w:r>
      <w:r w:rsidRPr="00447981">
        <w:rPr>
          <w:rFonts w:asciiTheme="minorHAnsi" w:hAnsiTheme="minorHAnsi" w:cstheme="minorHAnsi"/>
        </w:rPr>
        <w:tab/>
        <w:t>Instituto de Educación Ambiental – Piso 1</w:t>
      </w:r>
    </w:p>
    <w:p w:rsidR="00D53D85" w:rsidRPr="00447981" w:rsidRDefault="00D53D85" w:rsidP="00447981">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theme="minorHAnsi"/>
        </w:rPr>
      </w:pPr>
      <w:r w:rsidRPr="00447981">
        <w:rPr>
          <w:rFonts w:asciiTheme="minorHAnsi" w:hAnsiTheme="minorHAnsi" w:cstheme="minorHAnsi"/>
        </w:rPr>
        <w:tab/>
      </w:r>
      <w:r w:rsidRPr="00447981">
        <w:rPr>
          <w:rFonts w:asciiTheme="minorHAnsi" w:hAnsiTheme="minorHAnsi" w:cstheme="minorHAnsi"/>
        </w:rPr>
        <w:tab/>
      </w:r>
      <w:hyperlink r:id="rId16" w:history="1">
        <w:r w:rsidRPr="00447981">
          <w:rPr>
            <w:rStyle w:val="Hyperlink"/>
            <w:rFonts w:asciiTheme="minorHAnsi" w:hAnsiTheme="minorHAnsi" w:cstheme="minorHAnsi"/>
          </w:rPr>
          <w:t>Directorio General de la Junta de Calidad Ambiental</w:t>
        </w:r>
      </w:hyperlink>
    </w:p>
    <w:p w:rsidR="00D53D85" w:rsidRPr="00447981" w:rsidRDefault="002D7FD5" w:rsidP="00447981">
      <w:pPr>
        <w:pStyle w:val="NoSpacing"/>
        <w:ind w:left="1440" w:firstLine="360"/>
        <w:rPr>
          <w:rFonts w:cstheme="minorHAnsi"/>
          <w:lang w:val="es-ES_tradnl"/>
        </w:rPr>
      </w:pPr>
      <w:hyperlink r:id="rId17" w:history="1">
        <w:r w:rsidR="00D53D85" w:rsidRPr="00447981">
          <w:rPr>
            <w:rStyle w:val="Hyperlink"/>
            <w:rFonts w:cstheme="minorHAnsi"/>
            <w:lang w:val="es-ES_tradnl"/>
          </w:rPr>
          <w:t>http://www.jca.gobierno.pr/</w:t>
        </w:r>
      </w:hyperlink>
      <w:r w:rsidR="00D53D85" w:rsidRPr="00447981">
        <w:rPr>
          <w:rFonts w:cstheme="minorHAnsi"/>
          <w:lang w:val="es-ES_tradnl"/>
        </w:rPr>
        <w:t xml:space="preserve"> </w:t>
      </w:r>
    </w:p>
    <w:p w:rsidR="00D53D85" w:rsidRPr="00447981" w:rsidRDefault="00D53D85" w:rsidP="00447981">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heme="minorHAnsi" w:hAnsiTheme="minorHAnsi" w:cstheme="minorHAnsi"/>
        </w:rPr>
      </w:pPr>
      <w:r w:rsidRPr="00447981">
        <w:rPr>
          <w:rFonts w:asciiTheme="minorHAnsi" w:hAnsiTheme="minorHAnsi" w:cstheme="minorHAnsi"/>
          <w:b/>
        </w:rPr>
        <w:t>Teléfono:</w:t>
      </w:r>
      <w:r w:rsidRPr="00447981">
        <w:rPr>
          <w:rFonts w:asciiTheme="minorHAnsi" w:hAnsiTheme="minorHAnsi" w:cstheme="minorHAnsi"/>
          <w:b/>
        </w:rPr>
        <w:tab/>
      </w:r>
      <w:r w:rsidRPr="00447981">
        <w:rPr>
          <w:rFonts w:asciiTheme="minorHAnsi" w:hAnsiTheme="minorHAnsi" w:cstheme="minorHAnsi"/>
          <w:b/>
        </w:rPr>
        <w:tab/>
      </w:r>
      <w:r w:rsidRPr="00447981">
        <w:rPr>
          <w:rFonts w:asciiTheme="minorHAnsi" w:hAnsiTheme="minorHAnsi" w:cstheme="minorHAnsi"/>
        </w:rPr>
        <w:t xml:space="preserve">(787) 767-8181 ext. </w:t>
      </w:r>
      <w:r w:rsidR="000B79BC" w:rsidRPr="00447981">
        <w:rPr>
          <w:rFonts w:asciiTheme="minorHAnsi" w:hAnsiTheme="minorHAnsi" w:cstheme="minorHAnsi"/>
        </w:rPr>
        <w:t xml:space="preserve">6148 </w:t>
      </w:r>
    </w:p>
    <w:p w:rsidR="005D72CC" w:rsidRPr="00447981" w:rsidRDefault="00D53D85" w:rsidP="0044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heme="minorHAnsi" w:hAnsiTheme="minorHAnsi" w:cstheme="minorHAnsi"/>
        </w:rPr>
      </w:pPr>
      <w:r w:rsidRPr="00447981">
        <w:rPr>
          <w:rFonts w:asciiTheme="minorHAnsi" w:hAnsiTheme="minorHAnsi" w:cstheme="minorHAnsi"/>
          <w:b/>
        </w:rPr>
        <w:t xml:space="preserve">Horario: </w:t>
      </w:r>
      <w:r w:rsidRPr="00447981">
        <w:rPr>
          <w:rFonts w:asciiTheme="minorHAnsi" w:hAnsiTheme="minorHAnsi" w:cstheme="minorHAnsi"/>
          <w:b/>
        </w:rPr>
        <w:tab/>
      </w:r>
      <w:r w:rsidRPr="00447981">
        <w:rPr>
          <w:rFonts w:asciiTheme="minorHAnsi" w:hAnsiTheme="minorHAnsi" w:cstheme="minorHAnsi"/>
          <w:b/>
        </w:rPr>
        <w:tab/>
      </w:r>
      <w:r w:rsidRPr="00447981">
        <w:rPr>
          <w:rFonts w:asciiTheme="minorHAnsi" w:hAnsiTheme="minorHAnsi" w:cstheme="minorHAnsi"/>
        </w:rPr>
        <w:t xml:space="preserve">lunes a viernes de 8:00 a.m. – 4:30 p.m.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447981" w:rsidTr="00720FB1">
        <w:tc>
          <w:tcPr>
            <w:tcW w:w="810" w:type="dxa"/>
            <w:tcBorders>
              <w:top w:val="single" w:sz="4" w:space="0" w:color="FFFFFF"/>
              <w:left w:val="single" w:sz="4" w:space="0" w:color="FFFFFF"/>
              <w:bottom w:val="single" w:sz="4" w:space="0" w:color="FFFFFF"/>
              <w:right w:val="single" w:sz="4" w:space="0" w:color="auto"/>
            </w:tcBorders>
            <w:vAlign w:val="center"/>
          </w:tcPr>
          <w:p w:rsidR="005D72CC" w:rsidRPr="00447981" w:rsidRDefault="00F27304" w:rsidP="00447981">
            <w:pPr>
              <w:pStyle w:val="NormalWeb"/>
              <w:rPr>
                <w:rFonts w:asciiTheme="minorHAnsi" w:hAnsiTheme="minorHAnsi" w:cstheme="minorHAnsi"/>
                <w:color w:val="000000"/>
                <w:sz w:val="20"/>
                <w:szCs w:val="20"/>
              </w:rPr>
            </w:pPr>
            <w:r w:rsidRPr="00447981">
              <w:rPr>
                <w:rFonts w:asciiTheme="minorHAnsi" w:hAnsiTheme="minorHAnsi" w:cstheme="minorHAnsi"/>
                <w:noProof/>
                <w:sz w:val="20"/>
                <w:szCs w:val="20"/>
                <w:lang w:val="en-US"/>
              </w:rPr>
              <w:drawing>
                <wp:inline distT="0" distB="0" distL="0" distR="0" wp14:anchorId="412AC7C8" wp14:editId="213F097E">
                  <wp:extent cx="276225" cy="276225"/>
                  <wp:effectExtent l="0" t="0" r="9525" b="9525"/>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447981" w:rsidRDefault="005D72CC" w:rsidP="00447981">
            <w:pPr>
              <w:spacing w:after="0" w:line="240" w:lineRule="auto"/>
              <w:rPr>
                <w:rFonts w:asciiTheme="minorHAnsi" w:hAnsiTheme="minorHAnsi" w:cstheme="minorHAnsi"/>
                <w:b/>
                <w:sz w:val="28"/>
                <w:szCs w:val="28"/>
              </w:rPr>
            </w:pPr>
            <w:r w:rsidRPr="00447981">
              <w:rPr>
                <w:rFonts w:asciiTheme="minorHAnsi" w:hAnsiTheme="minorHAnsi" w:cstheme="minorHAnsi"/>
                <w:b/>
                <w:sz w:val="28"/>
                <w:szCs w:val="28"/>
              </w:rPr>
              <w:t>Costo</w:t>
            </w:r>
            <w:r w:rsidR="004979AF" w:rsidRPr="00447981">
              <w:rPr>
                <w:rFonts w:asciiTheme="minorHAnsi" w:hAnsiTheme="minorHAnsi" w:cstheme="minorHAnsi"/>
                <w:b/>
                <w:sz w:val="28"/>
                <w:szCs w:val="28"/>
              </w:rPr>
              <w:t xml:space="preserve"> del Servicio y </w:t>
            </w:r>
            <w:r w:rsidR="008A0367" w:rsidRPr="00447981">
              <w:rPr>
                <w:rFonts w:asciiTheme="minorHAnsi" w:hAnsiTheme="minorHAnsi" w:cstheme="minorHAnsi"/>
                <w:b/>
                <w:sz w:val="28"/>
                <w:szCs w:val="28"/>
              </w:rPr>
              <w:t>Método</w:t>
            </w:r>
            <w:r w:rsidR="004979AF" w:rsidRPr="00447981">
              <w:rPr>
                <w:rFonts w:asciiTheme="minorHAnsi" w:hAnsiTheme="minorHAnsi" w:cstheme="minorHAnsi"/>
                <w:b/>
                <w:sz w:val="28"/>
                <w:szCs w:val="28"/>
              </w:rPr>
              <w:t>s</w:t>
            </w:r>
            <w:r w:rsidR="008A0367" w:rsidRPr="00447981">
              <w:rPr>
                <w:rFonts w:asciiTheme="minorHAnsi" w:hAnsiTheme="minorHAnsi" w:cstheme="minorHAnsi"/>
                <w:b/>
                <w:sz w:val="28"/>
                <w:szCs w:val="28"/>
              </w:rPr>
              <w:t xml:space="preserve"> de Pago</w:t>
            </w:r>
          </w:p>
        </w:tc>
      </w:tr>
    </w:tbl>
    <w:p w:rsidR="002D6AEC" w:rsidRPr="00447981" w:rsidRDefault="00F54428" w:rsidP="005011E8">
      <w:pPr>
        <w:autoSpaceDE w:val="0"/>
        <w:autoSpaceDN w:val="0"/>
        <w:adjustRightInd w:val="0"/>
        <w:spacing w:before="120" w:after="120" w:line="240" w:lineRule="auto"/>
        <w:rPr>
          <w:rFonts w:asciiTheme="minorHAnsi" w:eastAsia="Times New Roman" w:hAnsiTheme="minorHAnsi" w:cstheme="minorHAnsi"/>
        </w:rPr>
      </w:pPr>
      <w:r w:rsidRPr="00447981">
        <w:rPr>
          <w:rFonts w:asciiTheme="minorHAnsi" w:eastAsia="Times New Roman" w:hAnsiTheme="minorHAnsi" w:cstheme="minorHAnsi"/>
        </w:rPr>
        <w:t>No conlleva costo</w:t>
      </w:r>
      <w:r w:rsidR="0071554B" w:rsidRPr="00447981">
        <w:rPr>
          <w:rFonts w:asciiTheme="minorHAnsi" w:eastAsia="Times New Roman" w:hAnsiTheme="minorHAnsi" w:cstheme="minorHAnsi"/>
        </w:rPr>
        <w:t xml:space="preserve"> para el ciudadano.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447981" w:rsidTr="00720FB1">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447981" w:rsidRDefault="00F27304" w:rsidP="00447981">
            <w:pPr>
              <w:pStyle w:val="NormalWeb"/>
              <w:rPr>
                <w:rFonts w:asciiTheme="minorHAnsi" w:hAnsiTheme="minorHAnsi" w:cstheme="minorHAnsi"/>
                <w:color w:val="000000"/>
                <w:sz w:val="20"/>
                <w:szCs w:val="20"/>
              </w:rPr>
            </w:pPr>
            <w:r w:rsidRPr="00447981">
              <w:rPr>
                <w:rFonts w:asciiTheme="minorHAnsi" w:hAnsiTheme="minorHAnsi" w:cstheme="minorHAnsi"/>
                <w:noProof/>
                <w:sz w:val="20"/>
                <w:szCs w:val="20"/>
                <w:lang w:val="en-US"/>
              </w:rPr>
              <w:drawing>
                <wp:inline distT="0" distB="0" distL="0" distR="0" wp14:anchorId="0A5BE558" wp14:editId="027A07C9">
                  <wp:extent cx="314325" cy="276225"/>
                  <wp:effectExtent l="0" t="0" r="9525" b="9525"/>
                  <wp:docPr id="6"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447981" w:rsidRDefault="003E0674" w:rsidP="00447981">
            <w:pPr>
              <w:spacing w:after="0" w:line="240" w:lineRule="auto"/>
              <w:rPr>
                <w:rFonts w:asciiTheme="minorHAnsi" w:hAnsiTheme="minorHAnsi" w:cstheme="minorHAnsi"/>
                <w:b/>
                <w:sz w:val="28"/>
                <w:szCs w:val="28"/>
              </w:rPr>
            </w:pPr>
            <w:r w:rsidRPr="00447981">
              <w:rPr>
                <w:rFonts w:asciiTheme="minorHAnsi" w:hAnsiTheme="minorHAnsi" w:cstheme="minorHAnsi"/>
                <w:b/>
                <w:sz w:val="28"/>
                <w:szCs w:val="28"/>
              </w:rPr>
              <w:t>Requisitos</w:t>
            </w:r>
            <w:r w:rsidR="004979AF" w:rsidRPr="00447981">
              <w:rPr>
                <w:rFonts w:asciiTheme="minorHAnsi" w:hAnsiTheme="minorHAnsi" w:cstheme="minorHAnsi"/>
                <w:b/>
                <w:sz w:val="28"/>
                <w:szCs w:val="28"/>
              </w:rPr>
              <w:t xml:space="preserve"> para Obtener Servicio</w:t>
            </w:r>
          </w:p>
        </w:tc>
      </w:tr>
    </w:tbl>
    <w:p w:rsidR="00CE1CBB" w:rsidRPr="005011E8" w:rsidRDefault="00165F3F" w:rsidP="005011E8">
      <w:pPr>
        <w:pStyle w:val="ListParagraph"/>
        <w:numPr>
          <w:ilvl w:val="0"/>
          <w:numId w:val="15"/>
        </w:numPr>
        <w:autoSpaceDE w:val="0"/>
        <w:autoSpaceDN w:val="0"/>
        <w:adjustRightInd w:val="0"/>
        <w:spacing w:before="120" w:after="0" w:line="240" w:lineRule="auto"/>
        <w:rPr>
          <w:rFonts w:asciiTheme="minorHAnsi" w:hAnsiTheme="minorHAnsi" w:cstheme="minorHAnsi"/>
          <w:b/>
        </w:rPr>
      </w:pPr>
      <w:r w:rsidRPr="005011E8">
        <w:rPr>
          <w:rFonts w:asciiTheme="minorHAnsi" w:hAnsiTheme="minorHAnsi" w:cstheme="minorHAnsi"/>
          <w:b/>
        </w:rPr>
        <w:t>Información</w:t>
      </w:r>
      <w:r w:rsidR="00CE1CBB" w:rsidRPr="005011E8">
        <w:rPr>
          <w:rFonts w:asciiTheme="minorHAnsi" w:hAnsiTheme="minorHAnsi" w:cstheme="minorHAnsi"/>
          <w:b/>
        </w:rPr>
        <w:t xml:space="preserve"> necesaria para solicitar charla, capacitación o disponibilidad de cursos:</w:t>
      </w:r>
    </w:p>
    <w:p w:rsidR="00CE1CBB" w:rsidRPr="005011E8" w:rsidRDefault="00CE1CBB" w:rsidP="005011E8">
      <w:pPr>
        <w:pStyle w:val="ListParagraph"/>
        <w:numPr>
          <w:ilvl w:val="1"/>
          <w:numId w:val="15"/>
        </w:numPr>
        <w:autoSpaceDE w:val="0"/>
        <w:autoSpaceDN w:val="0"/>
        <w:adjustRightInd w:val="0"/>
        <w:spacing w:after="0" w:line="240" w:lineRule="auto"/>
        <w:rPr>
          <w:rFonts w:asciiTheme="minorHAnsi" w:hAnsiTheme="minorHAnsi" w:cstheme="minorHAnsi"/>
        </w:rPr>
      </w:pPr>
      <w:r w:rsidRPr="005011E8">
        <w:rPr>
          <w:rFonts w:asciiTheme="minorHAnsi" w:hAnsiTheme="minorHAnsi" w:cstheme="minorHAnsi"/>
        </w:rPr>
        <w:t>Nombre completo del solicitante o entidad</w:t>
      </w:r>
    </w:p>
    <w:p w:rsidR="00CE1CBB" w:rsidRPr="005011E8" w:rsidRDefault="00CE1CBB" w:rsidP="005011E8">
      <w:pPr>
        <w:pStyle w:val="ListParagraph"/>
        <w:numPr>
          <w:ilvl w:val="1"/>
          <w:numId w:val="15"/>
        </w:numPr>
        <w:autoSpaceDE w:val="0"/>
        <w:autoSpaceDN w:val="0"/>
        <w:adjustRightInd w:val="0"/>
        <w:spacing w:after="0" w:line="240" w:lineRule="auto"/>
        <w:rPr>
          <w:rFonts w:asciiTheme="minorHAnsi" w:hAnsiTheme="minorHAnsi" w:cstheme="minorHAnsi"/>
        </w:rPr>
      </w:pPr>
      <w:r w:rsidRPr="005011E8">
        <w:rPr>
          <w:rFonts w:asciiTheme="minorHAnsi" w:hAnsiTheme="minorHAnsi" w:cstheme="minorHAnsi"/>
        </w:rPr>
        <w:t>Pueblo o región donde se desee que se ofrezca</w:t>
      </w:r>
    </w:p>
    <w:p w:rsidR="00CE1CBB" w:rsidRPr="005011E8" w:rsidRDefault="00CE1CBB" w:rsidP="005011E8">
      <w:pPr>
        <w:pStyle w:val="ListParagraph"/>
        <w:numPr>
          <w:ilvl w:val="1"/>
          <w:numId w:val="15"/>
        </w:numPr>
        <w:autoSpaceDE w:val="0"/>
        <w:autoSpaceDN w:val="0"/>
        <w:adjustRightInd w:val="0"/>
        <w:spacing w:after="0" w:line="240" w:lineRule="auto"/>
        <w:rPr>
          <w:rFonts w:asciiTheme="minorHAnsi" w:hAnsiTheme="minorHAnsi" w:cstheme="minorHAnsi"/>
        </w:rPr>
      </w:pPr>
      <w:r w:rsidRPr="005011E8">
        <w:rPr>
          <w:rFonts w:asciiTheme="minorHAnsi" w:hAnsiTheme="minorHAnsi" w:cstheme="minorHAnsi"/>
        </w:rPr>
        <w:t>Número de teléfono principal</w:t>
      </w:r>
    </w:p>
    <w:p w:rsidR="00CE1CBB" w:rsidRPr="005011E8" w:rsidRDefault="00CE1CBB" w:rsidP="005011E8">
      <w:pPr>
        <w:pStyle w:val="ListParagraph"/>
        <w:numPr>
          <w:ilvl w:val="1"/>
          <w:numId w:val="15"/>
        </w:numPr>
        <w:autoSpaceDE w:val="0"/>
        <w:autoSpaceDN w:val="0"/>
        <w:adjustRightInd w:val="0"/>
        <w:spacing w:after="0" w:line="240" w:lineRule="auto"/>
        <w:rPr>
          <w:rFonts w:asciiTheme="minorHAnsi" w:hAnsiTheme="minorHAnsi" w:cstheme="minorHAnsi"/>
        </w:rPr>
      </w:pPr>
      <w:r w:rsidRPr="005011E8">
        <w:rPr>
          <w:rFonts w:asciiTheme="minorHAnsi" w:hAnsiTheme="minorHAnsi" w:cstheme="minorHAnsi"/>
        </w:rPr>
        <w:t>Número de teléfono alterno</w:t>
      </w:r>
    </w:p>
    <w:p w:rsidR="00CE1CBB" w:rsidRPr="005011E8" w:rsidRDefault="00CE1CBB" w:rsidP="005011E8">
      <w:pPr>
        <w:pStyle w:val="ListParagraph"/>
        <w:numPr>
          <w:ilvl w:val="1"/>
          <w:numId w:val="15"/>
        </w:numPr>
        <w:autoSpaceDE w:val="0"/>
        <w:autoSpaceDN w:val="0"/>
        <w:adjustRightInd w:val="0"/>
        <w:spacing w:after="0" w:line="240" w:lineRule="auto"/>
        <w:rPr>
          <w:rFonts w:asciiTheme="minorHAnsi" w:hAnsiTheme="minorHAnsi" w:cstheme="minorHAnsi"/>
        </w:rPr>
      </w:pPr>
      <w:r w:rsidRPr="005011E8">
        <w:rPr>
          <w:rFonts w:asciiTheme="minorHAnsi" w:hAnsiTheme="minorHAnsi" w:cstheme="minorHAnsi"/>
        </w:rPr>
        <w:t>Número de Fax (si aplica)</w:t>
      </w:r>
    </w:p>
    <w:p w:rsidR="00F54428" w:rsidRPr="005011E8" w:rsidRDefault="00CE1CBB" w:rsidP="005011E8">
      <w:pPr>
        <w:pStyle w:val="ListParagraph"/>
        <w:numPr>
          <w:ilvl w:val="1"/>
          <w:numId w:val="15"/>
        </w:numPr>
        <w:autoSpaceDE w:val="0"/>
        <w:autoSpaceDN w:val="0"/>
        <w:adjustRightInd w:val="0"/>
        <w:spacing w:after="0" w:line="240" w:lineRule="auto"/>
        <w:rPr>
          <w:rFonts w:asciiTheme="minorHAnsi" w:hAnsiTheme="minorHAnsi" w:cstheme="minorHAnsi"/>
        </w:rPr>
      </w:pPr>
      <w:r w:rsidRPr="005011E8">
        <w:rPr>
          <w:rFonts w:asciiTheme="minorHAnsi" w:hAnsiTheme="minorHAnsi" w:cstheme="minorHAnsi"/>
        </w:rPr>
        <w:t>Correo electrónico</w:t>
      </w:r>
    </w:p>
    <w:p w:rsidR="001D3173" w:rsidRPr="00447981" w:rsidRDefault="001F654C" w:rsidP="005011E8">
      <w:pPr>
        <w:pStyle w:val="NormalWeb"/>
        <w:numPr>
          <w:ilvl w:val="0"/>
          <w:numId w:val="15"/>
        </w:numPr>
        <w:spacing w:before="0" w:beforeAutospacing="0" w:after="120" w:afterAutospacing="0"/>
        <w:rPr>
          <w:rFonts w:asciiTheme="minorHAnsi" w:hAnsiTheme="minorHAnsi" w:cstheme="minorHAnsi"/>
          <w:sz w:val="22"/>
          <w:szCs w:val="22"/>
        </w:rPr>
      </w:pPr>
      <w:r w:rsidRPr="00447981">
        <w:rPr>
          <w:rFonts w:asciiTheme="minorHAnsi" w:hAnsiTheme="minorHAnsi" w:cstheme="minorHAnsi"/>
          <w:color w:val="000000"/>
          <w:sz w:val="22"/>
          <w:szCs w:val="22"/>
        </w:rPr>
        <w:lastRenderedPageBreak/>
        <w:t xml:space="preserve">Cualquier persona que desee información relacionada a IDEA, podrá visitar las Oficinas de la </w:t>
      </w:r>
      <w:r w:rsidRPr="00447981">
        <w:rPr>
          <w:rFonts w:asciiTheme="minorHAnsi" w:hAnsiTheme="minorHAnsi" w:cstheme="minorHAnsi"/>
          <w:sz w:val="22"/>
          <w:szCs w:val="22"/>
        </w:rPr>
        <w:t>Junta de Calidad Ambiental</w:t>
      </w:r>
      <w:r w:rsidRPr="00447981">
        <w:rPr>
          <w:rFonts w:asciiTheme="minorHAnsi" w:hAnsiTheme="minorHAnsi" w:cstheme="minorHAnsi"/>
          <w:color w:val="000000"/>
          <w:sz w:val="22"/>
          <w:szCs w:val="22"/>
        </w:rPr>
        <w:t xml:space="preserve"> (JCA) para coordinar cualquier curso o capacitación correspondiente de acuerdo a la necesidad o situación en gestión.   </w:t>
      </w:r>
      <w:hyperlink r:id="rId20" w:history="1">
        <w:r w:rsidRPr="00447981">
          <w:rPr>
            <w:rStyle w:val="Hyperlink"/>
            <w:rFonts w:asciiTheme="minorHAnsi" w:hAnsiTheme="minorHAnsi" w:cstheme="minorHAnsi"/>
            <w:sz w:val="22"/>
            <w:szCs w:val="22"/>
          </w:rPr>
          <w:t>Directorio General de la Junta de Calidad Ambiental</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447981"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447981" w:rsidRDefault="00F27304" w:rsidP="00447981">
            <w:pPr>
              <w:pStyle w:val="NormalWeb"/>
              <w:rPr>
                <w:rFonts w:asciiTheme="minorHAnsi" w:hAnsiTheme="minorHAnsi" w:cstheme="minorHAnsi"/>
                <w:color w:val="000000"/>
                <w:sz w:val="22"/>
                <w:szCs w:val="22"/>
              </w:rPr>
            </w:pPr>
            <w:r w:rsidRPr="00447981">
              <w:rPr>
                <w:rFonts w:asciiTheme="minorHAnsi" w:hAnsiTheme="minorHAnsi" w:cstheme="minorHAnsi"/>
                <w:noProof/>
                <w:sz w:val="22"/>
                <w:szCs w:val="22"/>
                <w:lang w:val="en-US"/>
              </w:rPr>
              <w:drawing>
                <wp:inline distT="0" distB="0" distL="0" distR="0" wp14:anchorId="1E8960F2" wp14:editId="1758DCDD">
                  <wp:extent cx="276225" cy="276225"/>
                  <wp:effectExtent l="0" t="0" r="9525" b="9525"/>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279C" w:rsidRPr="00447981">
              <w:rPr>
                <w:rFonts w:asciiTheme="minorHAnsi" w:hAnsiTheme="minorHAnsi" w:cstheme="minorHAnsi"/>
                <w:color w:val="000000"/>
                <w:sz w:val="22"/>
                <w:szCs w:val="22"/>
              </w:rPr>
              <w:t xml:space="preserve"> </w:t>
            </w:r>
          </w:p>
        </w:tc>
        <w:tc>
          <w:tcPr>
            <w:tcW w:w="9468" w:type="dxa"/>
            <w:tcBorders>
              <w:left w:val="single" w:sz="4" w:space="0" w:color="auto"/>
              <w:bottom w:val="single" w:sz="4" w:space="0" w:color="auto"/>
            </w:tcBorders>
            <w:shd w:val="clear" w:color="auto" w:fill="DBE5F1"/>
            <w:vAlign w:val="center"/>
          </w:tcPr>
          <w:p w:rsidR="00667D45" w:rsidRPr="00447981" w:rsidRDefault="00FD084F" w:rsidP="00447981">
            <w:pPr>
              <w:spacing w:after="0" w:line="240" w:lineRule="auto"/>
              <w:rPr>
                <w:rFonts w:asciiTheme="minorHAnsi" w:hAnsiTheme="minorHAnsi" w:cstheme="minorHAnsi"/>
                <w:b/>
                <w:sz w:val="28"/>
                <w:szCs w:val="28"/>
              </w:rPr>
            </w:pPr>
            <w:r w:rsidRPr="00447981">
              <w:rPr>
                <w:rFonts w:asciiTheme="minorHAnsi" w:hAnsiTheme="minorHAnsi" w:cstheme="minorHAnsi"/>
                <w:b/>
                <w:sz w:val="28"/>
                <w:szCs w:val="28"/>
              </w:rPr>
              <w:t>Preguntas Frecuentes</w:t>
            </w:r>
          </w:p>
        </w:tc>
      </w:tr>
    </w:tbl>
    <w:p w:rsidR="00F54428" w:rsidRPr="00447981" w:rsidRDefault="00F54428" w:rsidP="00447981">
      <w:pPr>
        <w:pStyle w:val="ListParagraph"/>
        <w:numPr>
          <w:ilvl w:val="0"/>
          <w:numId w:val="3"/>
        </w:numPr>
        <w:spacing w:before="120" w:after="120" w:line="240" w:lineRule="auto"/>
        <w:contextualSpacing w:val="0"/>
        <w:rPr>
          <w:rFonts w:asciiTheme="minorHAnsi" w:hAnsiTheme="minorHAnsi" w:cstheme="minorHAnsi"/>
        </w:rPr>
      </w:pPr>
      <w:r w:rsidRPr="00447981">
        <w:rPr>
          <w:rFonts w:asciiTheme="minorHAnsi" w:hAnsiTheme="minorHAnsi" w:cstheme="minorHAnsi"/>
          <w:b/>
          <w:color w:val="000000"/>
        </w:rPr>
        <w:t>¿Qué se entiende por contaminación ambiental?</w:t>
      </w:r>
      <w:r w:rsidR="006134E2" w:rsidRPr="00447981">
        <w:rPr>
          <w:rFonts w:asciiTheme="minorHAnsi" w:hAnsiTheme="minorHAnsi" w:cstheme="minorHAnsi"/>
        </w:rPr>
        <w:t xml:space="preserve"> - </w:t>
      </w:r>
      <w:r w:rsidRPr="00447981">
        <w:rPr>
          <w:rFonts w:asciiTheme="minorHAnsi" w:hAnsiTheme="minorHAnsi" w:cstheme="minorHAnsi"/>
          <w:color w:val="000000"/>
        </w:rPr>
        <w:t>Presencia en el medio ambiente de uno o más contaminantes o cualesquiera de sus combinaciones que perjudican o resultan nocivas a la salud y el bienestar humano, la flora y la fauna o que degradan la calidad del aire, agua, suelo o recursos naturales en general.</w:t>
      </w:r>
    </w:p>
    <w:p w:rsidR="00F54428" w:rsidRPr="00447981" w:rsidRDefault="00F54428" w:rsidP="00447981">
      <w:pPr>
        <w:pStyle w:val="ListParagraph"/>
        <w:numPr>
          <w:ilvl w:val="0"/>
          <w:numId w:val="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b/>
          <w:color w:val="000000"/>
        </w:rPr>
        <w:t>¿Qué produce la contaminación ambiental?</w:t>
      </w:r>
      <w:r w:rsidR="006134E2" w:rsidRPr="00447981">
        <w:rPr>
          <w:rFonts w:asciiTheme="minorHAnsi" w:hAnsiTheme="minorHAnsi" w:cstheme="minorHAnsi"/>
        </w:rPr>
        <w:t xml:space="preserve"> -</w:t>
      </w:r>
      <w:r w:rsidR="00CB78B9" w:rsidRPr="00447981">
        <w:rPr>
          <w:rFonts w:asciiTheme="minorHAnsi" w:hAnsiTheme="minorHAnsi" w:cstheme="minorHAnsi"/>
          <w:color w:val="000000"/>
        </w:rPr>
        <w:t xml:space="preserve"> </w:t>
      </w:r>
      <w:r w:rsidRPr="00447981">
        <w:rPr>
          <w:rFonts w:asciiTheme="minorHAnsi" w:hAnsiTheme="minorHAnsi" w:cstheme="minorHAnsi"/>
          <w:color w:val="000000"/>
        </w:rPr>
        <w:t>La contaminación se produce cuando se dispone inadecuadamente de todo tipo de desperdicio al medio ambiente, tales como aguas residuales, residuos industriales y domésticos, chatarra, plaguicidas y la introducción al aire de elementos extraños, entre otros. El ruido excesivo es también una de las causas más comunes de la contaminación ambiental.</w:t>
      </w:r>
    </w:p>
    <w:p w:rsidR="00F54428" w:rsidRPr="00447981" w:rsidRDefault="00F54428" w:rsidP="00447981">
      <w:pPr>
        <w:pStyle w:val="ListParagraph"/>
        <w:numPr>
          <w:ilvl w:val="0"/>
          <w:numId w:val="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b/>
          <w:color w:val="000000"/>
        </w:rPr>
        <w:t>¿Cómo afecta a la salud la contaminación ambiental?</w:t>
      </w:r>
      <w:r w:rsidR="006134E2" w:rsidRPr="00447981">
        <w:rPr>
          <w:rFonts w:asciiTheme="minorHAnsi" w:hAnsiTheme="minorHAnsi" w:cstheme="minorHAnsi"/>
        </w:rPr>
        <w:t xml:space="preserve"> -</w:t>
      </w:r>
      <w:r w:rsidR="007379BD" w:rsidRPr="00447981">
        <w:rPr>
          <w:rFonts w:asciiTheme="minorHAnsi" w:hAnsiTheme="minorHAnsi" w:cstheme="minorHAnsi"/>
          <w:color w:val="000000"/>
        </w:rPr>
        <w:t xml:space="preserve"> </w:t>
      </w:r>
      <w:r w:rsidRPr="00447981">
        <w:rPr>
          <w:rFonts w:asciiTheme="minorHAnsi" w:hAnsiTheme="minorHAnsi" w:cstheme="minorHAnsi"/>
          <w:color w:val="000000"/>
        </w:rPr>
        <w:t>El aumento registrado en enfermedades crónicas y degenerativas se debe, en parte, a las alteraciones ambientales y sociales que resultan de la creciente industrialización. El ambiente resulta peligroso para el hombre porque contiene substancias nocivas para la salud y porque cambia tan rápidamente que no le permite hacer los ajustes de adaptabilidad necesarios. El efecto de un determinado contaminante sobre un determinado individuo dependerá de:</w:t>
      </w:r>
    </w:p>
    <w:p w:rsidR="00F54428" w:rsidRPr="00447981" w:rsidRDefault="00F54428" w:rsidP="00447981">
      <w:pPr>
        <w:pStyle w:val="ListParagraph"/>
        <w:numPr>
          <w:ilvl w:val="1"/>
          <w:numId w:val="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color w:val="000000"/>
        </w:rPr>
        <w:t>las propiedades físicas y químicas del contaminante,</w:t>
      </w:r>
    </w:p>
    <w:p w:rsidR="00F54428" w:rsidRPr="00447981" w:rsidRDefault="00F54428" w:rsidP="00447981">
      <w:pPr>
        <w:pStyle w:val="ListParagraph"/>
        <w:numPr>
          <w:ilvl w:val="1"/>
          <w:numId w:val="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color w:val="000000"/>
        </w:rPr>
        <w:t>el tiempo, intensidad y modo de exposición al contaminante y</w:t>
      </w:r>
    </w:p>
    <w:p w:rsidR="00F54428" w:rsidRPr="00447981" w:rsidRDefault="00F54428" w:rsidP="00447981">
      <w:pPr>
        <w:pStyle w:val="ListParagraph"/>
        <w:numPr>
          <w:ilvl w:val="1"/>
          <w:numId w:val="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color w:val="000000"/>
        </w:rPr>
        <w:t>la constitución física del individuo y su resistencia o susceptibilidad particulares al contaminante.</w:t>
      </w:r>
    </w:p>
    <w:p w:rsidR="00F54428" w:rsidRPr="00447981" w:rsidRDefault="00B03ACE" w:rsidP="00447981">
      <w:pPr>
        <w:pStyle w:val="ListParagraph"/>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color w:val="000000"/>
        </w:rPr>
        <w:t>Algunas personas son más susceptibles que otras, sobre todo los niños, los ancianos y los enfermos.</w:t>
      </w:r>
    </w:p>
    <w:p w:rsidR="004D3D6B" w:rsidRPr="00447981" w:rsidRDefault="00B03ACE" w:rsidP="00447981">
      <w:pPr>
        <w:pStyle w:val="ListParagraph"/>
        <w:numPr>
          <w:ilvl w:val="0"/>
          <w:numId w:val="1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b/>
          <w:color w:val="000000"/>
        </w:rPr>
        <w:t>¿Cómo se mide el grado de contaminación ambiental?</w:t>
      </w:r>
      <w:r w:rsidR="006134E2" w:rsidRPr="00447981">
        <w:rPr>
          <w:rFonts w:asciiTheme="minorHAnsi" w:hAnsiTheme="minorHAnsi" w:cstheme="minorHAnsi"/>
          <w:b/>
          <w:color w:val="000000"/>
        </w:rPr>
        <w:t xml:space="preserve"> </w:t>
      </w:r>
      <w:r w:rsidR="004D3D6B" w:rsidRPr="00447981">
        <w:rPr>
          <w:rFonts w:asciiTheme="minorHAnsi" w:hAnsiTheme="minorHAnsi" w:cstheme="minorHAnsi"/>
        </w:rPr>
        <w:t>–</w:t>
      </w:r>
      <w:r w:rsidR="004D3D6B" w:rsidRPr="00447981">
        <w:rPr>
          <w:rFonts w:asciiTheme="minorHAnsi" w:hAnsiTheme="minorHAnsi" w:cstheme="minorHAnsi"/>
          <w:color w:val="000000"/>
        </w:rPr>
        <w:t xml:space="preserve"> La Agencia Federal de Protección Ambiental </w:t>
      </w:r>
      <w:r w:rsidR="00006B39" w:rsidRPr="00447981">
        <w:rPr>
          <w:rFonts w:asciiTheme="minorHAnsi" w:hAnsiTheme="minorHAnsi" w:cstheme="minorHAnsi"/>
          <w:color w:val="000000"/>
        </w:rPr>
        <w:t xml:space="preserve">(EPA, sus siglas en inglés) </w:t>
      </w:r>
      <w:r w:rsidR="004D3D6B" w:rsidRPr="00447981">
        <w:rPr>
          <w:rFonts w:asciiTheme="minorHAnsi" w:hAnsiTheme="minorHAnsi" w:cstheme="minorHAnsi"/>
          <w:color w:val="000000"/>
        </w:rPr>
        <w:t>y la Junta de Calidad Ambiental</w:t>
      </w:r>
      <w:r w:rsidR="00006B39" w:rsidRPr="00447981">
        <w:rPr>
          <w:rFonts w:asciiTheme="minorHAnsi" w:hAnsiTheme="minorHAnsi" w:cstheme="minorHAnsi"/>
          <w:color w:val="000000"/>
        </w:rPr>
        <w:t xml:space="preserve"> (JCA)</w:t>
      </w:r>
      <w:r w:rsidR="004D3D6B" w:rsidRPr="00447981">
        <w:rPr>
          <w:rFonts w:asciiTheme="minorHAnsi" w:hAnsiTheme="minorHAnsi" w:cstheme="minorHAnsi"/>
          <w:color w:val="000000"/>
        </w:rPr>
        <w:t xml:space="preserve"> han establecido criterios para medir la contaminación. El Reglamento de Agua, por ejemplo, establece, los parámetros de calidad de agua. Por ejemplo, las aguas de Puerto Rico no deberán contener escombros flotantes, aceites, turbidez, mal olor o sustancias en concentraciones tóxicas en exceso. Así mismo, la </w:t>
      </w:r>
      <w:r w:rsidR="00826A91" w:rsidRPr="00447981">
        <w:rPr>
          <w:rFonts w:asciiTheme="minorHAnsi" w:hAnsiTheme="minorHAnsi" w:cstheme="minorHAnsi"/>
          <w:color w:val="000000"/>
        </w:rPr>
        <w:t>Junta de Calidad Ambiental (JCA)</w:t>
      </w:r>
      <w:r w:rsidR="00990B6C" w:rsidRPr="00447981">
        <w:rPr>
          <w:rFonts w:asciiTheme="minorHAnsi" w:hAnsiTheme="minorHAnsi" w:cstheme="minorHAnsi"/>
          <w:color w:val="000000"/>
        </w:rPr>
        <w:t xml:space="preserve"> </w:t>
      </w:r>
      <w:r w:rsidR="004D3D6B" w:rsidRPr="00447981">
        <w:rPr>
          <w:rFonts w:asciiTheme="minorHAnsi" w:hAnsiTheme="minorHAnsi" w:cstheme="minorHAnsi"/>
          <w:color w:val="000000"/>
        </w:rPr>
        <w:t>ha promulgado, a través de sus reglamentos, otros estándares para la calidad del aire y del suelo, entre otros.</w:t>
      </w:r>
    </w:p>
    <w:p w:rsidR="004D3D6B" w:rsidRPr="00447981" w:rsidRDefault="004D3D6B" w:rsidP="00447981">
      <w:pPr>
        <w:pStyle w:val="ListParagraph"/>
        <w:numPr>
          <w:ilvl w:val="0"/>
          <w:numId w:val="1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b/>
          <w:color w:val="000000"/>
        </w:rPr>
        <w:t xml:space="preserve">¿Podrá cambiar la contaminación ambiental el clima del mundo? </w:t>
      </w:r>
      <w:r w:rsidRPr="00447981">
        <w:rPr>
          <w:rFonts w:asciiTheme="minorHAnsi" w:hAnsiTheme="minorHAnsi" w:cstheme="minorHAnsi"/>
          <w:color w:val="000000"/>
        </w:rPr>
        <w:t xml:space="preserve">- Sí, la contaminación podrá cambiar la temperatura de la atmósfera al reducir el ozono y aumentar el bióxido de carbono </w:t>
      </w:r>
      <w:r w:rsidR="00990B6C" w:rsidRPr="00447981">
        <w:rPr>
          <w:rFonts w:asciiTheme="minorHAnsi" w:hAnsiTheme="minorHAnsi" w:cstheme="minorHAnsi"/>
          <w:color w:val="000000"/>
        </w:rPr>
        <w:t>(</w:t>
      </w:r>
      <w:r w:rsidRPr="00447981">
        <w:rPr>
          <w:rFonts w:asciiTheme="minorHAnsi" w:hAnsiTheme="minorHAnsi" w:cstheme="minorHAnsi"/>
          <w:color w:val="000000"/>
        </w:rPr>
        <w:t>CO</w:t>
      </w:r>
      <w:r w:rsidRPr="00447981">
        <w:rPr>
          <w:rFonts w:asciiTheme="minorHAnsi" w:hAnsiTheme="minorHAnsi" w:cstheme="minorHAnsi"/>
          <w:color w:val="000000"/>
          <w:vertAlign w:val="subscript"/>
        </w:rPr>
        <w:t>2</w:t>
      </w:r>
      <w:r w:rsidR="00990B6C" w:rsidRPr="00447981">
        <w:rPr>
          <w:rFonts w:asciiTheme="minorHAnsi" w:hAnsiTheme="minorHAnsi" w:cstheme="minorHAnsi"/>
          <w:color w:val="000000"/>
        </w:rPr>
        <w:t>)</w:t>
      </w:r>
      <w:r w:rsidRPr="00447981">
        <w:rPr>
          <w:rFonts w:asciiTheme="minorHAnsi" w:hAnsiTheme="minorHAnsi" w:cstheme="minorHAnsi"/>
          <w:color w:val="000000"/>
        </w:rPr>
        <w:t xml:space="preserve"> en el aire.</w:t>
      </w:r>
    </w:p>
    <w:p w:rsidR="004D3D6B" w:rsidRPr="00447981" w:rsidRDefault="004D3D6B" w:rsidP="00447981">
      <w:pPr>
        <w:pStyle w:val="ListParagraph"/>
        <w:numPr>
          <w:ilvl w:val="0"/>
          <w:numId w:val="13"/>
        </w:numPr>
        <w:spacing w:before="120" w:after="120" w:line="240" w:lineRule="auto"/>
        <w:contextualSpacing w:val="0"/>
        <w:rPr>
          <w:rFonts w:asciiTheme="minorHAnsi" w:hAnsiTheme="minorHAnsi" w:cstheme="minorHAnsi"/>
          <w:b/>
          <w:color w:val="000000"/>
        </w:rPr>
      </w:pPr>
      <w:r w:rsidRPr="00447981">
        <w:rPr>
          <w:rFonts w:asciiTheme="minorHAnsi" w:hAnsiTheme="minorHAnsi" w:cstheme="minorHAnsi"/>
          <w:b/>
          <w:color w:val="000000"/>
        </w:rPr>
        <w:t>¿Por qué hace cierto tiempo el término “contaminación” y “ecología” no eran tan conocidos?</w:t>
      </w:r>
      <w:r w:rsidR="000B202B" w:rsidRPr="00447981">
        <w:rPr>
          <w:rFonts w:asciiTheme="minorHAnsi" w:hAnsiTheme="minorHAnsi" w:cstheme="minorHAnsi"/>
          <w:b/>
          <w:color w:val="000000"/>
        </w:rPr>
        <w:t xml:space="preserve"> - </w:t>
      </w:r>
      <w:r w:rsidRPr="00447981">
        <w:rPr>
          <w:rFonts w:asciiTheme="minorHAnsi" w:hAnsiTheme="minorHAnsi" w:cstheme="minorHAnsi"/>
          <w:color w:val="000000"/>
        </w:rPr>
        <w:t xml:space="preserve">Desde principios de siglo existen personas preocupadas por el agotamiento de los recursos naturales, sin ser escuchados. El hombre se preocupaba principalmente por su bienestar material, de extraer del planeta todos los recursos que podía, sin importarle mucho las consecuencias. Fue solamente cuando los efectos adversos de la contaminación se hicieron </w:t>
      </w:r>
      <w:r w:rsidRPr="00447981">
        <w:rPr>
          <w:rFonts w:asciiTheme="minorHAnsi" w:hAnsiTheme="minorHAnsi" w:cstheme="minorHAnsi"/>
          <w:color w:val="000000"/>
        </w:rPr>
        <w:lastRenderedPageBreak/>
        <w:t>palpables y dramáticos que el hombre empezó a preocuparse por las consecuencias de sus acciones. Todo esto da paso a que se hable más sobre el problema de la contaminación y cómo ésta afecta al ambiente.</w:t>
      </w:r>
    </w:p>
    <w:p w:rsidR="004D3D6B" w:rsidRPr="00447981" w:rsidRDefault="004D3D6B" w:rsidP="00447981">
      <w:pPr>
        <w:pStyle w:val="ListParagraph"/>
        <w:numPr>
          <w:ilvl w:val="0"/>
          <w:numId w:val="1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b/>
          <w:color w:val="000000"/>
        </w:rPr>
        <w:t>¿Qué países son los más altamente contaminados? ¿Cuáles los menos?</w:t>
      </w:r>
      <w:r w:rsidR="000B202B" w:rsidRPr="00447981">
        <w:rPr>
          <w:rFonts w:asciiTheme="minorHAnsi" w:hAnsiTheme="minorHAnsi" w:cstheme="minorHAnsi"/>
          <w:b/>
          <w:color w:val="000000"/>
        </w:rPr>
        <w:t xml:space="preserve"> -</w:t>
      </w:r>
      <w:r w:rsidR="000B202B" w:rsidRPr="00447981">
        <w:rPr>
          <w:rFonts w:asciiTheme="minorHAnsi" w:hAnsiTheme="minorHAnsi" w:cstheme="minorHAnsi"/>
          <w:color w:val="000000"/>
        </w:rPr>
        <w:t xml:space="preserve"> </w:t>
      </w:r>
      <w:r w:rsidRPr="00447981">
        <w:rPr>
          <w:rFonts w:asciiTheme="minorHAnsi" w:hAnsiTheme="minorHAnsi" w:cstheme="minorHAnsi"/>
          <w:color w:val="000000"/>
        </w:rPr>
        <w:t xml:space="preserve">Los países industrializados tienen un mayor grado de contaminación por los efectos de los residuos industriales. Sin embargo, los países subdesarrollados, sobre todo si están sobre poblados, tienen un alto grado de contaminación por otros efectos: </w:t>
      </w:r>
      <w:r w:rsidR="00137B86" w:rsidRPr="00447981">
        <w:rPr>
          <w:rFonts w:asciiTheme="minorHAnsi" w:hAnsiTheme="minorHAnsi" w:cstheme="minorHAnsi"/>
          <w:color w:val="000000"/>
        </w:rPr>
        <w:t xml:space="preserve">(1) </w:t>
      </w:r>
      <w:r w:rsidRPr="00447981">
        <w:rPr>
          <w:rFonts w:asciiTheme="minorHAnsi" w:hAnsiTheme="minorHAnsi" w:cstheme="minorHAnsi"/>
          <w:color w:val="000000"/>
        </w:rPr>
        <w:t xml:space="preserve">falta de alcantarillado sanitario y falta de una disposición y tratamiento adecuado de la basura, </w:t>
      </w:r>
      <w:r w:rsidR="00137B86" w:rsidRPr="00447981">
        <w:rPr>
          <w:rFonts w:asciiTheme="minorHAnsi" w:hAnsiTheme="minorHAnsi" w:cstheme="minorHAnsi"/>
          <w:color w:val="000000"/>
        </w:rPr>
        <w:t xml:space="preserve">(2) </w:t>
      </w:r>
      <w:r w:rsidRPr="00447981">
        <w:rPr>
          <w:rFonts w:asciiTheme="minorHAnsi" w:hAnsiTheme="minorHAnsi" w:cstheme="minorHAnsi"/>
          <w:color w:val="000000"/>
        </w:rPr>
        <w:t xml:space="preserve">falta de plantas de tratamiento de aguas residuales, </w:t>
      </w:r>
      <w:r w:rsidR="00137B86" w:rsidRPr="00447981">
        <w:rPr>
          <w:rFonts w:asciiTheme="minorHAnsi" w:hAnsiTheme="minorHAnsi" w:cstheme="minorHAnsi"/>
          <w:color w:val="000000"/>
        </w:rPr>
        <w:t xml:space="preserve">(3) </w:t>
      </w:r>
      <w:r w:rsidRPr="00447981">
        <w:rPr>
          <w:rFonts w:asciiTheme="minorHAnsi" w:hAnsiTheme="minorHAnsi" w:cstheme="minorHAnsi"/>
          <w:color w:val="000000"/>
        </w:rPr>
        <w:t xml:space="preserve">falta de plantas de filtración de agua potable, </w:t>
      </w:r>
      <w:r w:rsidR="00137B86" w:rsidRPr="00447981">
        <w:rPr>
          <w:rFonts w:asciiTheme="minorHAnsi" w:hAnsiTheme="minorHAnsi" w:cstheme="minorHAnsi"/>
          <w:color w:val="000000"/>
        </w:rPr>
        <w:t xml:space="preserve">(4) </w:t>
      </w:r>
      <w:r w:rsidRPr="00447981">
        <w:rPr>
          <w:rFonts w:asciiTheme="minorHAnsi" w:hAnsiTheme="minorHAnsi" w:cstheme="minorHAnsi"/>
          <w:color w:val="000000"/>
        </w:rPr>
        <w:t>uso inadecuado de plaguicidas, etc. La contaminación de los países subdesarrollados afecta principalmente a la salud del hombre. La contaminación de los países industrializados afecta la salud del hombre y tiene un mayor impacto sobre los recursos naturales.</w:t>
      </w:r>
    </w:p>
    <w:p w:rsidR="00CB78B9" w:rsidRPr="00447981" w:rsidRDefault="00CB78B9" w:rsidP="00447981">
      <w:pPr>
        <w:pStyle w:val="ListParagraph"/>
        <w:numPr>
          <w:ilvl w:val="0"/>
          <w:numId w:val="13"/>
        </w:numPr>
        <w:spacing w:before="120" w:after="120" w:line="240" w:lineRule="auto"/>
        <w:contextualSpacing w:val="0"/>
        <w:rPr>
          <w:rFonts w:asciiTheme="minorHAnsi" w:hAnsiTheme="minorHAnsi" w:cstheme="minorHAnsi"/>
          <w:color w:val="000000"/>
        </w:rPr>
      </w:pPr>
      <w:r w:rsidRPr="00447981">
        <w:rPr>
          <w:rFonts w:asciiTheme="minorHAnsi" w:hAnsiTheme="minorHAnsi" w:cstheme="minorHAnsi"/>
          <w:b/>
          <w:color w:val="000000"/>
        </w:rPr>
        <w:t xml:space="preserve">¿Dónde puedo encontrar más información sobre el ambiente? </w:t>
      </w:r>
      <w:r w:rsidRPr="00447981">
        <w:rPr>
          <w:rFonts w:asciiTheme="minorHAnsi" w:hAnsiTheme="minorHAnsi" w:cstheme="minorHAnsi"/>
        </w:rPr>
        <w:t xml:space="preserve">– </w:t>
      </w:r>
      <w:r w:rsidR="007C0D28" w:rsidRPr="00447981">
        <w:rPr>
          <w:rFonts w:asciiTheme="minorHAnsi" w:hAnsiTheme="minorHAnsi" w:cstheme="minorHAnsi"/>
        </w:rPr>
        <w:t>Se podrá conseguir mas información e</w:t>
      </w:r>
      <w:r w:rsidRPr="00447981">
        <w:rPr>
          <w:rFonts w:asciiTheme="minorHAnsi" w:hAnsiTheme="minorHAnsi" w:cstheme="minorHAnsi"/>
        </w:rPr>
        <w:t xml:space="preserve">n la siguiente dirección: </w:t>
      </w:r>
    </w:p>
    <w:p w:rsidR="00B03ACE" w:rsidRPr="00447981" w:rsidRDefault="00CB78B9" w:rsidP="00447981">
      <w:pPr>
        <w:pStyle w:val="ListParagraph"/>
        <w:spacing w:before="120" w:after="120" w:line="240" w:lineRule="auto"/>
        <w:ind w:left="1440"/>
        <w:contextualSpacing w:val="0"/>
        <w:rPr>
          <w:rFonts w:asciiTheme="minorHAnsi" w:hAnsiTheme="minorHAnsi" w:cstheme="minorHAnsi"/>
          <w:color w:val="000000"/>
        </w:rPr>
      </w:pPr>
      <w:r w:rsidRPr="00447981">
        <w:rPr>
          <w:rFonts w:asciiTheme="minorHAnsi" w:hAnsiTheme="minorHAnsi" w:cstheme="minorHAnsi"/>
          <w:color w:val="000000"/>
        </w:rPr>
        <w:t xml:space="preserve">Junta de Calidad Ambiental </w:t>
      </w:r>
      <w:r w:rsidRPr="00447981">
        <w:rPr>
          <w:rFonts w:asciiTheme="minorHAnsi" w:hAnsiTheme="minorHAnsi" w:cstheme="minorHAnsi"/>
          <w:color w:val="000000"/>
        </w:rPr>
        <w:br/>
        <w:t xml:space="preserve">Edificio National Plaza </w:t>
      </w:r>
      <w:r w:rsidRPr="00447981">
        <w:rPr>
          <w:rFonts w:asciiTheme="minorHAnsi" w:hAnsiTheme="minorHAnsi" w:cstheme="minorHAnsi"/>
          <w:color w:val="000000"/>
        </w:rPr>
        <w:br/>
        <w:t xml:space="preserve">Ave. Ponce de León # 431 </w:t>
      </w:r>
      <w:r w:rsidRPr="00447981">
        <w:rPr>
          <w:rFonts w:asciiTheme="minorHAnsi" w:hAnsiTheme="minorHAnsi" w:cstheme="minorHAnsi"/>
          <w:color w:val="000000"/>
        </w:rPr>
        <w:br/>
        <w:t>Hato Rey. Puerto Rico 00917</w:t>
      </w:r>
      <w:r w:rsidR="000B202B" w:rsidRPr="00447981">
        <w:rPr>
          <w:rFonts w:asciiTheme="minorHAnsi" w:hAnsiTheme="minorHAnsi" w:cstheme="minorHAnsi"/>
          <w:color w:val="000000"/>
        </w:rPr>
        <w:t xml:space="preserve"> </w:t>
      </w:r>
      <w:r w:rsidR="000B202B" w:rsidRPr="00447981">
        <w:rPr>
          <w:rFonts w:asciiTheme="minorHAnsi" w:hAnsiTheme="minorHAnsi" w:cstheme="minorHAnsi"/>
          <w:color w:val="000000"/>
        </w:rPr>
        <w:br/>
        <w:t>Tel. (787) 767-8181 ext. 2100</w:t>
      </w:r>
    </w:p>
    <w:p w:rsidR="00B03ACE" w:rsidRPr="00447981" w:rsidRDefault="00B03ACE" w:rsidP="00447981">
      <w:pPr>
        <w:pStyle w:val="ListParagraph"/>
        <w:spacing w:after="0" w:line="240" w:lineRule="auto"/>
        <w:ind w:left="0"/>
        <w:rPr>
          <w:rFonts w:asciiTheme="minorHAnsi" w:hAnsiTheme="minorHAnsi" w:cstheme="minorHAnsi"/>
          <w:color w:val="000000"/>
        </w:rPr>
      </w:pPr>
      <w:r w:rsidRPr="00447981">
        <w:rPr>
          <w:rFonts w:asciiTheme="minorHAnsi" w:hAnsiTheme="minorHAnsi" w:cstheme="minorHAnsi"/>
          <w:color w:val="000000"/>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447981" w:rsidTr="00720FB1">
        <w:tc>
          <w:tcPr>
            <w:tcW w:w="810" w:type="dxa"/>
            <w:tcBorders>
              <w:top w:val="single" w:sz="4" w:space="0" w:color="FFFFFF"/>
              <w:left w:val="single" w:sz="4" w:space="0" w:color="FFFFFF"/>
              <w:bottom w:val="single" w:sz="4" w:space="0" w:color="FFFFFF"/>
              <w:right w:val="single" w:sz="4" w:space="0" w:color="auto"/>
            </w:tcBorders>
            <w:vAlign w:val="center"/>
          </w:tcPr>
          <w:p w:rsidR="00FD084F" w:rsidRPr="00447981" w:rsidRDefault="00F27304" w:rsidP="00447981">
            <w:pPr>
              <w:pStyle w:val="NormalWeb"/>
              <w:rPr>
                <w:rFonts w:asciiTheme="minorHAnsi" w:hAnsiTheme="minorHAnsi" w:cstheme="minorHAnsi"/>
                <w:color w:val="000000"/>
                <w:sz w:val="20"/>
                <w:szCs w:val="20"/>
              </w:rPr>
            </w:pPr>
            <w:r w:rsidRPr="00447981">
              <w:rPr>
                <w:rFonts w:asciiTheme="minorHAnsi" w:hAnsiTheme="minorHAnsi" w:cstheme="minorHAnsi"/>
                <w:noProof/>
                <w:color w:val="000000"/>
                <w:sz w:val="20"/>
                <w:szCs w:val="20"/>
                <w:lang w:val="en-US"/>
              </w:rPr>
              <w:drawing>
                <wp:inline distT="0" distB="0" distL="0" distR="0" wp14:anchorId="471DD690" wp14:editId="5EBD28B4">
                  <wp:extent cx="276225" cy="276225"/>
                  <wp:effectExtent l="0" t="0" r="9525" b="9525"/>
                  <wp:docPr id="8"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D084F" w:rsidRPr="00447981">
              <w:rPr>
                <w:rFonts w:asciiTheme="minorHAnsi"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vAlign w:val="center"/>
          </w:tcPr>
          <w:p w:rsidR="00FD084F" w:rsidRPr="00447981" w:rsidRDefault="006C6588" w:rsidP="00447981">
            <w:pPr>
              <w:spacing w:after="0" w:line="240" w:lineRule="auto"/>
              <w:rPr>
                <w:rFonts w:asciiTheme="minorHAnsi" w:hAnsiTheme="minorHAnsi" w:cstheme="minorHAnsi"/>
                <w:b/>
                <w:sz w:val="28"/>
                <w:szCs w:val="28"/>
              </w:rPr>
            </w:pPr>
            <w:r w:rsidRPr="00447981">
              <w:rPr>
                <w:rFonts w:asciiTheme="minorHAnsi" w:hAnsiTheme="minorHAnsi" w:cstheme="minorHAnsi"/>
                <w:b/>
                <w:sz w:val="28"/>
                <w:szCs w:val="28"/>
              </w:rPr>
              <w:t>E</w:t>
            </w:r>
            <w:r w:rsidR="00FD084F" w:rsidRPr="00447981">
              <w:rPr>
                <w:rFonts w:asciiTheme="minorHAnsi" w:hAnsiTheme="minorHAnsi" w:cstheme="minorHAnsi"/>
                <w:b/>
                <w:sz w:val="28"/>
                <w:szCs w:val="28"/>
              </w:rPr>
              <w:t>nlaces Relacionados</w:t>
            </w:r>
          </w:p>
        </w:tc>
      </w:tr>
    </w:tbl>
    <w:p w:rsidR="00C87230" w:rsidRPr="00447981" w:rsidRDefault="002D7FD5" w:rsidP="00447981">
      <w:pPr>
        <w:spacing w:before="120" w:after="120" w:line="240" w:lineRule="auto"/>
        <w:rPr>
          <w:rFonts w:asciiTheme="minorHAnsi" w:hAnsiTheme="minorHAnsi" w:cstheme="minorHAnsi"/>
        </w:rPr>
      </w:pPr>
      <w:hyperlink r:id="rId23" w:history="1">
        <w:r w:rsidR="00C87230" w:rsidRPr="00447981">
          <w:rPr>
            <w:rStyle w:val="Hyperlink"/>
            <w:rFonts w:asciiTheme="minorHAnsi" w:hAnsiTheme="minorHAnsi" w:cstheme="minorHAnsi"/>
          </w:rPr>
          <w:t>Página Web Junta de Calidad Ambiental</w:t>
        </w:r>
      </w:hyperlink>
      <w:r w:rsidR="00C87230" w:rsidRPr="00447981">
        <w:rPr>
          <w:rFonts w:asciiTheme="minorHAnsi" w:hAnsiTheme="minorHAnsi" w:cstheme="minorHAnsi"/>
        </w:rPr>
        <w:t xml:space="preserve"> - </w:t>
      </w:r>
      <w:hyperlink r:id="rId24" w:history="1">
        <w:r w:rsidR="00C87230" w:rsidRPr="00447981">
          <w:rPr>
            <w:rStyle w:val="Hyperlink"/>
            <w:rFonts w:asciiTheme="minorHAnsi" w:hAnsiTheme="minorHAnsi" w:cstheme="minorHAnsi"/>
            <w:color w:val="auto"/>
            <w:u w:val="none"/>
          </w:rPr>
          <w:t>http://www.jca.gobierno.pr/</w:t>
        </w:r>
      </w:hyperlink>
    </w:p>
    <w:p w:rsidR="00C87230" w:rsidRPr="00447981" w:rsidRDefault="002D7FD5" w:rsidP="00447981">
      <w:pPr>
        <w:spacing w:before="120" w:after="120" w:line="240" w:lineRule="auto"/>
        <w:rPr>
          <w:rFonts w:asciiTheme="minorHAnsi" w:hAnsiTheme="minorHAnsi" w:cstheme="minorHAnsi"/>
          <w:color w:val="0000FF"/>
          <w:u w:val="single"/>
        </w:rPr>
      </w:pPr>
      <w:hyperlink r:id="rId25" w:history="1">
        <w:r w:rsidR="00C87230" w:rsidRPr="00447981">
          <w:rPr>
            <w:rStyle w:val="Hyperlink"/>
            <w:rFonts w:asciiTheme="minorHAnsi" w:hAnsiTheme="minorHAnsi" w:cstheme="minorHAnsi"/>
          </w:rPr>
          <w:t>Funciones de la Junta de Calidad Ambiental (JCA)</w:t>
        </w:r>
      </w:hyperlink>
    </w:p>
    <w:p w:rsidR="00C87230" w:rsidRPr="00447981" w:rsidRDefault="002D7FD5" w:rsidP="00447981">
      <w:pPr>
        <w:spacing w:after="0" w:line="240" w:lineRule="auto"/>
        <w:rPr>
          <w:rFonts w:asciiTheme="minorHAnsi" w:hAnsiTheme="minorHAnsi" w:cstheme="minorHAnsi"/>
        </w:rPr>
      </w:pPr>
      <w:hyperlink r:id="rId26" w:history="1">
        <w:r w:rsidR="00C87230" w:rsidRPr="00447981">
          <w:rPr>
            <w:rStyle w:val="Hyperlink"/>
            <w:rFonts w:asciiTheme="minorHAnsi" w:hAnsiTheme="minorHAnsi" w:cstheme="minorHAnsi"/>
          </w:rPr>
          <w:t>Instituto de Educación Ambiental (IDEA)</w:t>
        </w:r>
      </w:hyperlink>
      <w:r w:rsidR="00C35221">
        <w:rPr>
          <w:rStyle w:val="Hyperlink"/>
          <w:rFonts w:asciiTheme="minorHAnsi" w:hAnsiTheme="minorHAnsi" w:cstheme="minorHAnsi"/>
        </w:rPr>
        <w:t xml:space="preserve"> </w:t>
      </w:r>
    </w:p>
    <w:p w:rsidR="006E0FFB" w:rsidRPr="00447981" w:rsidRDefault="006E0FFB" w:rsidP="00447981">
      <w:pPr>
        <w:spacing w:before="200" w:after="0" w:line="240" w:lineRule="auto"/>
        <w:rPr>
          <w:rFonts w:asciiTheme="minorHAnsi" w:hAnsiTheme="minorHAnsi" w:cstheme="minorHAnsi"/>
          <w:sz w:val="16"/>
          <w:szCs w:val="16"/>
        </w:rPr>
      </w:pPr>
    </w:p>
    <w:p w:rsidR="002E0A22" w:rsidRPr="00447981" w:rsidRDefault="002E0A22" w:rsidP="00447981">
      <w:pPr>
        <w:spacing w:before="200" w:after="0" w:line="240" w:lineRule="auto"/>
        <w:rPr>
          <w:rFonts w:asciiTheme="minorHAnsi" w:hAnsiTheme="minorHAnsi" w:cstheme="minorHAnsi"/>
          <w:sz w:val="16"/>
          <w:szCs w:val="16"/>
        </w:rPr>
      </w:pPr>
    </w:p>
    <w:p w:rsidR="002E0A22" w:rsidRPr="00447981" w:rsidRDefault="002E0A22" w:rsidP="00447981">
      <w:pPr>
        <w:spacing w:before="200" w:after="0" w:line="240" w:lineRule="auto"/>
        <w:rPr>
          <w:rFonts w:asciiTheme="minorHAnsi" w:hAnsiTheme="minorHAnsi" w:cstheme="minorHAnsi"/>
          <w:sz w:val="16"/>
          <w:szCs w:val="16"/>
        </w:rPr>
      </w:pPr>
    </w:p>
    <w:sectPr w:rsidR="002E0A22" w:rsidRPr="00447981" w:rsidSect="00953728">
      <w:headerReference w:type="even" r:id="rId27"/>
      <w:headerReference w:type="default" r:id="rId28"/>
      <w:footerReference w:type="even" r:id="rId29"/>
      <w:footerReference w:type="default" r:id="rId30"/>
      <w:headerReference w:type="first" r:id="rId31"/>
      <w:footerReference w:type="first" r:id="rId32"/>
      <w:pgSz w:w="12240" w:h="15840"/>
      <w:pgMar w:top="418" w:right="1440" w:bottom="900" w:left="1440" w:header="720" w:footer="361"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76" w:rsidRDefault="002F3A76" w:rsidP="005501A9">
      <w:pPr>
        <w:spacing w:after="0" w:line="240" w:lineRule="auto"/>
      </w:pPr>
      <w:r>
        <w:separator/>
      </w:r>
    </w:p>
  </w:endnote>
  <w:endnote w:type="continuationSeparator" w:id="0">
    <w:p w:rsidR="002F3A76" w:rsidRDefault="002F3A7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B9" w:rsidRDefault="00090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1D3173" w:rsidTr="00CB5CEE">
      <w:trPr>
        <w:trHeight w:val="533"/>
      </w:trPr>
      <w:tc>
        <w:tcPr>
          <w:tcW w:w="2394" w:type="dxa"/>
          <w:shd w:val="clear" w:color="auto" w:fill="FFFFFF"/>
          <w:vAlign w:val="center"/>
        </w:tcPr>
        <w:p w:rsidR="001D3173" w:rsidRDefault="00F27304" w:rsidP="00CB5CEE">
          <w:pPr>
            <w:pStyle w:val="Footer"/>
            <w:jc w:val="center"/>
          </w:pPr>
          <w:r>
            <w:rPr>
              <w:noProof/>
              <w:lang w:val="en-US"/>
            </w:rPr>
            <w:drawing>
              <wp:inline distT="0" distB="0" distL="0" distR="0" wp14:anchorId="38B93C0A" wp14:editId="3541198F">
                <wp:extent cx="323850" cy="252603"/>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3850" cy="252603"/>
                        </a:xfrm>
                        <a:prstGeom prst="rect">
                          <a:avLst/>
                        </a:prstGeom>
                        <a:noFill/>
                        <a:ln>
                          <a:noFill/>
                        </a:ln>
                      </pic:spPr>
                    </pic:pic>
                  </a:graphicData>
                </a:graphic>
              </wp:inline>
            </w:drawing>
          </w:r>
        </w:p>
      </w:tc>
      <w:tc>
        <w:tcPr>
          <w:tcW w:w="4194" w:type="dxa"/>
          <w:shd w:val="clear" w:color="auto" w:fill="FFFFFF"/>
          <w:vAlign w:val="center"/>
        </w:tcPr>
        <w:p w:rsidR="001D3173" w:rsidRPr="00CB5CEE" w:rsidRDefault="005011E8" w:rsidP="00CB5CEE">
          <w:pPr>
            <w:pStyle w:val="Footer"/>
            <w:jc w:val="center"/>
            <w:rPr>
              <w:lang w:val="es-PR"/>
            </w:rPr>
          </w:pPr>
          <w:r>
            <w:rPr>
              <w:lang w:val="es-PR"/>
            </w:rPr>
            <w:t>3-1-1 Tu Línea de Servicios de Gobierno</w:t>
          </w:r>
        </w:p>
      </w:tc>
      <w:tc>
        <w:tcPr>
          <w:tcW w:w="2988" w:type="dxa"/>
          <w:shd w:val="clear" w:color="auto" w:fill="FFFFFF"/>
          <w:vAlign w:val="center"/>
        </w:tcPr>
        <w:p w:rsidR="001D3173" w:rsidRPr="00CB5CEE" w:rsidRDefault="001D3173" w:rsidP="00CB5CEE">
          <w:pPr>
            <w:jc w:val="right"/>
            <w:rPr>
              <w:lang w:val="es-PR"/>
            </w:rPr>
          </w:pPr>
          <w:r w:rsidRPr="00CB5CEE">
            <w:rPr>
              <w:lang w:val="es-PR"/>
            </w:rPr>
            <w:t xml:space="preserve">Página </w:t>
          </w:r>
          <w:r w:rsidRPr="00CB5CEE">
            <w:rPr>
              <w:lang w:val="es-PR"/>
            </w:rPr>
            <w:fldChar w:fldCharType="begin"/>
          </w:r>
          <w:r w:rsidRPr="00CB5CEE">
            <w:rPr>
              <w:lang w:val="es-PR"/>
            </w:rPr>
            <w:instrText xml:space="preserve"> PAGE </w:instrText>
          </w:r>
          <w:r w:rsidRPr="00CB5CEE">
            <w:rPr>
              <w:lang w:val="es-PR"/>
            </w:rPr>
            <w:fldChar w:fldCharType="separate"/>
          </w:r>
          <w:r w:rsidR="002D7FD5">
            <w:rPr>
              <w:noProof/>
              <w:lang w:val="es-PR"/>
            </w:rPr>
            <w:t>1</w:t>
          </w:r>
          <w:r w:rsidRPr="00CB5CEE">
            <w:rPr>
              <w:lang w:val="es-PR"/>
            </w:rPr>
            <w:fldChar w:fldCharType="end"/>
          </w:r>
          <w:r w:rsidRPr="00CB5CEE">
            <w:rPr>
              <w:lang w:val="es-PR"/>
            </w:rPr>
            <w:t xml:space="preserve"> de </w:t>
          </w:r>
          <w:r w:rsidRPr="00CB5CEE">
            <w:rPr>
              <w:lang w:val="es-PR"/>
            </w:rPr>
            <w:fldChar w:fldCharType="begin"/>
          </w:r>
          <w:r w:rsidRPr="00CB5CEE">
            <w:rPr>
              <w:lang w:val="es-PR"/>
            </w:rPr>
            <w:instrText xml:space="preserve"> NUMPAGES  </w:instrText>
          </w:r>
          <w:r w:rsidRPr="00CB5CEE">
            <w:rPr>
              <w:lang w:val="es-PR"/>
            </w:rPr>
            <w:fldChar w:fldCharType="separate"/>
          </w:r>
          <w:r w:rsidR="002D7FD5">
            <w:rPr>
              <w:noProof/>
              <w:lang w:val="es-PR"/>
            </w:rPr>
            <w:t>3</w:t>
          </w:r>
          <w:r w:rsidRPr="00CB5CEE">
            <w:rPr>
              <w:lang w:val="es-PR"/>
            </w:rPr>
            <w:fldChar w:fldCharType="end"/>
          </w:r>
          <w:r w:rsidRPr="00CB5CEE">
            <w:rPr>
              <w:lang w:val="es-PR"/>
            </w:rPr>
            <w:t xml:space="preserve"> </w:t>
          </w:r>
        </w:p>
      </w:tc>
    </w:tr>
  </w:tbl>
  <w:p w:rsidR="00253933" w:rsidRDefault="00253933" w:rsidP="001D31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B9" w:rsidRDefault="0009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76" w:rsidRDefault="002F3A76" w:rsidP="005501A9">
      <w:pPr>
        <w:spacing w:after="0" w:line="240" w:lineRule="auto"/>
      </w:pPr>
      <w:r>
        <w:separator/>
      </w:r>
    </w:p>
  </w:footnote>
  <w:footnote w:type="continuationSeparator" w:id="0">
    <w:p w:rsidR="002F3A76" w:rsidRDefault="002F3A7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B9" w:rsidRDefault="00090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33" w:rsidRPr="00505CF7" w:rsidRDefault="00F27304" w:rsidP="004529FC">
    <w:pPr>
      <w:tabs>
        <w:tab w:val="right" w:pos="9360"/>
      </w:tabs>
      <w:spacing w:after="0" w:line="240" w:lineRule="auto"/>
      <w:rPr>
        <w:sz w:val="32"/>
        <w:szCs w:val="32"/>
        <w:lang w:val="es-PR"/>
      </w:rPr>
    </w:pPr>
    <w:r>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posOffset>4694555</wp:posOffset>
              </wp:positionH>
              <wp:positionV relativeFrom="paragraph">
                <wp:posOffset>-180340</wp:posOffset>
              </wp:positionV>
              <wp:extent cx="1282065" cy="349250"/>
              <wp:effectExtent l="0" t="0"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solidFill>
                        <a:srgbClr val="FFFF00"/>
                      </a:solidFill>
                      <a:ln w="9525">
                        <a:solidFill>
                          <a:srgbClr val="000000"/>
                        </a:solidFill>
                        <a:miter lim="800000"/>
                        <a:headEnd/>
                        <a:tailEnd/>
                      </a:ln>
                    </wps:spPr>
                    <wps:txbx>
                      <w:txbxContent>
                        <w:p w:rsidR="000902B9" w:rsidRDefault="000902B9" w:rsidP="00104292">
                          <w:pPr>
                            <w:spacing w:after="0" w:line="240" w:lineRule="auto"/>
                            <w:jc w:val="center"/>
                            <w:rPr>
                              <w:sz w:val="16"/>
                              <w:szCs w:val="16"/>
                            </w:rPr>
                          </w:pPr>
                          <w:r>
                            <w:rPr>
                              <w:sz w:val="16"/>
                              <w:szCs w:val="16"/>
                            </w:rPr>
                            <w:t>JCA-014</w:t>
                          </w:r>
                        </w:p>
                        <w:p w:rsidR="00B80910" w:rsidRPr="00B81693" w:rsidRDefault="000902B9" w:rsidP="00104292">
                          <w:pPr>
                            <w:spacing w:after="0" w:line="240" w:lineRule="auto"/>
                            <w:jc w:val="center"/>
                            <w:rPr>
                              <w:sz w:val="16"/>
                              <w:szCs w:val="16"/>
                            </w:rPr>
                          </w:pPr>
                          <w:r>
                            <w:rPr>
                              <w:sz w:val="16"/>
                              <w:szCs w:val="16"/>
                            </w:rPr>
                            <w:t>Vigencia: 17-may-12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69.65pt;margin-top:-14.2pt;width:100.95pt;height:2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" fillcolor="yellow">
              <v:textbox style="mso-fit-shape-to-text:t">
                <w:txbxContent>
                  <w:p w:rsidR="000902B9" w:rsidRDefault="000902B9" w:rsidP="00104292">
                    <w:pPr>
                      <w:spacing w:after="0" w:line="240" w:lineRule="auto"/>
                      <w:jc w:val="center"/>
                      <w:rPr>
                        <w:sz w:val="16"/>
                        <w:szCs w:val="16"/>
                      </w:rPr>
                    </w:pPr>
                    <w:r>
                      <w:rPr>
                        <w:sz w:val="16"/>
                        <w:szCs w:val="16"/>
                      </w:rPr>
                      <w:t>JCA-014</w:t>
                    </w:r>
                  </w:p>
                  <w:p w:rsidR="00B80910" w:rsidRPr="00B81693" w:rsidRDefault="000902B9" w:rsidP="00104292">
                    <w:pPr>
                      <w:spacing w:after="0" w:line="240" w:lineRule="auto"/>
                      <w:jc w:val="center"/>
                      <w:rPr>
                        <w:sz w:val="16"/>
                        <w:szCs w:val="16"/>
                      </w:rPr>
                    </w:pPr>
                    <w:r>
                      <w:rPr>
                        <w:sz w:val="16"/>
                        <w:szCs w:val="16"/>
                      </w:rPr>
                      <w:t>Vigencia: 17-may-12</w:t>
                    </w:r>
                    <w:bookmarkStart w:id="1" w:name="_GoBack"/>
                    <w:bookmarkEnd w:id="1"/>
                  </w:p>
                </w:txbxContent>
              </v:textbox>
            </v:shape>
          </w:pict>
        </mc:Fallback>
      </mc:AlternateContent>
    </w:r>
    <w:r w:rsidR="00B80910" w:rsidRPr="00505CF7">
      <w:rPr>
        <w:sz w:val="32"/>
        <w:szCs w:val="32"/>
        <w:lang w:val="es-PR"/>
      </w:rPr>
      <w:t>Junta de Calidad Ambiental (JCA)</w:t>
    </w:r>
    <w:r w:rsidR="00253933" w:rsidRPr="00505CF7">
      <w:rPr>
        <w:sz w:val="32"/>
        <w:szCs w:val="32"/>
        <w:lang w:val="es-PR"/>
      </w:rPr>
      <w:t xml:space="preserve"> </w:t>
    </w:r>
    <w:r w:rsidR="00253933" w:rsidRPr="00505CF7">
      <w:rPr>
        <w:sz w:val="32"/>
        <w:szCs w:val="32"/>
        <w:lang w:val="es-PR"/>
      </w:rPr>
      <w:tab/>
    </w:r>
  </w:p>
  <w:p w:rsidR="006B7A16" w:rsidRPr="00104292" w:rsidRDefault="008E1241" w:rsidP="003C4186">
    <w:pPr>
      <w:spacing w:line="240" w:lineRule="auto"/>
      <w:rPr>
        <w:b/>
        <w:sz w:val="28"/>
        <w:szCs w:val="28"/>
        <w:lang w:val="es-PR"/>
      </w:rPr>
    </w:pPr>
    <w:bookmarkStart w:id="1" w:name="OLE_LINK1"/>
    <w:bookmarkStart w:id="2" w:name="OLE_LINK2"/>
    <w:bookmarkStart w:id="3" w:name="_Hlk324355054"/>
    <w:bookmarkStart w:id="4" w:name="OLE_LINK3"/>
    <w:bookmarkStart w:id="5" w:name="OLE_LINK4"/>
    <w:bookmarkStart w:id="6" w:name="_Hlk327866429"/>
    <w:r>
      <w:rPr>
        <w:rFonts w:cs="Arial"/>
        <w:b/>
        <w:color w:val="000000"/>
        <w:sz w:val="28"/>
        <w:szCs w:val="28"/>
        <w:lang w:val="es-PR"/>
      </w:rPr>
      <w:t xml:space="preserve">Información General de </w:t>
    </w:r>
    <w:r w:rsidR="003F00BE" w:rsidRPr="00104292">
      <w:rPr>
        <w:rFonts w:cs="Arial"/>
        <w:b/>
        <w:color w:val="000000"/>
        <w:sz w:val="28"/>
        <w:szCs w:val="28"/>
        <w:lang w:val="es-PR"/>
      </w:rPr>
      <w:t>Instituto de Educación Ambiental (IDEA)</w:t>
    </w:r>
    <w:bookmarkEnd w:id="1"/>
    <w:bookmarkEnd w:id="2"/>
    <w:bookmarkEnd w:id="3"/>
    <w:bookmarkEnd w:id="4"/>
    <w:bookmarkEnd w:id="5"/>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B9" w:rsidRDefault="00090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234"/>
    <w:multiLevelType w:val="hybridMultilevel"/>
    <w:tmpl w:val="7F845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D32CA"/>
    <w:multiLevelType w:val="hybridMultilevel"/>
    <w:tmpl w:val="4B36C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7F26"/>
    <w:multiLevelType w:val="hybridMultilevel"/>
    <w:tmpl w:val="01D459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D496B"/>
    <w:multiLevelType w:val="hybridMultilevel"/>
    <w:tmpl w:val="B3987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65BFC"/>
    <w:multiLevelType w:val="hybridMultilevel"/>
    <w:tmpl w:val="7436C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F38DA"/>
    <w:multiLevelType w:val="hybridMultilevel"/>
    <w:tmpl w:val="80E66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739FC"/>
    <w:multiLevelType w:val="hybridMultilevel"/>
    <w:tmpl w:val="FF481586"/>
    <w:lvl w:ilvl="0" w:tplc="FC5E34D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E2D57"/>
    <w:multiLevelType w:val="hybridMultilevel"/>
    <w:tmpl w:val="A192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70C73"/>
    <w:multiLevelType w:val="hybridMultilevel"/>
    <w:tmpl w:val="AF56EE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D4598"/>
    <w:multiLevelType w:val="hybridMultilevel"/>
    <w:tmpl w:val="D8EC52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A1EC4"/>
    <w:multiLevelType w:val="hybridMultilevel"/>
    <w:tmpl w:val="EDE29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B4415"/>
    <w:multiLevelType w:val="hybridMultilevel"/>
    <w:tmpl w:val="BDAC03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C087E"/>
    <w:multiLevelType w:val="hybridMultilevel"/>
    <w:tmpl w:val="1DC431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606EC7"/>
    <w:multiLevelType w:val="hybridMultilevel"/>
    <w:tmpl w:val="BDE47422"/>
    <w:lvl w:ilvl="0" w:tplc="DA06D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E50D2"/>
    <w:multiLevelType w:val="hybridMultilevel"/>
    <w:tmpl w:val="210E5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11"/>
  </w:num>
  <w:num w:numId="7">
    <w:abstractNumId w:val="12"/>
  </w:num>
  <w:num w:numId="8">
    <w:abstractNumId w:val="14"/>
  </w:num>
  <w:num w:numId="9">
    <w:abstractNumId w:val="9"/>
  </w:num>
  <w:num w:numId="10">
    <w:abstractNumId w:val="1"/>
  </w:num>
  <w:num w:numId="11">
    <w:abstractNumId w:val="13"/>
  </w:num>
  <w:num w:numId="12">
    <w:abstractNumId w:val="3"/>
  </w:num>
  <w:num w:numId="13">
    <w:abstractNumId w:val="8"/>
  </w:num>
  <w:num w:numId="14">
    <w:abstractNumId w:val="0"/>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103A"/>
    <w:rsid w:val="0000385F"/>
    <w:rsid w:val="000064DF"/>
    <w:rsid w:val="000068CA"/>
    <w:rsid w:val="00006B39"/>
    <w:rsid w:val="0001255C"/>
    <w:rsid w:val="00012C2E"/>
    <w:rsid w:val="00015EBF"/>
    <w:rsid w:val="00016319"/>
    <w:rsid w:val="00017158"/>
    <w:rsid w:val="0002076F"/>
    <w:rsid w:val="00020B54"/>
    <w:rsid w:val="00023E74"/>
    <w:rsid w:val="00031A8D"/>
    <w:rsid w:val="000415E3"/>
    <w:rsid w:val="00041871"/>
    <w:rsid w:val="00047063"/>
    <w:rsid w:val="00051B7F"/>
    <w:rsid w:val="00055D41"/>
    <w:rsid w:val="00055E51"/>
    <w:rsid w:val="00057000"/>
    <w:rsid w:val="00065173"/>
    <w:rsid w:val="00065992"/>
    <w:rsid w:val="00070762"/>
    <w:rsid w:val="000711C4"/>
    <w:rsid w:val="0007137F"/>
    <w:rsid w:val="000732DF"/>
    <w:rsid w:val="00073967"/>
    <w:rsid w:val="00074180"/>
    <w:rsid w:val="0007474E"/>
    <w:rsid w:val="00080556"/>
    <w:rsid w:val="00082B5B"/>
    <w:rsid w:val="00082C9D"/>
    <w:rsid w:val="00084E4A"/>
    <w:rsid w:val="000902B9"/>
    <w:rsid w:val="00093E67"/>
    <w:rsid w:val="00094A0B"/>
    <w:rsid w:val="000A1207"/>
    <w:rsid w:val="000A2154"/>
    <w:rsid w:val="000A247D"/>
    <w:rsid w:val="000A3966"/>
    <w:rsid w:val="000A6B65"/>
    <w:rsid w:val="000B202B"/>
    <w:rsid w:val="000B69D3"/>
    <w:rsid w:val="000B79BC"/>
    <w:rsid w:val="000C058E"/>
    <w:rsid w:val="000C2F63"/>
    <w:rsid w:val="000D7B6A"/>
    <w:rsid w:val="000E78CD"/>
    <w:rsid w:val="000F3339"/>
    <w:rsid w:val="00101F6F"/>
    <w:rsid w:val="00104292"/>
    <w:rsid w:val="001045AC"/>
    <w:rsid w:val="00110241"/>
    <w:rsid w:val="0011279C"/>
    <w:rsid w:val="001133A1"/>
    <w:rsid w:val="0011503A"/>
    <w:rsid w:val="00116409"/>
    <w:rsid w:val="00117657"/>
    <w:rsid w:val="00120BFD"/>
    <w:rsid w:val="00126FC9"/>
    <w:rsid w:val="0013126C"/>
    <w:rsid w:val="001313F8"/>
    <w:rsid w:val="00133BAB"/>
    <w:rsid w:val="00134187"/>
    <w:rsid w:val="001345C3"/>
    <w:rsid w:val="001356F1"/>
    <w:rsid w:val="00135986"/>
    <w:rsid w:val="00136902"/>
    <w:rsid w:val="00137B86"/>
    <w:rsid w:val="00140777"/>
    <w:rsid w:val="001422B5"/>
    <w:rsid w:val="00143F9E"/>
    <w:rsid w:val="00146F6A"/>
    <w:rsid w:val="001536C8"/>
    <w:rsid w:val="00157E44"/>
    <w:rsid w:val="00165A17"/>
    <w:rsid w:val="00165F3F"/>
    <w:rsid w:val="0016664C"/>
    <w:rsid w:val="001703B6"/>
    <w:rsid w:val="00173244"/>
    <w:rsid w:val="00174283"/>
    <w:rsid w:val="00181A79"/>
    <w:rsid w:val="00185841"/>
    <w:rsid w:val="00185F44"/>
    <w:rsid w:val="00186CC8"/>
    <w:rsid w:val="001930D2"/>
    <w:rsid w:val="00194305"/>
    <w:rsid w:val="001952F0"/>
    <w:rsid w:val="0019675F"/>
    <w:rsid w:val="001A03F4"/>
    <w:rsid w:val="001A1343"/>
    <w:rsid w:val="001A269D"/>
    <w:rsid w:val="001A2B8F"/>
    <w:rsid w:val="001A31BC"/>
    <w:rsid w:val="001A4DCF"/>
    <w:rsid w:val="001A7C06"/>
    <w:rsid w:val="001B4194"/>
    <w:rsid w:val="001B6524"/>
    <w:rsid w:val="001B6C87"/>
    <w:rsid w:val="001C2D5F"/>
    <w:rsid w:val="001C548D"/>
    <w:rsid w:val="001C7A01"/>
    <w:rsid w:val="001D008A"/>
    <w:rsid w:val="001D0F3B"/>
    <w:rsid w:val="001D3173"/>
    <w:rsid w:val="001D4A78"/>
    <w:rsid w:val="001D6FA5"/>
    <w:rsid w:val="001E118C"/>
    <w:rsid w:val="001E770C"/>
    <w:rsid w:val="001F24B3"/>
    <w:rsid w:val="001F597F"/>
    <w:rsid w:val="001F5F5F"/>
    <w:rsid w:val="001F654C"/>
    <w:rsid w:val="002004EC"/>
    <w:rsid w:val="0020276F"/>
    <w:rsid w:val="002027B7"/>
    <w:rsid w:val="00203A78"/>
    <w:rsid w:val="00204116"/>
    <w:rsid w:val="00204E17"/>
    <w:rsid w:val="00207971"/>
    <w:rsid w:val="0021222D"/>
    <w:rsid w:val="00216382"/>
    <w:rsid w:val="00223087"/>
    <w:rsid w:val="00224AAA"/>
    <w:rsid w:val="002265F9"/>
    <w:rsid w:val="00227F69"/>
    <w:rsid w:val="00231ED1"/>
    <w:rsid w:val="002337B8"/>
    <w:rsid w:val="00237BE7"/>
    <w:rsid w:val="00245FEB"/>
    <w:rsid w:val="002464DF"/>
    <w:rsid w:val="00247D57"/>
    <w:rsid w:val="002501E2"/>
    <w:rsid w:val="00250DF7"/>
    <w:rsid w:val="00253933"/>
    <w:rsid w:val="002558C4"/>
    <w:rsid w:val="00256FB0"/>
    <w:rsid w:val="0026696E"/>
    <w:rsid w:val="002734CB"/>
    <w:rsid w:val="00277906"/>
    <w:rsid w:val="00277BF0"/>
    <w:rsid w:val="0028410A"/>
    <w:rsid w:val="00291C27"/>
    <w:rsid w:val="00291F4F"/>
    <w:rsid w:val="00292F51"/>
    <w:rsid w:val="002930D3"/>
    <w:rsid w:val="002947CE"/>
    <w:rsid w:val="00297067"/>
    <w:rsid w:val="002A01E4"/>
    <w:rsid w:val="002A278F"/>
    <w:rsid w:val="002A2964"/>
    <w:rsid w:val="002A3CE3"/>
    <w:rsid w:val="002B5156"/>
    <w:rsid w:val="002B627D"/>
    <w:rsid w:val="002D1943"/>
    <w:rsid w:val="002D1E0C"/>
    <w:rsid w:val="002D3544"/>
    <w:rsid w:val="002D4931"/>
    <w:rsid w:val="002D6AEC"/>
    <w:rsid w:val="002D7FD5"/>
    <w:rsid w:val="002E05F8"/>
    <w:rsid w:val="002E0A22"/>
    <w:rsid w:val="002E0F55"/>
    <w:rsid w:val="002F23C1"/>
    <w:rsid w:val="002F3A76"/>
    <w:rsid w:val="002F3CEB"/>
    <w:rsid w:val="00306064"/>
    <w:rsid w:val="00306286"/>
    <w:rsid w:val="00307F9A"/>
    <w:rsid w:val="00314F94"/>
    <w:rsid w:val="00316D81"/>
    <w:rsid w:val="00330AB0"/>
    <w:rsid w:val="00330DE5"/>
    <w:rsid w:val="0033729E"/>
    <w:rsid w:val="00342F17"/>
    <w:rsid w:val="003507B4"/>
    <w:rsid w:val="00350D1F"/>
    <w:rsid w:val="003538E6"/>
    <w:rsid w:val="0035606D"/>
    <w:rsid w:val="00356B7A"/>
    <w:rsid w:val="003604BC"/>
    <w:rsid w:val="003622FF"/>
    <w:rsid w:val="00362723"/>
    <w:rsid w:val="00362B7B"/>
    <w:rsid w:val="00363427"/>
    <w:rsid w:val="003635D9"/>
    <w:rsid w:val="00363702"/>
    <w:rsid w:val="003646D2"/>
    <w:rsid w:val="003667AB"/>
    <w:rsid w:val="00370141"/>
    <w:rsid w:val="003709F5"/>
    <w:rsid w:val="003712B2"/>
    <w:rsid w:val="00371B1F"/>
    <w:rsid w:val="0037560D"/>
    <w:rsid w:val="00381F8B"/>
    <w:rsid w:val="00386DF9"/>
    <w:rsid w:val="003908B5"/>
    <w:rsid w:val="00395FFD"/>
    <w:rsid w:val="003A1E0A"/>
    <w:rsid w:val="003A264E"/>
    <w:rsid w:val="003A3455"/>
    <w:rsid w:val="003A7310"/>
    <w:rsid w:val="003B36DA"/>
    <w:rsid w:val="003B3762"/>
    <w:rsid w:val="003B4575"/>
    <w:rsid w:val="003B4A89"/>
    <w:rsid w:val="003B56CE"/>
    <w:rsid w:val="003B66DC"/>
    <w:rsid w:val="003C4186"/>
    <w:rsid w:val="003D3174"/>
    <w:rsid w:val="003E0674"/>
    <w:rsid w:val="003E7835"/>
    <w:rsid w:val="003F00BE"/>
    <w:rsid w:val="003F42CB"/>
    <w:rsid w:val="003F4D82"/>
    <w:rsid w:val="00403067"/>
    <w:rsid w:val="0040748D"/>
    <w:rsid w:val="00410A0E"/>
    <w:rsid w:val="00410F51"/>
    <w:rsid w:val="00412C48"/>
    <w:rsid w:val="00415813"/>
    <w:rsid w:val="00420F43"/>
    <w:rsid w:val="00421999"/>
    <w:rsid w:val="00424A57"/>
    <w:rsid w:val="00431CD3"/>
    <w:rsid w:val="00444A8B"/>
    <w:rsid w:val="00445105"/>
    <w:rsid w:val="00447981"/>
    <w:rsid w:val="004525B8"/>
    <w:rsid w:val="004529FC"/>
    <w:rsid w:val="00456683"/>
    <w:rsid w:val="00466DE0"/>
    <w:rsid w:val="0047186A"/>
    <w:rsid w:val="004722E0"/>
    <w:rsid w:val="00475E45"/>
    <w:rsid w:val="00476F59"/>
    <w:rsid w:val="004817D8"/>
    <w:rsid w:val="004831B0"/>
    <w:rsid w:val="004842B9"/>
    <w:rsid w:val="004844BE"/>
    <w:rsid w:val="004847E5"/>
    <w:rsid w:val="00492039"/>
    <w:rsid w:val="0049317E"/>
    <w:rsid w:val="0049553C"/>
    <w:rsid w:val="00495C7E"/>
    <w:rsid w:val="004979AF"/>
    <w:rsid w:val="00497EDC"/>
    <w:rsid w:val="004A5AAE"/>
    <w:rsid w:val="004B2109"/>
    <w:rsid w:val="004B3629"/>
    <w:rsid w:val="004C1DC4"/>
    <w:rsid w:val="004C76A8"/>
    <w:rsid w:val="004D28D1"/>
    <w:rsid w:val="004D2EB8"/>
    <w:rsid w:val="004D3D6B"/>
    <w:rsid w:val="004D415A"/>
    <w:rsid w:val="004D462D"/>
    <w:rsid w:val="004D56A8"/>
    <w:rsid w:val="004D6D64"/>
    <w:rsid w:val="004E6696"/>
    <w:rsid w:val="004F4209"/>
    <w:rsid w:val="005001FA"/>
    <w:rsid w:val="005011E8"/>
    <w:rsid w:val="00502CDE"/>
    <w:rsid w:val="00505CF7"/>
    <w:rsid w:val="00506097"/>
    <w:rsid w:val="005107A2"/>
    <w:rsid w:val="00510E7C"/>
    <w:rsid w:val="0051601E"/>
    <w:rsid w:val="0051640D"/>
    <w:rsid w:val="005203F0"/>
    <w:rsid w:val="005204BC"/>
    <w:rsid w:val="00520A9C"/>
    <w:rsid w:val="00522DD5"/>
    <w:rsid w:val="00524FCA"/>
    <w:rsid w:val="005357AE"/>
    <w:rsid w:val="00537F54"/>
    <w:rsid w:val="00540823"/>
    <w:rsid w:val="005420A8"/>
    <w:rsid w:val="0054401D"/>
    <w:rsid w:val="005450B4"/>
    <w:rsid w:val="00545DE8"/>
    <w:rsid w:val="005501A9"/>
    <w:rsid w:val="00550B6E"/>
    <w:rsid w:val="005515A2"/>
    <w:rsid w:val="005556A2"/>
    <w:rsid w:val="00564F47"/>
    <w:rsid w:val="00573EF2"/>
    <w:rsid w:val="0057643F"/>
    <w:rsid w:val="005837F8"/>
    <w:rsid w:val="00591CEE"/>
    <w:rsid w:val="0059204F"/>
    <w:rsid w:val="00593A6B"/>
    <w:rsid w:val="005B1BEA"/>
    <w:rsid w:val="005B2872"/>
    <w:rsid w:val="005B34F0"/>
    <w:rsid w:val="005B446F"/>
    <w:rsid w:val="005B671E"/>
    <w:rsid w:val="005C16A8"/>
    <w:rsid w:val="005C16CD"/>
    <w:rsid w:val="005C1B0C"/>
    <w:rsid w:val="005C1D13"/>
    <w:rsid w:val="005C2F66"/>
    <w:rsid w:val="005C305B"/>
    <w:rsid w:val="005C33B7"/>
    <w:rsid w:val="005C41F2"/>
    <w:rsid w:val="005D1945"/>
    <w:rsid w:val="005D72CC"/>
    <w:rsid w:val="005D7FB4"/>
    <w:rsid w:val="005F0CFC"/>
    <w:rsid w:val="005F1E2D"/>
    <w:rsid w:val="005F1F59"/>
    <w:rsid w:val="005F728E"/>
    <w:rsid w:val="0060157A"/>
    <w:rsid w:val="00603C05"/>
    <w:rsid w:val="00604416"/>
    <w:rsid w:val="00604EA7"/>
    <w:rsid w:val="006103AE"/>
    <w:rsid w:val="00611310"/>
    <w:rsid w:val="006134E2"/>
    <w:rsid w:val="006147B9"/>
    <w:rsid w:val="00615A81"/>
    <w:rsid w:val="0062003A"/>
    <w:rsid w:val="006218E2"/>
    <w:rsid w:val="00622CF9"/>
    <w:rsid w:val="00624A5D"/>
    <w:rsid w:val="00632261"/>
    <w:rsid w:val="00633154"/>
    <w:rsid w:val="00633887"/>
    <w:rsid w:val="006374C7"/>
    <w:rsid w:val="00655A46"/>
    <w:rsid w:val="00655D34"/>
    <w:rsid w:val="0066535D"/>
    <w:rsid w:val="00667D45"/>
    <w:rsid w:val="00677171"/>
    <w:rsid w:val="00681D7E"/>
    <w:rsid w:val="0068260E"/>
    <w:rsid w:val="00685CC8"/>
    <w:rsid w:val="0068687E"/>
    <w:rsid w:val="006902D2"/>
    <w:rsid w:val="006910AE"/>
    <w:rsid w:val="00691280"/>
    <w:rsid w:val="006952F4"/>
    <w:rsid w:val="00695A20"/>
    <w:rsid w:val="006A1CEE"/>
    <w:rsid w:val="006A3312"/>
    <w:rsid w:val="006A4663"/>
    <w:rsid w:val="006A4F07"/>
    <w:rsid w:val="006A6EE6"/>
    <w:rsid w:val="006A7841"/>
    <w:rsid w:val="006B139A"/>
    <w:rsid w:val="006B250C"/>
    <w:rsid w:val="006B2A93"/>
    <w:rsid w:val="006B3835"/>
    <w:rsid w:val="006B5A60"/>
    <w:rsid w:val="006B7A16"/>
    <w:rsid w:val="006B7DFA"/>
    <w:rsid w:val="006C4768"/>
    <w:rsid w:val="006C5F4E"/>
    <w:rsid w:val="006C6588"/>
    <w:rsid w:val="006D0577"/>
    <w:rsid w:val="006D0D88"/>
    <w:rsid w:val="006D1F43"/>
    <w:rsid w:val="006D527A"/>
    <w:rsid w:val="006D6E3D"/>
    <w:rsid w:val="006E0D0E"/>
    <w:rsid w:val="006E0FFB"/>
    <w:rsid w:val="006E14A2"/>
    <w:rsid w:val="006E18EC"/>
    <w:rsid w:val="006E2CA5"/>
    <w:rsid w:val="006E374E"/>
    <w:rsid w:val="006F0FCF"/>
    <w:rsid w:val="006F359E"/>
    <w:rsid w:val="00702100"/>
    <w:rsid w:val="0071025C"/>
    <w:rsid w:val="00714415"/>
    <w:rsid w:val="007153B5"/>
    <w:rsid w:val="0071554B"/>
    <w:rsid w:val="00720FB1"/>
    <w:rsid w:val="00721D4C"/>
    <w:rsid w:val="0072250E"/>
    <w:rsid w:val="007271F4"/>
    <w:rsid w:val="00730AB4"/>
    <w:rsid w:val="00731FF3"/>
    <w:rsid w:val="00733E62"/>
    <w:rsid w:val="007379BD"/>
    <w:rsid w:val="00737D81"/>
    <w:rsid w:val="00745645"/>
    <w:rsid w:val="0074728C"/>
    <w:rsid w:val="00761D3E"/>
    <w:rsid w:val="00781D61"/>
    <w:rsid w:val="00787647"/>
    <w:rsid w:val="00793E27"/>
    <w:rsid w:val="00794702"/>
    <w:rsid w:val="00797D5B"/>
    <w:rsid w:val="007A3C9F"/>
    <w:rsid w:val="007A5AF5"/>
    <w:rsid w:val="007B037F"/>
    <w:rsid w:val="007B0BAE"/>
    <w:rsid w:val="007C07A3"/>
    <w:rsid w:val="007C0D28"/>
    <w:rsid w:val="007C41E4"/>
    <w:rsid w:val="007D07C4"/>
    <w:rsid w:val="007D0E46"/>
    <w:rsid w:val="007D1853"/>
    <w:rsid w:val="007D439A"/>
    <w:rsid w:val="007D4B1E"/>
    <w:rsid w:val="007D77EB"/>
    <w:rsid w:val="007D7CE9"/>
    <w:rsid w:val="007E6308"/>
    <w:rsid w:val="007E69ED"/>
    <w:rsid w:val="007F0041"/>
    <w:rsid w:val="007F3656"/>
    <w:rsid w:val="007F3B56"/>
    <w:rsid w:val="007F7A59"/>
    <w:rsid w:val="00803FE3"/>
    <w:rsid w:val="00804A98"/>
    <w:rsid w:val="0081151A"/>
    <w:rsid w:val="00821A1E"/>
    <w:rsid w:val="00824CB0"/>
    <w:rsid w:val="00825676"/>
    <w:rsid w:val="00826A91"/>
    <w:rsid w:val="00830747"/>
    <w:rsid w:val="00831A88"/>
    <w:rsid w:val="00833476"/>
    <w:rsid w:val="008342DC"/>
    <w:rsid w:val="00835C44"/>
    <w:rsid w:val="00836341"/>
    <w:rsid w:val="0083735A"/>
    <w:rsid w:val="008415CD"/>
    <w:rsid w:val="00844181"/>
    <w:rsid w:val="00845826"/>
    <w:rsid w:val="0084790B"/>
    <w:rsid w:val="00847E61"/>
    <w:rsid w:val="00852401"/>
    <w:rsid w:val="00860ECD"/>
    <w:rsid w:val="008623E1"/>
    <w:rsid w:val="00862FB9"/>
    <w:rsid w:val="00876F12"/>
    <w:rsid w:val="00891011"/>
    <w:rsid w:val="008915DF"/>
    <w:rsid w:val="008947B8"/>
    <w:rsid w:val="008A0367"/>
    <w:rsid w:val="008A1BF8"/>
    <w:rsid w:val="008A23DC"/>
    <w:rsid w:val="008B0C2D"/>
    <w:rsid w:val="008B10B1"/>
    <w:rsid w:val="008B7F12"/>
    <w:rsid w:val="008C5A6B"/>
    <w:rsid w:val="008D343F"/>
    <w:rsid w:val="008D4933"/>
    <w:rsid w:val="008D513F"/>
    <w:rsid w:val="008D6725"/>
    <w:rsid w:val="008E1241"/>
    <w:rsid w:val="008E26A5"/>
    <w:rsid w:val="008E5D9C"/>
    <w:rsid w:val="008E7605"/>
    <w:rsid w:val="008F0ED9"/>
    <w:rsid w:val="008F3325"/>
    <w:rsid w:val="008F35C4"/>
    <w:rsid w:val="008F4E50"/>
    <w:rsid w:val="008F5E03"/>
    <w:rsid w:val="009005C4"/>
    <w:rsid w:val="009037FA"/>
    <w:rsid w:val="0090501F"/>
    <w:rsid w:val="00911D48"/>
    <w:rsid w:val="009144E1"/>
    <w:rsid w:val="009146D1"/>
    <w:rsid w:val="00915ECD"/>
    <w:rsid w:val="00915EE6"/>
    <w:rsid w:val="00916562"/>
    <w:rsid w:val="00920139"/>
    <w:rsid w:val="00920F3A"/>
    <w:rsid w:val="00921D1E"/>
    <w:rsid w:val="00923F61"/>
    <w:rsid w:val="009263E1"/>
    <w:rsid w:val="00926829"/>
    <w:rsid w:val="0094481A"/>
    <w:rsid w:val="00946E5D"/>
    <w:rsid w:val="00947085"/>
    <w:rsid w:val="00953728"/>
    <w:rsid w:val="0095435D"/>
    <w:rsid w:val="00954670"/>
    <w:rsid w:val="00960F49"/>
    <w:rsid w:val="00962E95"/>
    <w:rsid w:val="00966C53"/>
    <w:rsid w:val="00981D66"/>
    <w:rsid w:val="00983F08"/>
    <w:rsid w:val="00984A01"/>
    <w:rsid w:val="009877F6"/>
    <w:rsid w:val="00990619"/>
    <w:rsid w:val="00990B6C"/>
    <w:rsid w:val="00993B3A"/>
    <w:rsid w:val="00996273"/>
    <w:rsid w:val="009A1E26"/>
    <w:rsid w:val="009A23E4"/>
    <w:rsid w:val="009A7186"/>
    <w:rsid w:val="009B0BCC"/>
    <w:rsid w:val="009B1532"/>
    <w:rsid w:val="009B2462"/>
    <w:rsid w:val="009B2C9B"/>
    <w:rsid w:val="009B79F7"/>
    <w:rsid w:val="009C052B"/>
    <w:rsid w:val="009C10B9"/>
    <w:rsid w:val="009C6DC8"/>
    <w:rsid w:val="009D584E"/>
    <w:rsid w:val="009D5C98"/>
    <w:rsid w:val="009E10B3"/>
    <w:rsid w:val="009E58C3"/>
    <w:rsid w:val="009E6F83"/>
    <w:rsid w:val="009E73F4"/>
    <w:rsid w:val="009F07BD"/>
    <w:rsid w:val="009F2865"/>
    <w:rsid w:val="009F5C61"/>
    <w:rsid w:val="00A03941"/>
    <w:rsid w:val="00A04AFB"/>
    <w:rsid w:val="00A05433"/>
    <w:rsid w:val="00A12058"/>
    <w:rsid w:val="00A2237D"/>
    <w:rsid w:val="00A2286D"/>
    <w:rsid w:val="00A27B98"/>
    <w:rsid w:val="00A30503"/>
    <w:rsid w:val="00A31431"/>
    <w:rsid w:val="00A32AE6"/>
    <w:rsid w:val="00A33DF6"/>
    <w:rsid w:val="00A412EC"/>
    <w:rsid w:val="00A4344E"/>
    <w:rsid w:val="00A46133"/>
    <w:rsid w:val="00A554C1"/>
    <w:rsid w:val="00A55690"/>
    <w:rsid w:val="00A57D0D"/>
    <w:rsid w:val="00A61E8C"/>
    <w:rsid w:val="00A64429"/>
    <w:rsid w:val="00A66E0C"/>
    <w:rsid w:val="00A671C5"/>
    <w:rsid w:val="00A71562"/>
    <w:rsid w:val="00A7393F"/>
    <w:rsid w:val="00A76A93"/>
    <w:rsid w:val="00A815CD"/>
    <w:rsid w:val="00A82875"/>
    <w:rsid w:val="00A84CBE"/>
    <w:rsid w:val="00A84EE6"/>
    <w:rsid w:val="00A85737"/>
    <w:rsid w:val="00AA13A5"/>
    <w:rsid w:val="00AA3C75"/>
    <w:rsid w:val="00AB0B8C"/>
    <w:rsid w:val="00AB14BC"/>
    <w:rsid w:val="00AB2A41"/>
    <w:rsid w:val="00AB301F"/>
    <w:rsid w:val="00AB3593"/>
    <w:rsid w:val="00AB4D1A"/>
    <w:rsid w:val="00AB7975"/>
    <w:rsid w:val="00AB7A80"/>
    <w:rsid w:val="00AC1BFA"/>
    <w:rsid w:val="00AC398F"/>
    <w:rsid w:val="00AD2226"/>
    <w:rsid w:val="00AD3D71"/>
    <w:rsid w:val="00AE3275"/>
    <w:rsid w:val="00AE63E7"/>
    <w:rsid w:val="00AF0F2D"/>
    <w:rsid w:val="00AF1A03"/>
    <w:rsid w:val="00AF2EAF"/>
    <w:rsid w:val="00AF3288"/>
    <w:rsid w:val="00AF7BEB"/>
    <w:rsid w:val="00B038C3"/>
    <w:rsid w:val="00B03ACE"/>
    <w:rsid w:val="00B114E7"/>
    <w:rsid w:val="00B15EDE"/>
    <w:rsid w:val="00B2006B"/>
    <w:rsid w:val="00B20942"/>
    <w:rsid w:val="00B26E30"/>
    <w:rsid w:val="00B31DB6"/>
    <w:rsid w:val="00B34D73"/>
    <w:rsid w:val="00B367F1"/>
    <w:rsid w:val="00B40C22"/>
    <w:rsid w:val="00B4183C"/>
    <w:rsid w:val="00B41ADE"/>
    <w:rsid w:val="00B42006"/>
    <w:rsid w:val="00B42B6C"/>
    <w:rsid w:val="00B6048A"/>
    <w:rsid w:val="00B609EF"/>
    <w:rsid w:val="00B625E2"/>
    <w:rsid w:val="00B66895"/>
    <w:rsid w:val="00B671BF"/>
    <w:rsid w:val="00B6774E"/>
    <w:rsid w:val="00B714A5"/>
    <w:rsid w:val="00B72277"/>
    <w:rsid w:val="00B80143"/>
    <w:rsid w:val="00B80910"/>
    <w:rsid w:val="00B81454"/>
    <w:rsid w:val="00B839D7"/>
    <w:rsid w:val="00B85495"/>
    <w:rsid w:val="00B91200"/>
    <w:rsid w:val="00B9463F"/>
    <w:rsid w:val="00B96917"/>
    <w:rsid w:val="00B97614"/>
    <w:rsid w:val="00BB14F4"/>
    <w:rsid w:val="00BB37CD"/>
    <w:rsid w:val="00BC1D16"/>
    <w:rsid w:val="00BC361C"/>
    <w:rsid w:val="00BC3ED7"/>
    <w:rsid w:val="00BC4B65"/>
    <w:rsid w:val="00BD02FF"/>
    <w:rsid w:val="00BD08B1"/>
    <w:rsid w:val="00BD1ECB"/>
    <w:rsid w:val="00BD4B48"/>
    <w:rsid w:val="00BD6153"/>
    <w:rsid w:val="00BD6A0B"/>
    <w:rsid w:val="00BE023C"/>
    <w:rsid w:val="00BF58CB"/>
    <w:rsid w:val="00BF6876"/>
    <w:rsid w:val="00C02E02"/>
    <w:rsid w:val="00C0581A"/>
    <w:rsid w:val="00C11B8A"/>
    <w:rsid w:val="00C133B5"/>
    <w:rsid w:val="00C14966"/>
    <w:rsid w:val="00C152ED"/>
    <w:rsid w:val="00C21865"/>
    <w:rsid w:val="00C21DBC"/>
    <w:rsid w:val="00C26865"/>
    <w:rsid w:val="00C30F2D"/>
    <w:rsid w:val="00C35221"/>
    <w:rsid w:val="00C435B9"/>
    <w:rsid w:val="00C43D19"/>
    <w:rsid w:val="00C470E8"/>
    <w:rsid w:val="00C531AC"/>
    <w:rsid w:val="00C5493B"/>
    <w:rsid w:val="00C55C08"/>
    <w:rsid w:val="00C57F23"/>
    <w:rsid w:val="00C610BC"/>
    <w:rsid w:val="00C614EA"/>
    <w:rsid w:val="00C62C17"/>
    <w:rsid w:val="00C660A8"/>
    <w:rsid w:val="00C66F03"/>
    <w:rsid w:val="00C7220A"/>
    <w:rsid w:val="00C75E57"/>
    <w:rsid w:val="00C77541"/>
    <w:rsid w:val="00C7797C"/>
    <w:rsid w:val="00C81344"/>
    <w:rsid w:val="00C81E32"/>
    <w:rsid w:val="00C824C0"/>
    <w:rsid w:val="00C84847"/>
    <w:rsid w:val="00C84855"/>
    <w:rsid w:val="00C85244"/>
    <w:rsid w:val="00C87230"/>
    <w:rsid w:val="00C9027F"/>
    <w:rsid w:val="00C921DA"/>
    <w:rsid w:val="00C934D2"/>
    <w:rsid w:val="00C937D4"/>
    <w:rsid w:val="00C96CDF"/>
    <w:rsid w:val="00CA1937"/>
    <w:rsid w:val="00CA1B66"/>
    <w:rsid w:val="00CA2ABA"/>
    <w:rsid w:val="00CA511A"/>
    <w:rsid w:val="00CB0CCD"/>
    <w:rsid w:val="00CB4EEA"/>
    <w:rsid w:val="00CB5CEE"/>
    <w:rsid w:val="00CB78B9"/>
    <w:rsid w:val="00CC1FF3"/>
    <w:rsid w:val="00CC5C6C"/>
    <w:rsid w:val="00CD63D6"/>
    <w:rsid w:val="00CD668A"/>
    <w:rsid w:val="00CD6E83"/>
    <w:rsid w:val="00CE1CBB"/>
    <w:rsid w:val="00CE33B2"/>
    <w:rsid w:val="00CE348C"/>
    <w:rsid w:val="00CE4F7E"/>
    <w:rsid w:val="00CE757E"/>
    <w:rsid w:val="00CF3FF6"/>
    <w:rsid w:val="00CF5738"/>
    <w:rsid w:val="00CF777F"/>
    <w:rsid w:val="00D100B7"/>
    <w:rsid w:val="00D118CF"/>
    <w:rsid w:val="00D12B70"/>
    <w:rsid w:val="00D14A03"/>
    <w:rsid w:val="00D15C65"/>
    <w:rsid w:val="00D161DA"/>
    <w:rsid w:val="00D22047"/>
    <w:rsid w:val="00D240DD"/>
    <w:rsid w:val="00D24BFC"/>
    <w:rsid w:val="00D25195"/>
    <w:rsid w:val="00D34D94"/>
    <w:rsid w:val="00D359D2"/>
    <w:rsid w:val="00D35BDF"/>
    <w:rsid w:val="00D424E5"/>
    <w:rsid w:val="00D43ACA"/>
    <w:rsid w:val="00D45E87"/>
    <w:rsid w:val="00D461E7"/>
    <w:rsid w:val="00D4721A"/>
    <w:rsid w:val="00D5036E"/>
    <w:rsid w:val="00D538CB"/>
    <w:rsid w:val="00D53D85"/>
    <w:rsid w:val="00D63431"/>
    <w:rsid w:val="00D641AE"/>
    <w:rsid w:val="00D64CD6"/>
    <w:rsid w:val="00D6545D"/>
    <w:rsid w:val="00D70131"/>
    <w:rsid w:val="00D734B8"/>
    <w:rsid w:val="00D80C7C"/>
    <w:rsid w:val="00D81337"/>
    <w:rsid w:val="00D820F6"/>
    <w:rsid w:val="00D83E55"/>
    <w:rsid w:val="00D843BE"/>
    <w:rsid w:val="00D905D2"/>
    <w:rsid w:val="00D91037"/>
    <w:rsid w:val="00D9383E"/>
    <w:rsid w:val="00D944EB"/>
    <w:rsid w:val="00D94860"/>
    <w:rsid w:val="00D97047"/>
    <w:rsid w:val="00DA289A"/>
    <w:rsid w:val="00DA3677"/>
    <w:rsid w:val="00DA3878"/>
    <w:rsid w:val="00DA5FE2"/>
    <w:rsid w:val="00DB009A"/>
    <w:rsid w:val="00DB0DDF"/>
    <w:rsid w:val="00DB1E78"/>
    <w:rsid w:val="00DB2084"/>
    <w:rsid w:val="00DB20A5"/>
    <w:rsid w:val="00DB49F6"/>
    <w:rsid w:val="00DB63E7"/>
    <w:rsid w:val="00DC0ABA"/>
    <w:rsid w:val="00DC7A7E"/>
    <w:rsid w:val="00DC7F63"/>
    <w:rsid w:val="00DD0C6A"/>
    <w:rsid w:val="00DD55E4"/>
    <w:rsid w:val="00DD59EC"/>
    <w:rsid w:val="00DE28BB"/>
    <w:rsid w:val="00DF4BFE"/>
    <w:rsid w:val="00E0121C"/>
    <w:rsid w:val="00E05B59"/>
    <w:rsid w:val="00E101F1"/>
    <w:rsid w:val="00E108AC"/>
    <w:rsid w:val="00E161EE"/>
    <w:rsid w:val="00E174E1"/>
    <w:rsid w:val="00E23A54"/>
    <w:rsid w:val="00E27B10"/>
    <w:rsid w:val="00E27EA1"/>
    <w:rsid w:val="00E30104"/>
    <w:rsid w:val="00E351B4"/>
    <w:rsid w:val="00E35C6A"/>
    <w:rsid w:val="00E408E0"/>
    <w:rsid w:val="00E41FB7"/>
    <w:rsid w:val="00E44B1A"/>
    <w:rsid w:val="00E50FA5"/>
    <w:rsid w:val="00E51DF9"/>
    <w:rsid w:val="00E52414"/>
    <w:rsid w:val="00E52A49"/>
    <w:rsid w:val="00E62688"/>
    <w:rsid w:val="00E6470A"/>
    <w:rsid w:val="00E6474A"/>
    <w:rsid w:val="00E76ED5"/>
    <w:rsid w:val="00E8061A"/>
    <w:rsid w:val="00E834CF"/>
    <w:rsid w:val="00E84C6E"/>
    <w:rsid w:val="00E85790"/>
    <w:rsid w:val="00E87851"/>
    <w:rsid w:val="00E96F69"/>
    <w:rsid w:val="00EB1CDA"/>
    <w:rsid w:val="00EB339E"/>
    <w:rsid w:val="00EB48B2"/>
    <w:rsid w:val="00EB5CFD"/>
    <w:rsid w:val="00EC1F28"/>
    <w:rsid w:val="00EC26AF"/>
    <w:rsid w:val="00EC3C79"/>
    <w:rsid w:val="00EC4403"/>
    <w:rsid w:val="00EC4775"/>
    <w:rsid w:val="00ED2587"/>
    <w:rsid w:val="00ED30B9"/>
    <w:rsid w:val="00ED50EB"/>
    <w:rsid w:val="00ED638F"/>
    <w:rsid w:val="00ED70CB"/>
    <w:rsid w:val="00EE0ADA"/>
    <w:rsid w:val="00EE3A06"/>
    <w:rsid w:val="00EF0FE0"/>
    <w:rsid w:val="00EF5854"/>
    <w:rsid w:val="00F00B8A"/>
    <w:rsid w:val="00F028E3"/>
    <w:rsid w:val="00F102BD"/>
    <w:rsid w:val="00F10880"/>
    <w:rsid w:val="00F11802"/>
    <w:rsid w:val="00F161FF"/>
    <w:rsid w:val="00F16963"/>
    <w:rsid w:val="00F16F1E"/>
    <w:rsid w:val="00F17283"/>
    <w:rsid w:val="00F25662"/>
    <w:rsid w:val="00F25AA2"/>
    <w:rsid w:val="00F27304"/>
    <w:rsid w:val="00F27C54"/>
    <w:rsid w:val="00F3589A"/>
    <w:rsid w:val="00F404F1"/>
    <w:rsid w:val="00F43C8F"/>
    <w:rsid w:val="00F44F70"/>
    <w:rsid w:val="00F46B1C"/>
    <w:rsid w:val="00F511FE"/>
    <w:rsid w:val="00F5308E"/>
    <w:rsid w:val="00F54428"/>
    <w:rsid w:val="00F64231"/>
    <w:rsid w:val="00F77063"/>
    <w:rsid w:val="00F8075F"/>
    <w:rsid w:val="00F83691"/>
    <w:rsid w:val="00F91BE1"/>
    <w:rsid w:val="00F9775A"/>
    <w:rsid w:val="00F97C65"/>
    <w:rsid w:val="00FA11A4"/>
    <w:rsid w:val="00FA77AE"/>
    <w:rsid w:val="00FB370A"/>
    <w:rsid w:val="00FB373F"/>
    <w:rsid w:val="00FB4538"/>
    <w:rsid w:val="00FB5105"/>
    <w:rsid w:val="00FB5F55"/>
    <w:rsid w:val="00FC2270"/>
    <w:rsid w:val="00FC2890"/>
    <w:rsid w:val="00FC36F6"/>
    <w:rsid w:val="00FC63DB"/>
    <w:rsid w:val="00FD084F"/>
    <w:rsid w:val="00FD2A64"/>
    <w:rsid w:val="00FD7E1D"/>
    <w:rsid w:val="00FE054A"/>
    <w:rsid w:val="00FE0B6B"/>
    <w:rsid w:val="00FE1F76"/>
    <w:rsid w:val="00FE39FE"/>
    <w:rsid w:val="00FE79A9"/>
    <w:rsid w:val="00FE7C86"/>
    <w:rsid w:val="00FF0A7B"/>
    <w:rsid w:val="00FF1FB4"/>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E0674"/>
    <w:rPr>
      <w:color w:val="0000FF"/>
      <w:u w:val="single"/>
    </w:rPr>
  </w:style>
  <w:style w:type="character" w:styleId="FollowedHyperlink">
    <w:name w:val="FollowedHyperlink"/>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 w:type="paragraph" w:styleId="NoSpacing">
    <w:name w:val="No Spacing"/>
    <w:uiPriority w:val="1"/>
    <w:qFormat/>
    <w:rsid w:val="00D53D8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E0674"/>
    <w:rPr>
      <w:color w:val="0000FF"/>
      <w:u w:val="single"/>
    </w:rPr>
  </w:style>
  <w:style w:type="character" w:styleId="FollowedHyperlink">
    <w:name w:val="FollowedHyperlink"/>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 w:type="paragraph" w:styleId="NoSpacing">
    <w:name w:val="No Spacing"/>
    <w:uiPriority w:val="1"/>
    <w:qFormat/>
    <w:rsid w:val="00D53D8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7086">
      <w:bodyDiv w:val="1"/>
      <w:marLeft w:val="0"/>
      <w:marRight w:val="0"/>
      <w:marTop w:val="0"/>
      <w:marBottom w:val="0"/>
      <w:divBdr>
        <w:top w:val="none" w:sz="0" w:space="0" w:color="auto"/>
        <w:left w:val="none" w:sz="0" w:space="0" w:color="auto"/>
        <w:bottom w:val="none" w:sz="0" w:space="0" w:color="auto"/>
        <w:right w:val="none" w:sz="0" w:space="0" w:color="auto"/>
      </w:divBdr>
      <w:divsChild>
        <w:div w:id="1663238928">
          <w:marLeft w:val="0"/>
          <w:marRight w:val="0"/>
          <w:marTop w:val="0"/>
          <w:marBottom w:val="0"/>
          <w:divBdr>
            <w:top w:val="none" w:sz="0" w:space="0" w:color="auto"/>
            <w:left w:val="none" w:sz="0" w:space="0" w:color="auto"/>
            <w:bottom w:val="none" w:sz="0" w:space="0" w:color="auto"/>
            <w:right w:val="none" w:sz="0" w:space="0" w:color="auto"/>
          </w:divBdr>
          <w:divsChild>
            <w:div w:id="1782265445">
              <w:marLeft w:val="0"/>
              <w:marRight w:val="0"/>
              <w:marTop w:val="0"/>
              <w:marBottom w:val="0"/>
              <w:divBdr>
                <w:top w:val="none" w:sz="0" w:space="0" w:color="auto"/>
                <w:left w:val="none" w:sz="0" w:space="0" w:color="auto"/>
                <w:bottom w:val="none" w:sz="0" w:space="0" w:color="auto"/>
                <w:right w:val="none" w:sz="0" w:space="0" w:color="auto"/>
              </w:divBdr>
              <w:divsChild>
                <w:div w:id="1677613085">
                  <w:marLeft w:val="0"/>
                  <w:marRight w:val="0"/>
                  <w:marTop w:val="100"/>
                  <w:marBottom w:val="100"/>
                  <w:divBdr>
                    <w:top w:val="none" w:sz="0" w:space="0" w:color="auto"/>
                    <w:left w:val="none" w:sz="0" w:space="0" w:color="auto"/>
                    <w:bottom w:val="none" w:sz="0" w:space="0" w:color="auto"/>
                    <w:right w:val="none" w:sz="0" w:space="0" w:color="auto"/>
                  </w:divBdr>
                  <w:divsChild>
                    <w:div w:id="161431345">
                      <w:marLeft w:val="0"/>
                      <w:marRight w:val="0"/>
                      <w:marTop w:val="0"/>
                      <w:marBottom w:val="0"/>
                      <w:divBdr>
                        <w:top w:val="none" w:sz="0" w:space="0" w:color="auto"/>
                        <w:left w:val="none" w:sz="0" w:space="0" w:color="auto"/>
                        <w:bottom w:val="none" w:sz="0" w:space="0" w:color="auto"/>
                        <w:right w:val="none" w:sz="0" w:space="0" w:color="auto"/>
                      </w:divBdr>
                      <w:divsChild>
                        <w:div w:id="631326682">
                          <w:marLeft w:val="0"/>
                          <w:marRight w:val="0"/>
                          <w:marTop w:val="0"/>
                          <w:marBottom w:val="0"/>
                          <w:divBdr>
                            <w:top w:val="none" w:sz="0" w:space="0" w:color="auto"/>
                            <w:left w:val="none" w:sz="0" w:space="0" w:color="auto"/>
                            <w:bottom w:val="none" w:sz="0" w:space="0" w:color="auto"/>
                            <w:right w:val="none" w:sz="0" w:space="0" w:color="auto"/>
                          </w:divBdr>
                          <w:divsChild>
                            <w:div w:id="1411390090">
                              <w:marLeft w:val="0"/>
                              <w:marRight w:val="0"/>
                              <w:marTop w:val="0"/>
                              <w:marBottom w:val="0"/>
                              <w:divBdr>
                                <w:top w:val="none" w:sz="0" w:space="0" w:color="auto"/>
                                <w:left w:val="none" w:sz="0" w:space="0" w:color="auto"/>
                                <w:bottom w:val="none" w:sz="0" w:space="0" w:color="auto"/>
                                <w:right w:val="none" w:sz="0" w:space="0" w:color="auto"/>
                              </w:divBdr>
                              <w:divsChild>
                                <w:div w:id="498885478">
                                  <w:marLeft w:val="0"/>
                                  <w:marRight w:val="0"/>
                                  <w:marTop w:val="0"/>
                                  <w:marBottom w:val="0"/>
                                  <w:divBdr>
                                    <w:top w:val="none" w:sz="0" w:space="0" w:color="auto"/>
                                    <w:left w:val="none" w:sz="0" w:space="0" w:color="auto"/>
                                    <w:bottom w:val="none" w:sz="0" w:space="0" w:color="auto"/>
                                    <w:right w:val="none" w:sz="0" w:space="0" w:color="auto"/>
                                  </w:divBdr>
                                  <w:divsChild>
                                    <w:div w:id="1157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12065">
      <w:bodyDiv w:val="1"/>
      <w:marLeft w:val="0"/>
      <w:marRight w:val="0"/>
      <w:marTop w:val="0"/>
      <w:marBottom w:val="0"/>
      <w:divBdr>
        <w:top w:val="none" w:sz="0" w:space="0" w:color="auto"/>
        <w:left w:val="none" w:sz="0" w:space="0" w:color="auto"/>
        <w:bottom w:val="none" w:sz="0" w:space="0" w:color="auto"/>
        <w:right w:val="none" w:sz="0" w:space="0" w:color="auto"/>
      </w:divBdr>
      <w:divsChild>
        <w:div w:id="119543980">
          <w:marLeft w:val="0"/>
          <w:marRight w:val="0"/>
          <w:marTop w:val="0"/>
          <w:marBottom w:val="0"/>
          <w:divBdr>
            <w:top w:val="none" w:sz="0" w:space="0" w:color="auto"/>
            <w:left w:val="none" w:sz="0" w:space="0" w:color="auto"/>
            <w:bottom w:val="none" w:sz="0" w:space="0" w:color="auto"/>
            <w:right w:val="none" w:sz="0" w:space="0" w:color="auto"/>
          </w:divBdr>
          <w:divsChild>
            <w:div w:id="476992301">
              <w:marLeft w:val="0"/>
              <w:marRight w:val="0"/>
              <w:marTop w:val="0"/>
              <w:marBottom w:val="0"/>
              <w:divBdr>
                <w:top w:val="none" w:sz="0" w:space="0" w:color="auto"/>
                <w:left w:val="none" w:sz="0" w:space="0" w:color="auto"/>
                <w:bottom w:val="none" w:sz="0" w:space="0" w:color="auto"/>
                <w:right w:val="none" w:sz="0" w:space="0" w:color="auto"/>
              </w:divBdr>
              <w:divsChild>
                <w:div w:id="1653020200">
                  <w:marLeft w:val="0"/>
                  <w:marRight w:val="0"/>
                  <w:marTop w:val="100"/>
                  <w:marBottom w:val="100"/>
                  <w:divBdr>
                    <w:top w:val="none" w:sz="0" w:space="0" w:color="auto"/>
                    <w:left w:val="none" w:sz="0" w:space="0" w:color="auto"/>
                    <w:bottom w:val="none" w:sz="0" w:space="0" w:color="auto"/>
                    <w:right w:val="none" w:sz="0" w:space="0" w:color="auto"/>
                  </w:divBdr>
                  <w:divsChild>
                    <w:div w:id="1929656603">
                      <w:marLeft w:val="0"/>
                      <w:marRight w:val="0"/>
                      <w:marTop w:val="0"/>
                      <w:marBottom w:val="0"/>
                      <w:divBdr>
                        <w:top w:val="none" w:sz="0" w:space="0" w:color="auto"/>
                        <w:left w:val="none" w:sz="0" w:space="0" w:color="auto"/>
                        <w:bottom w:val="none" w:sz="0" w:space="0" w:color="auto"/>
                        <w:right w:val="none" w:sz="0" w:space="0" w:color="auto"/>
                      </w:divBdr>
                      <w:divsChild>
                        <w:div w:id="1170678022">
                          <w:marLeft w:val="0"/>
                          <w:marRight w:val="0"/>
                          <w:marTop w:val="0"/>
                          <w:marBottom w:val="0"/>
                          <w:divBdr>
                            <w:top w:val="none" w:sz="0" w:space="0" w:color="auto"/>
                            <w:left w:val="none" w:sz="0" w:space="0" w:color="auto"/>
                            <w:bottom w:val="none" w:sz="0" w:space="0" w:color="auto"/>
                            <w:right w:val="none" w:sz="0" w:space="0" w:color="auto"/>
                          </w:divBdr>
                          <w:divsChild>
                            <w:div w:id="2056083737">
                              <w:marLeft w:val="0"/>
                              <w:marRight w:val="0"/>
                              <w:marTop w:val="0"/>
                              <w:marBottom w:val="0"/>
                              <w:divBdr>
                                <w:top w:val="none" w:sz="0" w:space="0" w:color="auto"/>
                                <w:left w:val="none" w:sz="0" w:space="0" w:color="auto"/>
                                <w:bottom w:val="none" w:sz="0" w:space="0" w:color="auto"/>
                                <w:right w:val="none" w:sz="0" w:space="0" w:color="auto"/>
                              </w:divBdr>
                              <w:divsChild>
                                <w:div w:id="325324234">
                                  <w:marLeft w:val="0"/>
                                  <w:marRight w:val="0"/>
                                  <w:marTop w:val="0"/>
                                  <w:marBottom w:val="0"/>
                                  <w:divBdr>
                                    <w:top w:val="none" w:sz="0" w:space="0" w:color="auto"/>
                                    <w:left w:val="none" w:sz="0" w:space="0" w:color="auto"/>
                                    <w:bottom w:val="none" w:sz="0" w:space="0" w:color="auto"/>
                                    <w:right w:val="none" w:sz="0" w:space="0" w:color="auto"/>
                                  </w:divBdr>
                                  <w:divsChild>
                                    <w:div w:id="188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402240">
      <w:bodyDiv w:val="1"/>
      <w:marLeft w:val="0"/>
      <w:marRight w:val="0"/>
      <w:marTop w:val="0"/>
      <w:marBottom w:val="0"/>
      <w:divBdr>
        <w:top w:val="none" w:sz="0" w:space="0" w:color="auto"/>
        <w:left w:val="none" w:sz="0" w:space="0" w:color="auto"/>
        <w:bottom w:val="none" w:sz="0" w:space="0" w:color="auto"/>
        <w:right w:val="none" w:sz="0" w:space="0" w:color="auto"/>
      </w:divBdr>
      <w:divsChild>
        <w:div w:id="451628321">
          <w:marLeft w:val="0"/>
          <w:marRight w:val="0"/>
          <w:marTop w:val="100"/>
          <w:marBottom w:val="100"/>
          <w:divBdr>
            <w:top w:val="none" w:sz="0" w:space="0" w:color="auto"/>
            <w:left w:val="none" w:sz="0" w:space="0" w:color="auto"/>
            <w:bottom w:val="none" w:sz="0" w:space="0" w:color="auto"/>
            <w:right w:val="none" w:sz="0" w:space="0" w:color="auto"/>
          </w:divBdr>
          <w:divsChild>
            <w:div w:id="1505241805">
              <w:marLeft w:val="0"/>
              <w:marRight w:val="0"/>
              <w:marTop w:val="0"/>
              <w:marBottom w:val="0"/>
              <w:divBdr>
                <w:top w:val="none" w:sz="0" w:space="0" w:color="auto"/>
                <w:left w:val="none" w:sz="0" w:space="0" w:color="auto"/>
                <w:bottom w:val="none" w:sz="0" w:space="0" w:color="auto"/>
                <w:right w:val="none" w:sz="0" w:space="0" w:color="auto"/>
              </w:divBdr>
              <w:divsChild>
                <w:div w:id="464473656">
                  <w:marLeft w:val="0"/>
                  <w:marRight w:val="0"/>
                  <w:marTop w:val="0"/>
                  <w:marBottom w:val="0"/>
                  <w:divBdr>
                    <w:top w:val="none" w:sz="0" w:space="0" w:color="auto"/>
                    <w:left w:val="none" w:sz="0" w:space="0" w:color="auto"/>
                    <w:bottom w:val="none" w:sz="0" w:space="0" w:color="auto"/>
                    <w:right w:val="none" w:sz="0" w:space="0" w:color="auto"/>
                  </w:divBdr>
                  <w:divsChild>
                    <w:div w:id="1603955046">
                      <w:marLeft w:val="0"/>
                      <w:marRight w:val="0"/>
                      <w:marTop w:val="0"/>
                      <w:marBottom w:val="0"/>
                      <w:divBdr>
                        <w:top w:val="none" w:sz="0" w:space="0" w:color="auto"/>
                        <w:left w:val="none" w:sz="0" w:space="0" w:color="auto"/>
                        <w:bottom w:val="none" w:sz="0" w:space="0" w:color="auto"/>
                        <w:right w:val="none" w:sz="0" w:space="0" w:color="auto"/>
                      </w:divBdr>
                      <w:divsChild>
                        <w:div w:id="202133168">
                          <w:marLeft w:val="0"/>
                          <w:marRight w:val="0"/>
                          <w:marTop w:val="0"/>
                          <w:marBottom w:val="0"/>
                          <w:divBdr>
                            <w:top w:val="none" w:sz="0" w:space="0" w:color="auto"/>
                            <w:left w:val="none" w:sz="0" w:space="0" w:color="auto"/>
                            <w:bottom w:val="none" w:sz="0" w:space="0" w:color="auto"/>
                            <w:right w:val="none" w:sz="0" w:space="0" w:color="auto"/>
                          </w:divBdr>
                          <w:divsChild>
                            <w:div w:id="222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5537">
      <w:bodyDiv w:val="1"/>
      <w:marLeft w:val="0"/>
      <w:marRight w:val="0"/>
      <w:marTop w:val="0"/>
      <w:marBottom w:val="0"/>
      <w:divBdr>
        <w:top w:val="none" w:sz="0" w:space="0" w:color="auto"/>
        <w:left w:val="none" w:sz="0" w:space="0" w:color="auto"/>
        <w:bottom w:val="none" w:sz="0" w:space="0" w:color="auto"/>
        <w:right w:val="none" w:sz="0" w:space="0" w:color="auto"/>
      </w:divBdr>
    </w:div>
    <w:div w:id="1137182808">
      <w:bodyDiv w:val="1"/>
      <w:marLeft w:val="0"/>
      <w:marRight w:val="0"/>
      <w:marTop w:val="0"/>
      <w:marBottom w:val="0"/>
      <w:divBdr>
        <w:top w:val="none" w:sz="0" w:space="0" w:color="auto"/>
        <w:left w:val="none" w:sz="0" w:space="0" w:color="auto"/>
        <w:bottom w:val="none" w:sz="0" w:space="0" w:color="auto"/>
        <w:right w:val="none" w:sz="0" w:space="0" w:color="auto"/>
      </w:divBdr>
      <w:divsChild>
        <w:div w:id="2052924076">
          <w:marLeft w:val="0"/>
          <w:marRight w:val="0"/>
          <w:marTop w:val="0"/>
          <w:marBottom w:val="0"/>
          <w:divBdr>
            <w:top w:val="none" w:sz="0" w:space="0" w:color="auto"/>
            <w:left w:val="none" w:sz="0" w:space="0" w:color="auto"/>
            <w:bottom w:val="none" w:sz="0" w:space="0" w:color="auto"/>
            <w:right w:val="none" w:sz="0" w:space="0" w:color="auto"/>
          </w:divBdr>
          <w:divsChild>
            <w:div w:id="1391616340">
              <w:marLeft w:val="0"/>
              <w:marRight w:val="0"/>
              <w:marTop w:val="0"/>
              <w:marBottom w:val="0"/>
              <w:divBdr>
                <w:top w:val="none" w:sz="0" w:space="0" w:color="auto"/>
                <w:left w:val="none" w:sz="0" w:space="0" w:color="auto"/>
                <w:bottom w:val="none" w:sz="0" w:space="0" w:color="auto"/>
                <w:right w:val="none" w:sz="0" w:space="0" w:color="auto"/>
              </w:divBdr>
              <w:divsChild>
                <w:div w:id="253170488">
                  <w:marLeft w:val="0"/>
                  <w:marRight w:val="0"/>
                  <w:marTop w:val="100"/>
                  <w:marBottom w:val="100"/>
                  <w:divBdr>
                    <w:top w:val="none" w:sz="0" w:space="0" w:color="auto"/>
                    <w:left w:val="none" w:sz="0" w:space="0" w:color="auto"/>
                    <w:bottom w:val="none" w:sz="0" w:space="0" w:color="auto"/>
                    <w:right w:val="none" w:sz="0" w:space="0" w:color="auto"/>
                  </w:divBdr>
                  <w:divsChild>
                    <w:div w:id="1185633243">
                      <w:marLeft w:val="0"/>
                      <w:marRight w:val="0"/>
                      <w:marTop w:val="0"/>
                      <w:marBottom w:val="0"/>
                      <w:divBdr>
                        <w:top w:val="none" w:sz="0" w:space="0" w:color="auto"/>
                        <w:left w:val="none" w:sz="0" w:space="0" w:color="auto"/>
                        <w:bottom w:val="none" w:sz="0" w:space="0" w:color="auto"/>
                        <w:right w:val="none" w:sz="0" w:space="0" w:color="auto"/>
                      </w:divBdr>
                      <w:divsChild>
                        <w:div w:id="834422724">
                          <w:marLeft w:val="0"/>
                          <w:marRight w:val="0"/>
                          <w:marTop w:val="0"/>
                          <w:marBottom w:val="0"/>
                          <w:divBdr>
                            <w:top w:val="none" w:sz="0" w:space="0" w:color="auto"/>
                            <w:left w:val="none" w:sz="0" w:space="0" w:color="auto"/>
                            <w:bottom w:val="none" w:sz="0" w:space="0" w:color="auto"/>
                            <w:right w:val="none" w:sz="0" w:space="0" w:color="auto"/>
                          </w:divBdr>
                          <w:divsChild>
                            <w:div w:id="751894996">
                              <w:marLeft w:val="0"/>
                              <w:marRight w:val="0"/>
                              <w:marTop w:val="0"/>
                              <w:marBottom w:val="0"/>
                              <w:divBdr>
                                <w:top w:val="none" w:sz="0" w:space="0" w:color="auto"/>
                                <w:left w:val="none" w:sz="0" w:space="0" w:color="auto"/>
                                <w:bottom w:val="none" w:sz="0" w:space="0" w:color="auto"/>
                                <w:right w:val="none" w:sz="0" w:space="0" w:color="auto"/>
                              </w:divBdr>
                              <w:divsChild>
                                <w:div w:id="917401672">
                                  <w:marLeft w:val="0"/>
                                  <w:marRight w:val="0"/>
                                  <w:marTop w:val="0"/>
                                  <w:marBottom w:val="0"/>
                                  <w:divBdr>
                                    <w:top w:val="none" w:sz="0" w:space="0" w:color="auto"/>
                                    <w:left w:val="none" w:sz="0" w:space="0" w:color="auto"/>
                                    <w:bottom w:val="none" w:sz="0" w:space="0" w:color="auto"/>
                                    <w:right w:val="none" w:sz="0" w:space="0" w:color="auto"/>
                                  </w:divBdr>
                                  <w:divsChild>
                                    <w:div w:id="3987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48844">
      <w:bodyDiv w:val="1"/>
      <w:marLeft w:val="0"/>
      <w:marRight w:val="0"/>
      <w:marTop w:val="0"/>
      <w:marBottom w:val="0"/>
      <w:divBdr>
        <w:top w:val="none" w:sz="0" w:space="0" w:color="auto"/>
        <w:left w:val="none" w:sz="0" w:space="0" w:color="auto"/>
        <w:bottom w:val="none" w:sz="0" w:space="0" w:color="auto"/>
        <w:right w:val="none" w:sz="0" w:space="0" w:color="auto"/>
      </w:divBdr>
    </w:div>
    <w:div w:id="1350257196">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2.pr.gov/agencias/jca/areasprogramaticas/InstitutodeEducacionAmbiental/Pages/default.aspx"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jca.gobierno.pr/" TargetMode="External"/><Relationship Id="rId25" Type="http://schemas.openxmlformats.org/officeDocument/2006/relationships/hyperlink" Target="https://spnavigation.respondcrm.com/AppViewer.html?q=https://311prkb.respondcrm.com/respondweb/Funciones%20de%20la%20Junta%20de%20Calidad%20Ambiental/Funciones%20de%20la%20Junta%20de%20Calidad%20Ambient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JCA)/JCA-000-Directorio%20de%20Agencia.pdf" TargetMode="External"/><Relationship Id="rId20" Type="http://schemas.openxmlformats.org/officeDocument/2006/relationships/hyperlink" Target="https://spnavigation.respondcrm.com/AppViewer.html?q=https://311prkb.respondcrm.com/respondweb/Directorio%20de%20Agencia%20(JCA)/JCA-000-Directorio%20de%20Agenci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jca.gobierno.pr/"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jca.gobierno.pr/"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5</Agency>
    <TemplateVersion xmlns="c63a64ab-6922-4be8-848c-54544df1c2a8">Operador</TemplateVersion>
    <Category xmlns="c63a64ab-6922-4be8-848c-54544df1c2a8">2</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9A9D-7251-4FC3-B90D-B864C3BF8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86F0F-50E9-45C7-A170-AFDC4CB7617C}">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5DD341D8-6F7C-482F-BDE6-CA4FCE5A67DA}">
  <ds:schemaRefs>
    <ds:schemaRef ds:uri="http://schemas.microsoft.com/sharepoint/v3/contenttype/forms"/>
  </ds:schemaRefs>
</ds:datastoreItem>
</file>

<file path=customXml/itemProps4.xml><?xml version="1.0" encoding="utf-8"?>
<ds:datastoreItem xmlns:ds="http://schemas.openxmlformats.org/officeDocument/2006/customXml" ds:itemID="{FB14B9C6-F3F9-4C8E-9DD9-21845E4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Información General de Instituto de Educación Ambiental (IDEA)</vt:lpstr>
    </vt:vector>
  </TitlesOfParts>
  <Company>Hewlett-Packard</Company>
  <LinksUpToDate>false</LinksUpToDate>
  <CharactersWithSpaces>7215</CharactersWithSpaces>
  <SharedDoc>false</SharedDoc>
  <HLinks>
    <vt:vector size="36" baseType="variant">
      <vt:variant>
        <vt:i4>196658</vt:i4>
      </vt:variant>
      <vt:variant>
        <vt:i4>15</vt:i4>
      </vt:variant>
      <vt:variant>
        <vt:i4>0</vt:i4>
      </vt:variant>
      <vt:variant>
        <vt:i4>5</vt:i4>
      </vt:variant>
      <vt:variant>
        <vt:lpwstr>\\ac311-bdc\dev311\jca-014\Funciones de la Junta de Calidad Ambiental.pdf</vt:lpwstr>
      </vt:variant>
      <vt:variant>
        <vt:lpwstr/>
      </vt:variant>
      <vt:variant>
        <vt:i4>8060989</vt:i4>
      </vt:variant>
      <vt:variant>
        <vt:i4>12</vt:i4>
      </vt:variant>
      <vt:variant>
        <vt:i4>0</vt:i4>
      </vt:variant>
      <vt:variant>
        <vt:i4>5</vt:i4>
      </vt:variant>
      <vt:variant>
        <vt:lpwstr>http://www2.pr.gov/agencias/jca/areasprogramaticas/InstitutodeEducacionAmbiental/Pages/default.aspx</vt:lpwstr>
      </vt:variant>
      <vt:variant>
        <vt:lpwstr/>
      </vt:variant>
      <vt:variant>
        <vt:i4>7471222</vt:i4>
      </vt:variant>
      <vt:variant>
        <vt:i4>9</vt:i4>
      </vt:variant>
      <vt:variant>
        <vt:i4>0</vt:i4>
      </vt:variant>
      <vt:variant>
        <vt:i4>5</vt:i4>
      </vt:variant>
      <vt:variant>
        <vt:lpwstr>http://www.jca.gobierno.pr/</vt:lpwstr>
      </vt:variant>
      <vt:variant>
        <vt:lpwstr/>
      </vt:variant>
      <vt:variant>
        <vt:i4>6160423</vt:i4>
      </vt:variant>
      <vt:variant>
        <vt:i4>6</vt:i4>
      </vt:variant>
      <vt:variant>
        <vt:i4>0</vt:i4>
      </vt:variant>
      <vt:variant>
        <vt:i4>5</vt:i4>
      </vt:variant>
      <vt:variant>
        <vt:lpwstr>\\ac311-bdc\dev311\jca-014\JCA-Directorio de Agencia.pdf</vt:lpwstr>
      </vt:variant>
      <vt:variant>
        <vt:lpwstr/>
      </vt:variant>
      <vt:variant>
        <vt:i4>6160423</vt:i4>
      </vt:variant>
      <vt:variant>
        <vt:i4>3</vt:i4>
      </vt:variant>
      <vt:variant>
        <vt:i4>0</vt:i4>
      </vt:variant>
      <vt:variant>
        <vt:i4>5</vt:i4>
      </vt:variant>
      <vt:variant>
        <vt:lpwstr>\\ac311-bdc\dev311\jca-014\JCA-Directorio de Agencia.pdf</vt:lpwstr>
      </vt:variant>
      <vt:variant>
        <vt:lpwstr/>
      </vt:variant>
      <vt:variant>
        <vt:i4>3276888</vt:i4>
      </vt:variant>
      <vt:variant>
        <vt:i4>0</vt:i4>
      </vt:variant>
      <vt:variant>
        <vt:i4>0</vt:i4>
      </vt:variant>
      <vt:variant>
        <vt:i4>5</vt:i4>
      </vt:variant>
      <vt:variant>
        <vt:lpwstr>http://311-dev01-rsp01/RespondDev311/main.aspx?etn=incident&amp;pagetype=entityrecord&amp;extraqs=rst_docid%3DJCA-014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Instituto de Educación Ambiental (IDEA)</dc:title>
  <dc:subject>Servicio</dc:subject>
  <dc:creator>3-1-1 Tu Línea de Servicios de Gobierno</dc:creator>
  <cp:keywords>JCA</cp:keywords>
  <cp:lastModifiedBy>respondadmin</cp:lastModifiedBy>
  <cp:revision>7</cp:revision>
  <cp:lastPrinted>2012-10-31T14:13:00Z</cp:lastPrinted>
  <dcterms:created xsi:type="dcterms:W3CDTF">2012-10-31T17:51:00Z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