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047A4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047A4C" w:rsidRDefault="0049566C" w:rsidP="002C0B48">
            <w:pPr>
              <w:pStyle w:val="NormalWeb"/>
              <w:spacing w:before="0" w:beforeAutospacing="0" w:after="0" w:afterAutospacing="0"/>
              <w:rPr>
                <w:rFonts w:asciiTheme="minorHAnsi" w:hAnsiTheme="minorHAnsi" w:cstheme="minorHAnsi"/>
                <w:color w:val="000000"/>
                <w:sz w:val="28"/>
                <w:szCs w:val="28"/>
              </w:rPr>
            </w:pPr>
            <w:bookmarkStart w:id="0" w:name="_GoBack"/>
            <w:bookmarkEnd w:id="0"/>
            <w:r w:rsidRPr="00047A4C">
              <w:rPr>
                <w:rFonts w:asciiTheme="minorHAnsi" w:hAnsiTheme="minorHAnsi" w:cstheme="minorHAnsi"/>
                <w:b/>
                <w:noProof/>
                <w:sz w:val="28"/>
                <w:szCs w:val="28"/>
                <w:lang w:val="en-US"/>
              </w:rPr>
              <w:drawing>
                <wp:inline distT="0" distB="0" distL="0" distR="0" wp14:anchorId="6BB7F5B0" wp14:editId="0B595A7A">
                  <wp:extent cx="267335" cy="276225"/>
                  <wp:effectExtent l="19050" t="0" r="0" b="0"/>
                  <wp:docPr id="7"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047A4C" w:rsidRDefault="0049566C" w:rsidP="002C0B48">
            <w:pPr>
              <w:spacing w:after="0" w:line="240" w:lineRule="auto"/>
              <w:rPr>
                <w:rFonts w:asciiTheme="minorHAnsi" w:eastAsiaTheme="minorHAnsi" w:hAnsiTheme="minorHAnsi" w:cstheme="minorHAnsi"/>
                <w:b/>
                <w:sz w:val="28"/>
                <w:szCs w:val="28"/>
              </w:rPr>
            </w:pPr>
            <w:r w:rsidRPr="00047A4C">
              <w:rPr>
                <w:rFonts w:asciiTheme="minorHAnsi" w:eastAsiaTheme="minorHAnsi" w:hAnsiTheme="minorHAnsi" w:cstheme="minorHAnsi"/>
                <w:b/>
                <w:sz w:val="28"/>
                <w:szCs w:val="28"/>
              </w:rPr>
              <w:t xml:space="preserve">Descripción del Servicio </w:t>
            </w:r>
          </w:p>
        </w:tc>
      </w:tr>
    </w:tbl>
    <w:p w:rsidR="00460271" w:rsidRPr="006D3D49" w:rsidRDefault="00961C9F" w:rsidP="002C0B48">
      <w:pPr>
        <w:pStyle w:val="NormalWeb"/>
        <w:spacing w:before="120" w:beforeAutospacing="0" w:after="120" w:afterAutospacing="0"/>
        <w:rPr>
          <w:rFonts w:asciiTheme="minorHAnsi" w:hAnsiTheme="minorHAnsi" w:cstheme="minorHAnsi"/>
          <w:color w:val="000000"/>
          <w:sz w:val="22"/>
          <w:szCs w:val="22"/>
          <w:lang w:val="es-PR"/>
        </w:rPr>
      </w:pPr>
      <w:r w:rsidRPr="006D3D49">
        <w:rPr>
          <w:rFonts w:asciiTheme="minorHAnsi" w:hAnsiTheme="minorHAnsi" w:cstheme="minorHAnsi"/>
          <w:color w:val="000000"/>
          <w:sz w:val="22"/>
          <w:szCs w:val="22"/>
          <w:lang w:val="es-PR"/>
        </w:rPr>
        <w:t>Los municipios tratan de atender las necesidades de los residentes por lo que ofrecen una gama de servicios a los ciudadanos residentes. Estos servicios varían de acuerdo al Municipio y a la necesidad solicitada por el ciudadano</w:t>
      </w:r>
      <w:r w:rsidR="009174FF" w:rsidRPr="006D3D49">
        <w:rPr>
          <w:rFonts w:asciiTheme="minorHAnsi" w:hAnsiTheme="minorHAnsi" w:cstheme="minorHAnsi"/>
          <w:color w:val="000000"/>
          <w:sz w:val="22"/>
          <w:szCs w:val="22"/>
          <w:lang w:val="es-PR"/>
        </w:rPr>
        <w:t>.</w:t>
      </w:r>
    </w:p>
    <w:p w:rsidR="006510E7" w:rsidRPr="006D3D49" w:rsidRDefault="006510E7" w:rsidP="002C0B48">
      <w:pPr>
        <w:pStyle w:val="NormalWeb"/>
        <w:spacing w:before="120" w:beforeAutospacing="0" w:after="120" w:afterAutospacing="0"/>
        <w:rPr>
          <w:rFonts w:asciiTheme="minorHAnsi" w:hAnsiTheme="minorHAnsi" w:cstheme="minorHAnsi"/>
          <w:color w:val="000000"/>
          <w:sz w:val="22"/>
          <w:szCs w:val="22"/>
          <w:lang w:val="es-PR"/>
        </w:rPr>
      </w:pPr>
      <w:r w:rsidRPr="006D3D49">
        <w:rPr>
          <w:rFonts w:asciiTheme="minorHAnsi" w:hAnsiTheme="minorHAnsi" w:cstheme="minorHAnsi"/>
          <w:color w:val="000000"/>
          <w:sz w:val="22"/>
          <w:szCs w:val="22"/>
          <w:lang w:val="es-PR"/>
        </w:rPr>
        <w:t>Los servicios listados en este documento son servicios generales que pudieran ser ofrecidos en el munici</w:t>
      </w:r>
      <w:r w:rsidR="005338DE" w:rsidRPr="006D3D49">
        <w:rPr>
          <w:rFonts w:asciiTheme="minorHAnsi" w:hAnsiTheme="minorHAnsi" w:cstheme="minorHAnsi"/>
          <w:color w:val="000000"/>
          <w:sz w:val="22"/>
          <w:szCs w:val="22"/>
          <w:lang w:val="es-PR"/>
        </w:rPr>
        <w:t>pio donde se reside. E</w:t>
      </w:r>
      <w:r w:rsidRPr="006D3D49">
        <w:rPr>
          <w:rFonts w:asciiTheme="minorHAnsi" w:hAnsiTheme="minorHAnsi" w:cstheme="minorHAnsi"/>
          <w:color w:val="000000"/>
          <w:sz w:val="22"/>
          <w:szCs w:val="22"/>
          <w:lang w:val="es-PR"/>
        </w:rPr>
        <w:t xml:space="preserve">l ciudadano deberá comunicarse al municipio para corroborar si el servicio requerido es ofrecido.  </w:t>
      </w:r>
    </w:p>
    <w:tbl>
      <w:tblPr>
        <w:tblStyle w:val="TableGrid"/>
        <w:tblW w:w="0" w:type="auto"/>
        <w:tblInd w:w="-702" w:type="dxa"/>
        <w:tblLook w:val="04A0" w:firstRow="1" w:lastRow="0" w:firstColumn="1" w:lastColumn="0" w:noHBand="0" w:noVBand="1"/>
      </w:tblPr>
      <w:tblGrid>
        <w:gridCol w:w="810"/>
        <w:gridCol w:w="9468"/>
      </w:tblGrid>
      <w:tr w:rsidR="0091767C" w:rsidRPr="006D3D49" w:rsidTr="00E51F70">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1767C" w:rsidRPr="006D3D49" w:rsidRDefault="0091767C" w:rsidP="002C0B48">
            <w:pPr>
              <w:pStyle w:val="NormalWeb"/>
              <w:spacing w:before="0" w:beforeAutospacing="0" w:after="0" w:afterAutospacing="0"/>
              <w:rPr>
                <w:rFonts w:asciiTheme="minorHAnsi" w:hAnsiTheme="minorHAnsi" w:cstheme="minorHAnsi"/>
                <w:color w:val="000000"/>
                <w:sz w:val="28"/>
                <w:szCs w:val="28"/>
                <w:lang w:val="es-PR"/>
              </w:rPr>
            </w:pPr>
            <w:r w:rsidRPr="006D3D49">
              <w:rPr>
                <w:rFonts w:asciiTheme="minorHAnsi" w:hAnsiTheme="minorHAnsi" w:cstheme="minorHAnsi"/>
                <w:noProof/>
                <w:sz w:val="28"/>
                <w:szCs w:val="28"/>
                <w:lang w:val="en-US"/>
              </w:rPr>
              <w:drawing>
                <wp:inline distT="0" distB="0" distL="0" distR="0" wp14:anchorId="16B72070" wp14:editId="0A6433B2">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91767C" w:rsidRPr="006D3D49" w:rsidRDefault="0091767C" w:rsidP="002C0B48">
            <w:pPr>
              <w:spacing w:after="0" w:line="240" w:lineRule="auto"/>
              <w:rPr>
                <w:rFonts w:asciiTheme="minorHAnsi" w:hAnsiTheme="minorHAnsi" w:cstheme="minorHAnsi"/>
                <w:b/>
                <w:sz w:val="28"/>
                <w:szCs w:val="28"/>
                <w:lang w:val="es-PR"/>
              </w:rPr>
            </w:pPr>
            <w:r w:rsidRPr="006D3D49">
              <w:rPr>
                <w:rFonts w:asciiTheme="minorHAnsi" w:hAnsiTheme="minorHAnsi" w:cstheme="minorHAnsi"/>
                <w:b/>
                <w:sz w:val="28"/>
                <w:szCs w:val="28"/>
                <w:lang w:val="es-PR"/>
              </w:rPr>
              <w:t xml:space="preserve">Audiencia y Propósito </w:t>
            </w:r>
          </w:p>
        </w:tc>
      </w:tr>
    </w:tbl>
    <w:p w:rsidR="0091767C" w:rsidRPr="006D3D49" w:rsidRDefault="0026588C" w:rsidP="002C0B48">
      <w:pPr>
        <w:pStyle w:val="NoSpacing"/>
        <w:spacing w:before="120" w:after="120"/>
        <w:rPr>
          <w:rFonts w:cstheme="minorHAnsi"/>
          <w:lang w:val="es-PR"/>
        </w:rPr>
      </w:pPr>
      <w:r w:rsidRPr="006D3D49">
        <w:rPr>
          <w:rFonts w:cstheme="minorHAnsi"/>
          <w:lang w:val="es-PR"/>
        </w:rPr>
        <w:t>Ciudadano que requiere de algún servicio provisto por el Municipio en el que reside</w:t>
      </w:r>
      <w:r w:rsidR="0091767C" w:rsidRPr="006D3D49">
        <w:rPr>
          <w:rFonts w:cstheme="minorHAnsi"/>
          <w:lang w:val="es-PR"/>
        </w:rPr>
        <w:t>.</w:t>
      </w:r>
    </w:p>
    <w:tbl>
      <w:tblPr>
        <w:tblStyle w:val="TableGrid"/>
        <w:tblW w:w="0" w:type="auto"/>
        <w:tblInd w:w="-702" w:type="dxa"/>
        <w:tblLook w:val="04A0" w:firstRow="1" w:lastRow="0" w:firstColumn="1" w:lastColumn="0" w:noHBand="0" w:noVBand="1"/>
      </w:tblPr>
      <w:tblGrid>
        <w:gridCol w:w="810"/>
        <w:gridCol w:w="9468"/>
      </w:tblGrid>
      <w:tr w:rsidR="0091767C" w:rsidRPr="006D3D49" w:rsidTr="00E51F70">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1767C" w:rsidRPr="006D3D49" w:rsidRDefault="0091767C" w:rsidP="002C0B48">
            <w:pPr>
              <w:pStyle w:val="NormalWeb"/>
              <w:spacing w:before="0" w:beforeAutospacing="0" w:after="0" w:afterAutospacing="0"/>
              <w:rPr>
                <w:rFonts w:asciiTheme="minorHAnsi" w:hAnsiTheme="minorHAnsi" w:cstheme="minorHAnsi"/>
                <w:color w:val="000000"/>
                <w:sz w:val="28"/>
                <w:szCs w:val="28"/>
                <w:lang w:val="es-PR"/>
              </w:rPr>
            </w:pPr>
            <w:r w:rsidRPr="006D3D49">
              <w:rPr>
                <w:rFonts w:asciiTheme="minorHAnsi" w:hAnsiTheme="minorHAnsi" w:cstheme="minorHAnsi"/>
                <w:noProof/>
                <w:sz w:val="28"/>
                <w:szCs w:val="28"/>
                <w:lang w:val="en-US"/>
              </w:rPr>
              <w:drawing>
                <wp:inline distT="0" distB="0" distL="0" distR="0" wp14:anchorId="411FE052" wp14:editId="7EED8D84">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91767C" w:rsidRPr="006D3D49" w:rsidRDefault="0091767C" w:rsidP="002C0B48">
            <w:pPr>
              <w:spacing w:after="0" w:line="240" w:lineRule="auto"/>
              <w:rPr>
                <w:rFonts w:asciiTheme="minorHAnsi" w:hAnsiTheme="minorHAnsi" w:cstheme="minorHAnsi"/>
                <w:b/>
                <w:sz w:val="28"/>
                <w:szCs w:val="28"/>
                <w:lang w:val="es-PR"/>
              </w:rPr>
            </w:pPr>
            <w:r w:rsidRPr="006D3D49">
              <w:rPr>
                <w:rFonts w:asciiTheme="minorHAnsi" w:hAnsiTheme="minorHAnsi" w:cstheme="minorHAnsi"/>
                <w:b/>
                <w:sz w:val="28"/>
                <w:szCs w:val="28"/>
                <w:lang w:val="es-PR"/>
              </w:rPr>
              <w:t xml:space="preserve">Consideraciones </w:t>
            </w:r>
          </w:p>
        </w:tc>
      </w:tr>
    </w:tbl>
    <w:p w:rsidR="00CA18A4" w:rsidRPr="006D3D49" w:rsidRDefault="0091767C" w:rsidP="006D3D49">
      <w:pPr>
        <w:pStyle w:val="PlainText"/>
        <w:numPr>
          <w:ilvl w:val="0"/>
          <w:numId w:val="39"/>
        </w:numPr>
        <w:spacing w:before="120" w:after="120"/>
        <w:rPr>
          <w:rFonts w:asciiTheme="minorHAnsi" w:hAnsiTheme="minorHAnsi" w:cstheme="minorHAnsi"/>
          <w:szCs w:val="22"/>
          <w:lang w:val="es-PR"/>
        </w:rPr>
      </w:pPr>
      <w:r w:rsidRPr="006D3D49">
        <w:rPr>
          <w:rFonts w:asciiTheme="minorHAnsi" w:hAnsiTheme="minorHAnsi" w:cstheme="minorHAnsi"/>
          <w:szCs w:val="22"/>
          <w:lang w:val="es-PR"/>
        </w:rPr>
        <w:t xml:space="preserve">El operador debe informar al ciudadano que el servicio que solicita es uno que generalmente se brindan por </w:t>
      </w:r>
      <w:r w:rsidR="00CA18A4" w:rsidRPr="006D3D49">
        <w:rPr>
          <w:rFonts w:asciiTheme="minorHAnsi" w:hAnsiTheme="minorHAnsi" w:cstheme="minorHAnsi"/>
          <w:szCs w:val="22"/>
          <w:lang w:val="es-PR"/>
        </w:rPr>
        <w:t xml:space="preserve">los </w:t>
      </w:r>
      <w:r w:rsidRPr="006D3D49">
        <w:rPr>
          <w:rFonts w:asciiTheme="minorHAnsi" w:hAnsiTheme="minorHAnsi" w:cstheme="minorHAnsi"/>
          <w:szCs w:val="22"/>
          <w:lang w:val="es-PR"/>
        </w:rPr>
        <w:t>municip</w:t>
      </w:r>
      <w:r w:rsidR="00CA18A4" w:rsidRPr="006D3D49">
        <w:rPr>
          <w:rFonts w:asciiTheme="minorHAnsi" w:hAnsiTheme="minorHAnsi" w:cstheme="minorHAnsi"/>
          <w:szCs w:val="22"/>
          <w:lang w:val="es-PR"/>
        </w:rPr>
        <w:t>ios</w:t>
      </w:r>
      <w:r w:rsidRPr="006D3D49">
        <w:rPr>
          <w:rFonts w:asciiTheme="minorHAnsi" w:hAnsiTheme="minorHAnsi" w:cstheme="minorHAnsi"/>
          <w:szCs w:val="22"/>
          <w:lang w:val="es-PR"/>
        </w:rPr>
        <w:t xml:space="preserve">, pero no debe asegurarle que en su municipio en particular ofrece dicho servicio. </w:t>
      </w:r>
    </w:p>
    <w:p w:rsidR="0091767C" w:rsidRPr="006D3D49" w:rsidRDefault="00047A4C" w:rsidP="006D3D49">
      <w:pPr>
        <w:pStyle w:val="PlainText"/>
        <w:numPr>
          <w:ilvl w:val="0"/>
          <w:numId w:val="39"/>
        </w:numPr>
        <w:spacing w:before="120" w:after="120"/>
        <w:rPr>
          <w:rFonts w:asciiTheme="minorHAnsi" w:hAnsiTheme="minorHAnsi" w:cstheme="minorHAnsi"/>
          <w:szCs w:val="22"/>
          <w:lang w:val="es-PR"/>
        </w:rPr>
      </w:pPr>
      <w:r w:rsidRPr="006D3D49">
        <w:rPr>
          <w:rFonts w:asciiTheme="minorHAnsi" w:hAnsiTheme="minorHAnsi" w:cstheme="minorHAnsi"/>
          <w:szCs w:val="22"/>
          <w:lang w:val="es-PR"/>
        </w:rPr>
        <w:t xml:space="preserve">Se deberá </w:t>
      </w:r>
      <w:r w:rsidR="0091767C" w:rsidRPr="006D3D49">
        <w:rPr>
          <w:rFonts w:asciiTheme="minorHAnsi" w:hAnsiTheme="minorHAnsi" w:cstheme="minorHAnsi"/>
          <w:szCs w:val="22"/>
          <w:lang w:val="es-PR"/>
        </w:rPr>
        <w:t>explicar</w:t>
      </w:r>
      <w:r w:rsidRPr="006D3D49">
        <w:rPr>
          <w:rFonts w:asciiTheme="minorHAnsi" w:hAnsiTheme="minorHAnsi" w:cstheme="minorHAnsi"/>
          <w:szCs w:val="22"/>
          <w:lang w:val="es-PR"/>
        </w:rPr>
        <w:t xml:space="preserve"> al ciudadano</w:t>
      </w:r>
      <w:r w:rsidR="0091767C" w:rsidRPr="006D3D49">
        <w:rPr>
          <w:rFonts w:asciiTheme="minorHAnsi" w:hAnsiTheme="minorHAnsi" w:cstheme="minorHAnsi"/>
          <w:szCs w:val="22"/>
          <w:lang w:val="es-PR"/>
        </w:rPr>
        <w:t xml:space="preserve"> que los municipios a</w:t>
      </w:r>
      <w:r w:rsidRPr="006D3D49">
        <w:rPr>
          <w:rFonts w:asciiTheme="minorHAnsi" w:hAnsiTheme="minorHAnsi" w:cstheme="minorHAnsi"/>
          <w:szCs w:val="22"/>
          <w:lang w:val="es-PR"/>
        </w:rPr>
        <w:t>ú</w:t>
      </w:r>
      <w:r w:rsidR="0091767C" w:rsidRPr="006D3D49">
        <w:rPr>
          <w:rFonts w:asciiTheme="minorHAnsi" w:hAnsiTheme="minorHAnsi" w:cstheme="minorHAnsi"/>
          <w:szCs w:val="22"/>
          <w:lang w:val="es-PR"/>
        </w:rPr>
        <w:t>n no están integrados al 3-1-1 y que por ello no disponemos de la información completa de cada uno de ellos.</w:t>
      </w:r>
    </w:p>
    <w:p w:rsidR="0091767C" w:rsidRPr="006D3D49" w:rsidRDefault="0091767C" w:rsidP="006D3D49">
      <w:pPr>
        <w:pStyle w:val="PlainText"/>
        <w:numPr>
          <w:ilvl w:val="0"/>
          <w:numId w:val="39"/>
        </w:numPr>
        <w:spacing w:before="120" w:after="120"/>
        <w:rPr>
          <w:rFonts w:asciiTheme="minorHAnsi" w:hAnsiTheme="minorHAnsi" w:cstheme="minorHAnsi"/>
          <w:szCs w:val="22"/>
          <w:lang w:val="es-PR"/>
        </w:rPr>
      </w:pPr>
      <w:r w:rsidRPr="006D3D49">
        <w:rPr>
          <w:rFonts w:asciiTheme="minorHAnsi" w:hAnsiTheme="minorHAnsi" w:cstheme="minorHAnsi"/>
          <w:szCs w:val="22"/>
          <w:lang w:val="es-PR"/>
        </w:rPr>
        <w:t xml:space="preserve">El operador debe explicarle al ciudadano que algunos de estos servicios, aun cuando los presta el Municipio, pueden requerir de permisos otorgados por Agencias Estatales, en cuyo caso el ciudadano podría volver a comunicarse con el 3-1-1 para orientarse sobre esos trámites.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6D3D4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6D3D49" w:rsidRDefault="0049566C" w:rsidP="002C0B48">
            <w:pPr>
              <w:pStyle w:val="NormalWeb"/>
              <w:spacing w:before="0" w:beforeAutospacing="0" w:after="0" w:afterAutospacing="0"/>
              <w:rPr>
                <w:rFonts w:asciiTheme="minorHAnsi" w:hAnsiTheme="minorHAnsi" w:cstheme="minorHAnsi"/>
                <w:b/>
                <w:sz w:val="28"/>
                <w:szCs w:val="28"/>
                <w:lang w:val="es-PR" w:eastAsia="es-ES_tradnl"/>
              </w:rPr>
            </w:pPr>
            <w:r w:rsidRPr="006D3D49">
              <w:rPr>
                <w:rFonts w:asciiTheme="minorHAnsi" w:hAnsiTheme="minorHAnsi" w:cstheme="minorHAnsi"/>
                <w:b/>
                <w:noProof/>
                <w:sz w:val="28"/>
                <w:szCs w:val="28"/>
                <w:lang w:val="en-US"/>
              </w:rPr>
              <w:drawing>
                <wp:inline distT="0" distB="0" distL="0" distR="0" wp14:anchorId="7A5AF816" wp14:editId="0EEC5D01">
                  <wp:extent cx="276225" cy="276225"/>
                  <wp:effectExtent l="19050" t="0" r="9525"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6D3D49" w:rsidRDefault="0049566C" w:rsidP="002C0B48">
            <w:pPr>
              <w:pStyle w:val="NormalWeb"/>
              <w:spacing w:before="0" w:beforeAutospacing="0" w:after="0" w:afterAutospacing="0"/>
              <w:rPr>
                <w:rFonts w:asciiTheme="minorHAnsi" w:hAnsiTheme="minorHAnsi" w:cstheme="minorHAnsi"/>
                <w:b/>
                <w:sz w:val="28"/>
                <w:szCs w:val="28"/>
                <w:lang w:val="es-PR" w:eastAsia="es-ES_tradnl"/>
              </w:rPr>
            </w:pPr>
            <w:r w:rsidRPr="006D3D49">
              <w:rPr>
                <w:rFonts w:asciiTheme="minorHAnsi" w:hAnsiTheme="minorHAnsi" w:cstheme="minorHAnsi"/>
                <w:b/>
                <w:sz w:val="28"/>
                <w:szCs w:val="28"/>
                <w:lang w:val="es-PR" w:eastAsia="es-ES_tradnl"/>
              </w:rPr>
              <w:t xml:space="preserve">Lugar y Horario de Servicio </w:t>
            </w:r>
          </w:p>
        </w:tc>
      </w:tr>
    </w:tbl>
    <w:p w:rsidR="0090107C" w:rsidRPr="006D3D49" w:rsidRDefault="0090107C" w:rsidP="002C0B48">
      <w:pPr>
        <w:pStyle w:val="PlainText"/>
        <w:spacing w:before="120" w:after="120"/>
        <w:rPr>
          <w:rFonts w:asciiTheme="minorHAnsi" w:hAnsiTheme="minorHAnsi" w:cstheme="minorHAnsi"/>
          <w:szCs w:val="22"/>
          <w:lang w:val="es-PR"/>
        </w:rPr>
      </w:pPr>
      <w:r w:rsidRPr="006D3D49">
        <w:rPr>
          <w:rFonts w:asciiTheme="minorHAnsi" w:hAnsiTheme="minorHAnsi" w:cstheme="minorHAnsi"/>
          <w:szCs w:val="22"/>
          <w:lang w:val="es-PR"/>
        </w:rPr>
        <w:t>El ciudadano debe comunicarse con su municipio, para asegurarse de que allí prestan el servicio que necesita y para informarse de los requerimientos, horarios y costo del mismo.</w:t>
      </w:r>
    </w:p>
    <w:p w:rsidR="0090107C" w:rsidRPr="006D3D49" w:rsidRDefault="00147550" w:rsidP="002C0B48">
      <w:pPr>
        <w:shd w:val="clear" w:color="auto" w:fill="FFFFFF"/>
        <w:spacing w:before="120" w:after="120" w:line="240" w:lineRule="auto"/>
        <w:ind w:left="360"/>
        <w:rPr>
          <w:rStyle w:val="Hyperlink"/>
          <w:rFonts w:asciiTheme="minorHAnsi" w:hAnsiTheme="minorHAnsi" w:cstheme="minorHAnsi"/>
          <w:lang w:val="es-PR"/>
        </w:rPr>
      </w:pPr>
      <w:hyperlink r:id="rId16" w:history="1">
        <w:r w:rsidR="0090107C" w:rsidRPr="006D3D49">
          <w:rPr>
            <w:rStyle w:val="Hyperlink"/>
            <w:rFonts w:asciiTheme="minorHAnsi" w:hAnsiTheme="minorHAnsi" w:cstheme="minorHAnsi"/>
            <w:lang w:val="es-PR"/>
          </w:rPr>
          <w:t>Directorio de Municipios de Puerto Rico</w:t>
        </w:r>
      </w:hyperlink>
    </w:p>
    <w:tbl>
      <w:tblPr>
        <w:tblStyle w:val="TableGrid"/>
        <w:tblW w:w="0" w:type="auto"/>
        <w:tblInd w:w="-702" w:type="dxa"/>
        <w:tblLayout w:type="fixed"/>
        <w:tblLook w:val="04A0" w:firstRow="1" w:lastRow="0" w:firstColumn="1" w:lastColumn="0" w:noHBand="0" w:noVBand="1"/>
      </w:tblPr>
      <w:tblGrid>
        <w:gridCol w:w="810"/>
        <w:gridCol w:w="9468"/>
      </w:tblGrid>
      <w:tr w:rsidR="0091767C" w:rsidRPr="006D3D49" w:rsidTr="00E51F70">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1767C" w:rsidRPr="006D3D49" w:rsidRDefault="0091767C" w:rsidP="002C0B48">
            <w:pPr>
              <w:pStyle w:val="NormalWeb"/>
              <w:spacing w:before="0" w:beforeAutospacing="0" w:after="0" w:afterAutospacing="0"/>
              <w:rPr>
                <w:rFonts w:asciiTheme="minorHAnsi" w:hAnsiTheme="minorHAnsi" w:cstheme="minorHAnsi"/>
                <w:b/>
                <w:sz w:val="28"/>
                <w:szCs w:val="28"/>
                <w:lang w:val="es-PR" w:eastAsia="es-ES_tradnl"/>
              </w:rPr>
            </w:pPr>
            <w:r w:rsidRPr="006D3D49">
              <w:rPr>
                <w:rFonts w:asciiTheme="minorHAnsi" w:hAnsiTheme="minorHAnsi" w:cstheme="minorHAnsi"/>
                <w:b/>
                <w:noProof/>
                <w:sz w:val="28"/>
                <w:szCs w:val="28"/>
                <w:lang w:val="en-US"/>
              </w:rPr>
              <w:drawing>
                <wp:inline distT="0" distB="0" distL="0" distR="0" wp14:anchorId="1CB8B054" wp14:editId="74514C7F">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7"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91767C" w:rsidRPr="006D3D49" w:rsidRDefault="0091767C" w:rsidP="002C0B48">
            <w:pPr>
              <w:pStyle w:val="NormalWeb"/>
              <w:spacing w:before="0" w:beforeAutospacing="0" w:after="0" w:afterAutospacing="0"/>
              <w:rPr>
                <w:rFonts w:asciiTheme="minorHAnsi" w:hAnsiTheme="minorHAnsi" w:cstheme="minorHAnsi"/>
                <w:b/>
                <w:sz w:val="28"/>
                <w:szCs w:val="28"/>
                <w:lang w:val="es-PR" w:eastAsia="es-ES_tradnl"/>
              </w:rPr>
            </w:pPr>
            <w:r w:rsidRPr="006D3D49">
              <w:rPr>
                <w:rFonts w:asciiTheme="minorHAnsi" w:hAnsiTheme="minorHAnsi" w:cstheme="minorHAnsi"/>
                <w:b/>
                <w:sz w:val="28"/>
                <w:szCs w:val="28"/>
                <w:lang w:val="es-PR" w:eastAsia="es-ES_tradnl"/>
              </w:rPr>
              <w:t>Requisitos para Obtener Servicio</w:t>
            </w:r>
          </w:p>
        </w:tc>
      </w:tr>
    </w:tbl>
    <w:p w:rsidR="0091767C" w:rsidRPr="006D3D49" w:rsidRDefault="00063181" w:rsidP="006D3D49">
      <w:pPr>
        <w:pStyle w:val="NoSpacing"/>
        <w:spacing w:before="120" w:after="120"/>
        <w:rPr>
          <w:rFonts w:cstheme="minorHAnsi"/>
          <w:lang w:val="es-PR"/>
        </w:rPr>
      </w:pPr>
      <w:r w:rsidRPr="006D3D49">
        <w:rPr>
          <w:rFonts w:cstheme="minorHAnsi"/>
          <w:lang w:val="es-PR"/>
        </w:rPr>
        <w:t>Los requisitos para obtener el servicio requerido puede</w:t>
      </w:r>
      <w:r w:rsidR="002C0B48" w:rsidRPr="006D3D49">
        <w:rPr>
          <w:rFonts w:cstheme="minorHAnsi"/>
          <w:lang w:val="es-PR"/>
        </w:rPr>
        <w:t>n</w:t>
      </w:r>
      <w:r w:rsidRPr="006D3D49">
        <w:rPr>
          <w:rFonts w:cstheme="minorHAnsi"/>
          <w:lang w:val="es-PR"/>
        </w:rPr>
        <w:t xml:space="preserve"> variar de acuerdo a la situación particular.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6D3D4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6D3D49" w:rsidRDefault="0049566C" w:rsidP="002C0B48">
            <w:pPr>
              <w:pStyle w:val="NormalWeb"/>
              <w:spacing w:before="0" w:beforeAutospacing="0" w:after="0" w:afterAutospacing="0"/>
              <w:rPr>
                <w:rFonts w:asciiTheme="minorHAnsi" w:hAnsiTheme="minorHAnsi" w:cstheme="minorHAnsi"/>
                <w:b/>
                <w:sz w:val="28"/>
                <w:szCs w:val="28"/>
                <w:lang w:val="es-PR" w:eastAsia="es-ES_tradnl"/>
              </w:rPr>
            </w:pPr>
            <w:r w:rsidRPr="006D3D49">
              <w:rPr>
                <w:rFonts w:asciiTheme="minorHAnsi" w:hAnsiTheme="minorHAnsi" w:cstheme="minorHAnsi"/>
                <w:b/>
                <w:noProof/>
                <w:sz w:val="28"/>
                <w:szCs w:val="28"/>
                <w:lang w:val="en-US"/>
              </w:rPr>
              <w:drawing>
                <wp:inline distT="0" distB="0" distL="0" distR="0" wp14:anchorId="6DF09700" wp14:editId="41DDC65F">
                  <wp:extent cx="276225" cy="276225"/>
                  <wp:effectExtent l="19050" t="0" r="9525" b="0"/>
                  <wp:docPr id="10"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6D3D49">
              <w:rPr>
                <w:rFonts w:asciiTheme="minorHAnsi" w:hAnsiTheme="minorHAnsi" w:cstheme="minorHAnsi"/>
                <w:b/>
                <w:sz w:val="28"/>
                <w:szCs w:val="28"/>
                <w:lang w:val="es-PR" w:eastAsia="es-ES_tradnl"/>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6D3D49" w:rsidRDefault="0049566C" w:rsidP="002C0B48">
            <w:pPr>
              <w:pStyle w:val="NormalWeb"/>
              <w:spacing w:before="0" w:beforeAutospacing="0" w:after="0" w:afterAutospacing="0"/>
              <w:rPr>
                <w:rFonts w:asciiTheme="minorHAnsi" w:hAnsiTheme="minorHAnsi" w:cstheme="minorHAnsi"/>
                <w:b/>
                <w:sz w:val="28"/>
                <w:szCs w:val="28"/>
                <w:lang w:val="es-PR" w:eastAsia="es-ES_tradnl"/>
              </w:rPr>
            </w:pPr>
            <w:r w:rsidRPr="006D3D49">
              <w:rPr>
                <w:rFonts w:asciiTheme="minorHAnsi" w:hAnsiTheme="minorHAnsi" w:cstheme="minorHAnsi"/>
                <w:b/>
                <w:sz w:val="28"/>
                <w:szCs w:val="28"/>
                <w:lang w:val="es-PR" w:eastAsia="es-ES_tradnl"/>
              </w:rPr>
              <w:t>Preguntas Frecuentes</w:t>
            </w:r>
          </w:p>
        </w:tc>
      </w:tr>
    </w:tbl>
    <w:p w:rsidR="0049566C" w:rsidRPr="006D3D49" w:rsidRDefault="0049566C" w:rsidP="002C0B48">
      <w:pPr>
        <w:spacing w:before="120" w:after="120" w:line="240" w:lineRule="auto"/>
        <w:rPr>
          <w:rFonts w:asciiTheme="minorHAnsi" w:eastAsia="Times New Roman" w:hAnsiTheme="minorHAnsi" w:cstheme="minorHAnsi"/>
          <w:color w:val="000000"/>
          <w:lang w:val="es-PR"/>
        </w:rPr>
      </w:pPr>
      <w:r w:rsidRPr="006D3D49">
        <w:rPr>
          <w:rFonts w:asciiTheme="minorHAnsi" w:eastAsia="Times New Roman" w:hAnsiTheme="minorHAnsi" w:cstheme="minorHAnsi"/>
          <w:color w:val="000000"/>
          <w:lang w:val="es-PR"/>
        </w:rPr>
        <w:t>Algunos de los servicios ofrecidos por la agencia son los siguientes:</w:t>
      </w:r>
    </w:p>
    <w:p w:rsidR="00623EE9" w:rsidRPr="006D3D49" w:rsidRDefault="00623EE9"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Programas de Obras Públicas municipales que incluye los siguientes servicios: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Alcantarillas Tapadas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Construcción de Muros de contención</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Corte y poda de árboles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Encintados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Erradicación de estorbos públicos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Instalación de Reductores de velocidad</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Pavimentación de calles</w:t>
      </w:r>
      <w:r w:rsidR="00C00D2F" w:rsidRPr="006D3D49">
        <w:rPr>
          <w:rFonts w:asciiTheme="minorHAnsi" w:eastAsia="Times New Roman" w:hAnsiTheme="minorHAnsi" w:cstheme="minorHAnsi"/>
          <w:lang w:val="es-PR" w:eastAsia="es-ES"/>
        </w:rPr>
        <w:t xml:space="preserve"> municipales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Recogido de animales realengos y muertos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lastRenderedPageBreak/>
        <w:t>Recogido de chatarras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Recogido de escombros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Reparación de aceras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de Reciclaje</w:t>
      </w:r>
    </w:p>
    <w:p w:rsidR="009174FF" w:rsidRPr="006D3D49" w:rsidRDefault="009174FF"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Vaciado de pozos sépticos</w:t>
      </w:r>
    </w:p>
    <w:p w:rsidR="00623EE9" w:rsidRPr="006D3D49" w:rsidRDefault="00623EE9"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Programas de apoyo a víctimas de violencia doméstica.</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Ases</w:t>
      </w:r>
      <w:r w:rsidR="002C0B48" w:rsidRPr="006D3D49">
        <w:rPr>
          <w:rFonts w:asciiTheme="minorHAnsi" w:eastAsia="Times New Roman" w:hAnsiTheme="minorHAnsi" w:cstheme="minorHAnsi"/>
          <w:lang w:val="es-PR" w:eastAsia="es-ES"/>
        </w:rPr>
        <w:t>oramiento legal a las víctimas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 xml:space="preserve">Grupos de apoyo a víctimas sobrevivientes de violencia doméstica y sus hijos/as </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Hogar refugio para víctimas de violencia doméstica</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 de orientación para v</w:t>
      </w:r>
      <w:r w:rsidR="002C0B48" w:rsidRPr="006D3D49">
        <w:rPr>
          <w:rFonts w:asciiTheme="minorHAnsi" w:eastAsia="Times New Roman" w:hAnsiTheme="minorHAnsi" w:cstheme="minorHAnsi"/>
          <w:lang w:val="es-PR" w:eastAsia="es-ES"/>
        </w:rPr>
        <w:t>íctimas de violencia doméstica</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confidenciales de intervención en crisis, orientación y coordinación</w:t>
      </w:r>
      <w:r w:rsidR="002C0B48" w:rsidRPr="006D3D49">
        <w:rPr>
          <w:rFonts w:asciiTheme="minorHAnsi" w:eastAsia="Times New Roman" w:hAnsiTheme="minorHAnsi" w:cstheme="minorHAnsi"/>
          <w:lang w:val="es-PR" w:eastAsia="es-ES"/>
        </w:rPr>
        <w:t xml:space="preserve"> con albergues 24 horas, 7 días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 xml:space="preserve">Servicios de Consejería </w:t>
      </w:r>
      <w:r w:rsidR="00047A4C" w:rsidRPr="006D3D49">
        <w:rPr>
          <w:rFonts w:asciiTheme="minorHAnsi" w:eastAsia="Times New Roman" w:hAnsiTheme="minorHAnsi" w:cstheme="minorHAnsi"/>
          <w:lang w:val="es-PR" w:eastAsia="es-ES"/>
        </w:rPr>
        <w:t xml:space="preserve">o medición  </w:t>
      </w:r>
      <w:r w:rsidRPr="006D3D49">
        <w:rPr>
          <w:rFonts w:asciiTheme="minorHAnsi" w:eastAsia="Times New Roman" w:hAnsiTheme="minorHAnsi" w:cstheme="minorHAnsi"/>
          <w:lang w:val="es-PR" w:eastAsia="es-ES"/>
        </w:rPr>
        <w:t xml:space="preserve"> </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 xml:space="preserve">Servicios de Educación a la Comunidad </w:t>
      </w:r>
    </w:p>
    <w:p w:rsidR="009174FF" w:rsidRPr="006D3D49" w:rsidRDefault="009174FF"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sicológicos a los menores que han sido víctimas de los est</w:t>
      </w:r>
      <w:r w:rsidR="002C0B48" w:rsidRPr="006D3D49">
        <w:rPr>
          <w:rFonts w:asciiTheme="minorHAnsi" w:eastAsia="Times New Roman" w:hAnsiTheme="minorHAnsi" w:cstheme="minorHAnsi"/>
          <w:lang w:val="es-PR" w:eastAsia="es-ES"/>
        </w:rPr>
        <w:t>ragos de la violencia doméstica</w:t>
      </w:r>
    </w:p>
    <w:p w:rsidR="009B3D1A" w:rsidRPr="006D3D49" w:rsidRDefault="009B3D1A"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Programas de ayudas económicas a  familias de limitados recursos económicos para:</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 xml:space="preserve">Compras  de alimentos </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Enseres del hogar</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 xml:space="preserve">Gasto para uniformes escolares </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Mejoramiento profesional</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Microempresas</w:t>
      </w:r>
    </w:p>
    <w:p w:rsidR="009B3D1A" w:rsidRPr="006D3D49" w:rsidRDefault="009B3D1A"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Renta de vivienda</w:t>
      </w:r>
    </w:p>
    <w:p w:rsidR="009B3D1A" w:rsidRPr="006D3D49" w:rsidRDefault="009B3D1A"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Programas de becas y ayudas estudiantiles</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Becas e</w:t>
      </w:r>
      <w:r w:rsidR="002C0B48" w:rsidRPr="006D3D49">
        <w:rPr>
          <w:rFonts w:asciiTheme="minorHAnsi" w:eastAsia="Times New Roman" w:hAnsiTheme="minorHAnsi" w:cstheme="minorHAnsi"/>
          <w:lang w:val="es-PR" w:eastAsia="es-ES"/>
        </w:rPr>
        <w:t>scolares y becas universitarias</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Donativos para el pago de matrícula</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Repasos para el</w:t>
      </w:r>
      <w:r w:rsidRPr="005134E0">
        <w:rPr>
          <w:rFonts w:asciiTheme="minorHAnsi" w:eastAsia="Times New Roman" w:hAnsiTheme="minorHAnsi" w:cstheme="minorHAnsi"/>
          <w:lang w:val="es-PR" w:eastAsia="es-ES"/>
        </w:rPr>
        <w:t xml:space="preserve"> College Board</w:t>
      </w:r>
      <w:r w:rsidRPr="006D3D49">
        <w:rPr>
          <w:rFonts w:asciiTheme="minorHAnsi" w:eastAsia="Times New Roman" w:hAnsiTheme="minorHAnsi" w:cstheme="minorHAnsi"/>
          <w:lang w:val="es-PR" w:eastAsia="es-ES"/>
        </w:rPr>
        <w:t>.</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de transportación escolar</w:t>
      </w:r>
    </w:p>
    <w:p w:rsidR="009B3D1A" w:rsidRPr="006D3D49" w:rsidRDefault="009B3D1A"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Vales para la compra de uniformes y calzado escolar</w:t>
      </w:r>
    </w:p>
    <w:p w:rsidR="009B3D1A" w:rsidRPr="006D3D49" w:rsidRDefault="009B3D1A"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Programas de Empleo.</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Desarrollo de destrezas sobre búsqueda de empleo</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Información sobre Carreras</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Pre-evaluación y Consejería sobre Carreras</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 de Empleo para Envejecientes</w:t>
      </w:r>
    </w:p>
    <w:p w:rsidR="009B3D1A" w:rsidRPr="006D3D49" w:rsidRDefault="009B3D1A"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 de Empleo para Jóvenes</w:t>
      </w:r>
    </w:p>
    <w:p w:rsidR="00623EE9" w:rsidRPr="006D3D49" w:rsidRDefault="00623EE9"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 xml:space="preserve">Programa de Servicios a Personas con Impedimentos. Incluye: </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Construcción y pintura de rampas para impedidos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Donativos para comprar equipo médico</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Orientación sobre los derechos de la personas con impedimento</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Préstamos o donativos de equipo médico para uso en el hogar, tales como:</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Cama de posiciones</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Equipos ortopédicos</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lastRenderedPageBreak/>
        <w:t xml:space="preserve">Inodoros portátiles </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Insumos médicos</w:t>
      </w:r>
    </w:p>
    <w:p w:rsidR="009174FF" w:rsidRPr="006D3D49" w:rsidRDefault="00AC0EDC"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Pr>
          <w:rFonts w:asciiTheme="minorHAnsi" w:eastAsia="Times New Roman" w:hAnsiTheme="minorHAnsi" w:cstheme="minorHAnsi"/>
          <w:lang w:val="es-PR" w:eastAsia="es-ES"/>
        </w:rPr>
        <w:t>Má</w:t>
      </w:r>
      <w:r w:rsidR="009174FF" w:rsidRPr="006D3D49">
        <w:rPr>
          <w:rFonts w:asciiTheme="minorHAnsi" w:eastAsia="Times New Roman" w:hAnsiTheme="minorHAnsi" w:cstheme="minorHAnsi"/>
          <w:lang w:val="es-PR" w:eastAsia="es-ES"/>
        </w:rPr>
        <w:t>quinas respiratorias</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Silla de ruedas</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Sillas para tomar el baño</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 xml:space="preserve">Servicio de transportación a pacientes </w:t>
      </w:r>
    </w:p>
    <w:p w:rsidR="009174FF" w:rsidRPr="006D3D49" w:rsidRDefault="009174FF"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Solicitudes de permiso de estacionamiento para personas con impedimentos</w:t>
      </w:r>
    </w:p>
    <w:p w:rsidR="00356395" w:rsidRPr="006D3D49" w:rsidRDefault="00356395"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Programas de Vivienda Municipal</w:t>
      </w:r>
    </w:p>
    <w:p w:rsidR="00356395" w:rsidRPr="006D3D49" w:rsidRDefault="00356395"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 de ayuda a familias de ingresos bajos, para rehabilitar sus viviendas</w:t>
      </w:r>
    </w:p>
    <w:p w:rsidR="00356395" w:rsidRPr="006D3D49" w:rsidRDefault="00356395"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Subsidios para la renta de viviendas a familias de bajos ingresos</w:t>
      </w:r>
    </w:p>
    <w:p w:rsidR="009B3D1A" w:rsidRPr="006D3D49" w:rsidRDefault="002C0B48"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Programas Deportivos</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Administración y mantenimiento de las facilidades depor</w:t>
      </w:r>
      <w:r w:rsidR="002C0B48" w:rsidRPr="006D3D49">
        <w:rPr>
          <w:rFonts w:asciiTheme="minorHAnsi" w:eastAsia="Times New Roman" w:hAnsiTheme="minorHAnsi" w:cstheme="minorHAnsi"/>
          <w:lang w:val="es-PR" w:eastAsia="es-ES"/>
        </w:rPr>
        <w:t>tivas y recreativas municipales</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Campamentos de verano</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Organización de Festivales Deportivos</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Programas de masificación del deporte</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Programas deportivos en las égidas</w:t>
      </w:r>
    </w:p>
    <w:p w:rsidR="009B3D1A" w:rsidRPr="006D3D49" w:rsidRDefault="009B3D1A"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Programas deportivos en las escuelas</w:t>
      </w:r>
    </w:p>
    <w:p w:rsidR="009B3D1A" w:rsidRPr="006D3D49" w:rsidRDefault="009B3D1A"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Programas para Niños</w:t>
      </w:r>
      <w:r w:rsidR="002C0B48" w:rsidRPr="006D3D49">
        <w:rPr>
          <w:rFonts w:asciiTheme="minorHAnsi" w:eastAsia="Times New Roman" w:hAnsiTheme="minorHAnsi" w:cstheme="minorHAnsi"/>
          <w:b/>
          <w:lang w:val="es-PR" w:eastAsia="es-ES"/>
        </w:rPr>
        <w:t xml:space="preserve"> Pequeños y Mujeres Embarazadas</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 Cuido y Desarrollo del Niño</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 de Alimentos para Niños (U.S.D.A)</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w:t>
      </w:r>
      <w:r w:rsidRPr="006D3D49">
        <w:rPr>
          <w:rFonts w:asciiTheme="minorHAnsi" w:eastAsia="Times New Roman" w:hAnsiTheme="minorHAnsi" w:cstheme="minorHAnsi"/>
          <w:lang w:val="en-US" w:eastAsia="es-ES"/>
        </w:rPr>
        <w:t xml:space="preserve"> Early</w:t>
      </w:r>
      <w:r w:rsidRPr="006D3D49">
        <w:rPr>
          <w:rFonts w:asciiTheme="minorHAnsi" w:eastAsia="Times New Roman" w:hAnsiTheme="minorHAnsi" w:cstheme="minorHAnsi"/>
          <w:lang w:val="es-PR" w:eastAsia="es-ES"/>
        </w:rPr>
        <w:t xml:space="preserve"> Head</w:t>
      </w:r>
      <w:r w:rsidRPr="006D3D49">
        <w:rPr>
          <w:rFonts w:asciiTheme="minorHAnsi" w:eastAsia="Times New Roman" w:hAnsiTheme="minorHAnsi" w:cstheme="minorHAnsi"/>
          <w:lang w:val="en-US" w:eastAsia="es-ES"/>
        </w:rPr>
        <w:t xml:space="preserve"> Start</w:t>
      </w:r>
    </w:p>
    <w:p w:rsidR="009B3D1A" w:rsidRPr="006D3D49" w:rsidRDefault="009B3D1A"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Programa Head</w:t>
      </w:r>
      <w:r w:rsidRPr="006D3D49">
        <w:rPr>
          <w:rFonts w:asciiTheme="minorHAnsi" w:eastAsia="Times New Roman" w:hAnsiTheme="minorHAnsi" w:cstheme="minorHAnsi"/>
          <w:lang w:val="en-US" w:eastAsia="es-ES"/>
        </w:rPr>
        <w:t xml:space="preserve"> Start</w:t>
      </w:r>
    </w:p>
    <w:p w:rsidR="009B3D1A" w:rsidRPr="006D3D49" w:rsidRDefault="009B3D1A"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Proyecto Autismo Infantil</w:t>
      </w:r>
    </w:p>
    <w:p w:rsidR="00907D1E" w:rsidRPr="006D3D49" w:rsidRDefault="00907D1E"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Programa Servicios a Personas de Edad Avanzada. Ofrece los siguientes servicios:</w:t>
      </w:r>
    </w:p>
    <w:p w:rsidR="00907D1E" w:rsidRPr="006D3D49" w:rsidRDefault="00907D1E"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 de Asistentes y Acompañantes en el hogar</w:t>
      </w:r>
    </w:p>
    <w:p w:rsidR="00907D1E" w:rsidRPr="006D3D49" w:rsidRDefault="00907D1E"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de Enfermería en el hogar</w:t>
      </w:r>
    </w:p>
    <w:p w:rsidR="00907D1E" w:rsidRPr="006D3D49" w:rsidRDefault="00907D1E"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de nutric</w:t>
      </w:r>
      <w:r w:rsidR="002C0B48" w:rsidRPr="006D3D49">
        <w:rPr>
          <w:rFonts w:asciiTheme="minorHAnsi" w:eastAsia="Times New Roman" w:hAnsiTheme="minorHAnsi" w:cstheme="minorHAnsi"/>
          <w:lang w:val="es-PR" w:eastAsia="es-ES"/>
        </w:rPr>
        <w:t>ión y sostenimiento en el hogar</w:t>
      </w:r>
    </w:p>
    <w:p w:rsidR="00907D1E" w:rsidRPr="006D3D49" w:rsidRDefault="00907D1E"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Educativos</w:t>
      </w:r>
    </w:p>
    <w:p w:rsidR="00907D1E" w:rsidRPr="006D3D49" w:rsidRDefault="00907D1E"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Sociales</w:t>
      </w:r>
    </w:p>
    <w:p w:rsidR="00907D1E" w:rsidRPr="006D3D49" w:rsidRDefault="00907D1E"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Servicios Socio Recreativos</w:t>
      </w:r>
    </w:p>
    <w:p w:rsidR="00907D1E" w:rsidRPr="006D3D49" w:rsidRDefault="00907D1E"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 xml:space="preserve">Transportación para citas médicas, actividades culturales, sociales, recreativas, etc. </w:t>
      </w:r>
    </w:p>
    <w:p w:rsidR="00623EE9" w:rsidRPr="006D3D49" w:rsidRDefault="00623EE9"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Servicios Médicos Municipales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Centros de Atención Primaria</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Centros de Emergencias Médicas</w:t>
      </w:r>
    </w:p>
    <w:p w:rsidR="009174FF" w:rsidRPr="006D3D49" w:rsidRDefault="002C0B48"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Centros de Vacunación</w:t>
      </w:r>
    </w:p>
    <w:p w:rsidR="00623EE9" w:rsidRPr="006D3D49" w:rsidRDefault="00623EE9"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S</w:t>
      </w:r>
      <w:r w:rsidR="002C0B48" w:rsidRPr="006D3D49">
        <w:rPr>
          <w:rFonts w:asciiTheme="minorHAnsi" w:eastAsia="Times New Roman" w:hAnsiTheme="minorHAnsi" w:cstheme="minorHAnsi"/>
          <w:b/>
          <w:lang w:val="es-PR" w:eastAsia="es-ES"/>
        </w:rPr>
        <w:t>ervicios Educativos Municipales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Bibliotecas Municipales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Escuelas Municipales</w:t>
      </w:r>
    </w:p>
    <w:p w:rsidR="009174FF" w:rsidRPr="006D3D49" w:rsidRDefault="009174FF"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Talleres vocacionales</w:t>
      </w:r>
    </w:p>
    <w:p w:rsidR="00623EE9" w:rsidRPr="006D3D49" w:rsidRDefault="00623EE9"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Servicios Municipales de Seguridad</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lastRenderedPageBreak/>
        <w:t>Cuerpo de voluntarios para situaciones de emergencia</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Equipos de rescate para situaciones de emergencias</w:t>
      </w:r>
    </w:p>
    <w:p w:rsidR="009174FF" w:rsidRPr="006D3D49" w:rsidRDefault="009174FF"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Policía Municipal</w:t>
      </w:r>
    </w:p>
    <w:p w:rsidR="00623EE9" w:rsidRPr="006D3D49" w:rsidRDefault="00623EE9"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Prevención y Mitigación. En áreas que</w:t>
      </w:r>
      <w:r w:rsidR="002C0B48" w:rsidRPr="006D3D49">
        <w:rPr>
          <w:rFonts w:asciiTheme="minorHAnsi" w:eastAsia="Times New Roman" w:hAnsiTheme="minorHAnsi" w:cstheme="minorHAnsi"/>
          <w:lang w:val="es-PR" w:eastAsia="es-ES"/>
        </w:rPr>
        <w:t xml:space="preserve"> representan peligro tales como:</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Deslizamiento de terreno</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 xml:space="preserve">Incendios </w:t>
      </w:r>
    </w:p>
    <w:p w:rsidR="009174FF" w:rsidRPr="006D3D49" w:rsidRDefault="009174FF" w:rsidP="006D3D49">
      <w:pPr>
        <w:numPr>
          <w:ilvl w:val="2"/>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Inundaciones, etc.</w:t>
      </w:r>
    </w:p>
    <w:p w:rsidR="00A55649" w:rsidRPr="006D3D49" w:rsidRDefault="00A55649" w:rsidP="006D3D49">
      <w:pPr>
        <w:numPr>
          <w:ilvl w:val="1"/>
          <w:numId w:val="32"/>
        </w:numPr>
        <w:shd w:val="clear" w:color="auto" w:fill="FFFFFF"/>
        <w:spacing w:before="120"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Recogido y Control de Animales</w:t>
      </w:r>
    </w:p>
    <w:p w:rsidR="00623EE9" w:rsidRPr="006D3D49" w:rsidRDefault="00623EE9"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Servicios Culturales</w:t>
      </w:r>
    </w:p>
    <w:p w:rsidR="00A061D0" w:rsidRPr="006D3D49" w:rsidRDefault="00A061D0"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Administración y mantenimiento de teatros y otras facilidades para el desarrollo cultural</w:t>
      </w:r>
    </w:p>
    <w:p w:rsidR="00A061D0" w:rsidRPr="006D3D49" w:rsidRDefault="00A061D0"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Museos municipales</w:t>
      </w:r>
    </w:p>
    <w:p w:rsidR="00A061D0" w:rsidRPr="006D3D49" w:rsidRDefault="00A061D0" w:rsidP="006D3D49">
      <w:pPr>
        <w:numPr>
          <w:ilvl w:val="1"/>
          <w:numId w:val="32"/>
        </w:numPr>
        <w:shd w:val="clear" w:color="auto" w:fill="FFFFFF"/>
        <w:spacing w:before="120" w:after="120" w:line="240" w:lineRule="auto"/>
        <w:contextualSpacing/>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Organización de actividades artísticas y culturales</w:t>
      </w:r>
    </w:p>
    <w:p w:rsidR="00A061D0" w:rsidRPr="006D3D49" w:rsidRDefault="00A061D0" w:rsidP="006D3D49">
      <w:pPr>
        <w:numPr>
          <w:ilvl w:val="1"/>
          <w:numId w:val="32"/>
        </w:numPr>
        <w:shd w:val="clear" w:color="auto" w:fill="FFFFFF"/>
        <w:spacing w:after="120" w:line="240" w:lineRule="auto"/>
        <w:rPr>
          <w:rFonts w:asciiTheme="minorHAnsi" w:eastAsia="Times New Roman" w:hAnsiTheme="minorHAnsi" w:cstheme="minorHAnsi"/>
          <w:lang w:val="es-PR" w:eastAsia="es-ES"/>
        </w:rPr>
      </w:pPr>
      <w:r w:rsidRPr="006D3D49">
        <w:rPr>
          <w:rFonts w:asciiTheme="minorHAnsi" w:eastAsia="Times New Roman" w:hAnsiTheme="minorHAnsi" w:cstheme="minorHAnsi"/>
          <w:lang w:val="es-PR" w:eastAsia="es-ES"/>
        </w:rPr>
        <w:t>Talleres de arte</w:t>
      </w:r>
    </w:p>
    <w:p w:rsidR="00FB5CCD" w:rsidRPr="006D3D49" w:rsidRDefault="00FB5CCD"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Tramitación de Patentes Municipales</w:t>
      </w:r>
    </w:p>
    <w:p w:rsidR="00FB5CCD" w:rsidRPr="006D3D49" w:rsidRDefault="00FB5CCD" w:rsidP="006D3D49">
      <w:pPr>
        <w:numPr>
          <w:ilvl w:val="0"/>
          <w:numId w:val="32"/>
        </w:numPr>
        <w:shd w:val="clear" w:color="auto" w:fill="FFFFFF"/>
        <w:spacing w:before="120" w:after="120" w:line="240" w:lineRule="auto"/>
        <w:rPr>
          <w:rFonts w:asciiTheme="minorHAnsi" w:eastAsia="Times New Roman" w:hAnsiTheme="minorHAnsi" w:cstheme="minorHAnsi"/>
          <w:b/>
          <w:lang w:val="es-PR" w:eastAsia="es-ES"/>
        </w:rPr>
      </w:pPr>
      <w:r w:rsidRPr="006D3D49">
        <w:rPr>
          <w:rFonts w:asciiTheme="minorHAnsi" w:eastAsia="Times New Roman" w:hAnsiTheme="minorHAnsi" w:cstheme="minorHAnsi"/>
          <w:b/>
          <w:lang w:val="es-PR" w:eastAsia="es-ES"/>
        </w:rPr>
        <w:t>Tramitación de Permisos Municipales</w:t>
      </w:r>
    </w:p>
    <w:p w:rsidR="000E26E3" w:rsidRPr="006D3D49" w:rsidRDefault="000E26E3" w:rsidP="002C0B48">
      <w:pPr>
        <w:shd w:val="clear" w:color="auto" w:fill="FFFFFF"/>
        <w:spacing w:before="120" w:after="120" w:line="240" w:lineRule="auto"/>
        <w:ind w:left="360"/>
        <w:rPr>
          <w:rFonts w:asciiTheme="minorHAnsi" w:eastAsia="Times New Roman" w:hAnsiTheme="minorHAnsi" w:cstheme="minorHAnsi"/>
          <w:lang w:val="es-PR" w:eastAsia="es-ES"/>
        </w:rPr>
      </w:pPr>
    </w:p>
    <w:sectPr w:rsidR="000E26E3" w:rsidRPr="006D3D49" w:rsidSect="00623EE9">
      <w:headerReference w:type="even" r:id="rId19"/>
      <w:headerReference w:type="default" r:id="rId20"/>
      <w:footerReference w:type="even" r:id="rId21"/>
      <w:footerReference w:type="default" r:id="rId22"/>
      <w:headerReference w:type="first" r:id="rId23"/>
      <w:footerReference w:type="first" r:id="rId24"/>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FA" w:rsidRDefault="00DF61FA" w:rsidP="005501A9">
      <w:pPr>
        <w:spacing w:after="0" w:line="240" w:lineRule="auto"/>
      </w:pPr>
      <w:r>
        <w:separator/>
      </w:r>
    </w:p>
  </w:endnote>
  <w:endnote w:type="continuationSeparator" w:id="0">
    <w:p w:rsidR="00DF61FA" w:rsidRDefault="00DF61F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08" w:rsidRDefault="00C22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9264" behindDoc="0" locked="0" layoutInCell="1" allowOverlap="1" wp14:anchorId="0B9E5626" wp14:editId="545B9D36">
                <wp:simplePos x="0" y="0"/>
                <wp:positionH relativeFrom="column">
                  <wp:posOffset>-457200</wp:posOffset>
                </wp:positionH>
                <wp:positionV relativeFrom="paragraph">
                  <wp:posOffset>116205</wp:posOffset>
                </wp:positionV>
                <wp:extent cx="333375" cy="259715"/>
                <wp:effectExtent l="0" t="0" r="9525" b="6985"/>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7AB">
            <w:rPr>
              <w:rFonts w:asciiTheme="minorHAnsi" w:eastAsiaTheme="minorHAnsi" w:hAnsiTheme="minorHAnsi" w:cstheme="minorBidi"/>
              <w:noProof/>
              <w:lang w:val="en-US"/>
            </w:rPr>
            <mc:AlternateContent>
              <mc:Choice Requires="wps">
                <w:drawing>
                  <wp:anchor distT="0" distB="0" distL="114300" distR="114300" simplePos="0" relativeHeight="251661312" behindDoc="0" locked="0" layoutInCell="1" allowOverlap="1" wp14:anchorId="59AAFD4D" wp14:editId="0FC46744">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E22697"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1C0483" w:rsidRPr="00A625BF" w:rsidRDefault="00C22608" w:rsidP="00A625BF">
          <w:pPr>
            <w:pStyle w:val="Footer"/>
            <w:jc w:val="center"/>
            <w:rPr>
              <w:rFonts w:asciiTheme="minorHAnsi" w:eastAsiaTheme="minorHAnsi" w:hAnsiTheme="minorHAnsi" w:cstheme="minorBidi"/>
              <w:lang w:val="es-PR"/>
            </w:rPr>
          </w:pPr>
          <w:r w:rsidRPr="00C22608">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1C0483" w:rsidRPr="00A625BF" w:rsidRDefault="001C0483" w:rsidP="00623EE9">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00623EE9" w:rsidRPr="00623EE9">
            <w:rPr>
              <w:rFonts w:asciiTheme="minorHAnsi" w:eastAsiaTheme="minorHAnsi" w:hAnsiTheme="minorHAnsi" w:cstheme="minorBidi"/>
              <w:b/>
              <w:lang w:val="es-PR"/>
            </w:rPr>
            <w:fldChar w:fldCharType="begin"/>
          </w:r>
          <w:r w:rsidR="00623EE9" w:rsidRPr="00623EE9">
            <w:rPr>
              <w:rFonts w:asciiTheme="minorHAnsi" w:eastAsiaTheme="minorHAnsi" w:hAnsiTheme="minorHAnsi" w:cstheme="minorBidi"/>
              <w:b/>
              <w:lang w:val="es-PR"/>
            </w:rPr>
            <w:instrText xml:space="preserve"> PAGE  \* Arabic  \* MERGEFORMAT </w:instrText>
          </w:r>
          <w:r w:rsidR="00623EE9" w:rsidRPr="00623EE9">
            <w:rPr>
              <w:rFonts w:asciiTheme="minorHAnsi" w:eastAsiaTheme="minorHAnsi" w:hAnsiTheme="minorHAnsi" w:cstheme="minorBidi"/>
              <w:b/>
              <w:lang w:val="es-PR"/>
            </w:rPr>
            <w:fldChar w:fldCharType="separate"/>
          </w:r>
          <w:r w:rsidR="00147550">
            <w:rPr>
              <w:rFonts w:asciiTheme="minorHAnsi" w:eastAsiaTheme="minorHAnsi" w:hAnsiTheme="minorHAnsi" w:cstheme="minorBidi"/>
              <w:b/>
              <w:noProof/>
              <w:lang w:val="es-PR"/>
            </w:rPr>
            <w:t>1</w:t>
          </w:r>
          <w:r w:rsidR="00623EE9" w:rsidRPr="00623EE9">
            <w:rPr>
              <w:rFonts w:asciiTheme="minorHAnsi" w:eastAsiaTheme="minorHAnsi" w:hAnsiTheme="minorHAnsi" w:cstheme="minorBidi"/>
              <w:b/>
              <w:lang w:val="es-PR"/>
            </w:rPr>
            <w:fldChar w:fldCharType="end"/>
          </w:r>
          <w:r w:rsidR="00623EE9" w:rsidRPr="00623EE9">
            <w:rPr>
              <w:rFonts w:asciiTheme="minorHAnsi" w:eastAsiaTheme="minorHAnsi" w:hAnsiTheme="minorHAnsi" w:cstheme="minorBidi"/>
              <w:lang w:val="es-PR"/>
            </w:rPr>
            <w:t xml:space="preserve"> </w:t>
          </w:r>
          <w:r w:rsidR="00623EE9">
            <w:rPr>
              <w:rFonts w:asciiTheme="minorHAnsi" w:eastAsiaTheme="minorHAnsi" w:hAnsiTheme="minorHAnsi" w:cstheme="minorBidi"/>
              <w:lang w:val="es-PR"/>
            </w:rPr>
            <w:t xml:space="preserve">de </w:t>
          </w:r>
          <w:r w:rsidR="00623EE9" w:rsidRPr="00623EE9">
            <w:rPr>
              <w:rFonts w:asciiTheme="minorHAnsi" w:eastAsiaTheme="minorHAnsi" w:hAnsiTheme="minorHAnsi" w:cstheme="minorBidi"/>
              <w:lang w:val="es-PR"/>
            </w:rPr>
            <w:t xml:space="preserve"> </w:t>
          </w:r>
          <w:r w:rsidR="00623EE9" w:rsidRPr="00623EE9">
            <w:rPr>
              <w:rFonts w:asciiTheme="minorHAnsi" w:eastAsiaTheme="minorHAnsi" w:hAnsiTheme="minorHAnsi" w:cstheme="minorBidi"/>
              <w:b/>
              <w:lang w:val="es-PR"/>
            </w:rPr>
            <w:fldChar w:fldCharType="begin"/>
          </w:r>
          <w:r w:rsidR="00623EE9" w:rsidRPr="00623EE9">
            <w:rPr>
              <w:rFonts w:asciiTheme="minorHAnsi" w:eastAsiaTheme="minorHAnsi" w:hAnsiTheme="minorHAnsi" w:cstheme="minorBidi"/>
              <w:b/>
              <w:lang w:val="es-PR"/>
            </w:rPr>
            <w:instrText xml:space="preserve"> NUMPAGES  \* Arabic  \* MERGEFORMAT </w:instrText>
          </w:r>
          <w:r w:rsidR="00623EE9" w:rsidRPr="00623EE9">
            <w:rPr>
              <w:rFonts w:asciiTheme="minorHAnsi" w:eastAsiaTheme="minorHAnsi" w:hAnsiTheme="minorHAnsi" w:cstheme="minorBidi"/>
              <w:b/>
              <w:lang w:val="es-PR"/>
            </w:rPr>
            <w:fldChar w:fldCharType="separate"/>
          </w:r>
          <w:r w:rsidR="00147550">
            <w:rPr>
              <w:rFonts w:asciiTheme="minorHAnsi" w:eastAsiaTheme="minorHAnsi" w:hAnsiTheme="minorHAnsi" w:cstheme="minorBidi"/>
              <w:b/>
              <w:noProof/>
              <w:lang w:val="es-PR"/>
            </w:rPr>
            <w:t>4</w:t>
          </w:r>
          <w:r w:rsidR="00623EE9" w:rsidRPr="00623EE9">
            <w:rPr>
              <w:rFonts w:asciiTheme="minorHAnsi" w:eastAsiaTheme="minorHAnsi" w:hAnsiTheme="minorHAnsi" w:cstheme="minorBidi"/>
              <w:b/>
              <w:lang w:val="es-PR"/>
            </w:rPr>
            <w:fldChar w:fldCharType="end"/>
          </w:r>
        </w:p>
      </w:tc>
    </w:tr>
  </w:tbl>
  <w:p w:rsidR="001C0483" w:rsidRDefault="001C04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08" w:rsidRDefault="00C2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FA" w:rsidRDefault="00DF61FA" w:rsidP="005501A9">
      <w:pPr>
        <w:spacing w:after="0" w:line="240" w:lineRule="auto"/>
      </w:pPr>
      <w:r>
        <w:separator/>
      </w:r>
    </w:p>
  </w:footnote>
  <w:footnote w:type="continuationSeparator" w:id="0">
    <w:p w:rsidR="00DF61FA" w:rsidRDefault="00DF61F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08" w:rsidRDefault="00C22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1660288" behindDoc="0" locked="0" layoutInCell="1" allowOverlap="1" wp14:anchorId="0F5858FE" wp14:editId="4B5ACE2E">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4B5AD2" w:rsidP="00BC089D">
                          <w:pPr>
                            <w:spacing w:after="0" w:line="240" w:lineRule="auto"/>
                            <w:jc w:val="center"/>
                            <w:rPr>
                              <w:sz w:val="16"/>
                              <w:szCs w:val="16"/>
                              <w:lang w:val="es-PR"/>
                            </w:rPr>
                          </w:pPr>
                          <w:r>
                            <w:rPr>
                              <w:noProof/>
                              <w:sz w:val="16"/>
                              <w:szCs w:val="16"/>
                              <w:lang w:val="es-PR"/>
                            </w:rPr>
                            <w:t>Municipio</w:t>
                          </w:r>
                          <w:r w:rsidR="001C0483">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F5858FE"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VLC0giwCAABSBAAADgAAAAAAAAAAAAAAAAAuAgAAZHJz&#10;L2Uyb0RvYy54bWxQSwECLQAUAAYACAAAACEASIBzPd4AAAAJAQAADwAAAAAAAAAAAAAAAACGBAAA&#10;ZHJzL2Rvd25yZXYueG1sUEsFBgAAAAAEAAQA8wAAAJEFAAAAAA==&#10;">
              <v:textbox style="mso-fit-shape-to-text:t">
                <w:txbxContent>
                  <w:p w:rsidR="001C0483" w:rsidRPr="00815B23" w:rsidRDefault="004B5AD2" w:rsidP="00BC089D">
                    <w:pPr>
                      <w:spacing w:after="0" w:line="240" w:lineRule="auto"/>
                      <w:jc w:val="center"/>
                      <w:rPr>
                        <w:sz w:val="16"/>
                        <w:szCs w:val="16"/>
                        <w:lang w:val="es-PR"/>
                      </w:rPr>
                    </w:pPr>
                    <w:r>
                      <w:rPr>
                        <w:noProof/>
                        <w:sz w:val="16"/>
                        <w:szCs w:val="16"/>
                        <w:lang w:val="es-PR"/>
                      </w:rPr>
                      <w:t>Municipio</w:t>
                    </w:r>
                    <w:r w:rsidR="001C0483">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4B5AD2">
      <w:rPr>
        <w:noProof/>
        <w:sz w:val="32"/>
        <w:szCs w:val="32"/>
        <w:lang w:val="es-PR"/>
      </w:rPr>
      <w:t>Municipios de Puerto Rico</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r w:rsidR="004B5AD2">
      <w:rPr>
        <w:b/>
        <w:sz w:val="28"/>
        <w:szCs w:val="28"/>
        <w:lang w:val="es-PR"/>
      </w:rPr>
      <w:t xml:space="preserve"> de Servicios Ofrecidos </w:t>
    </w:r>
  </w:p>
  <w:p w:rsidR="001C0483" w:rsidRPr="001C2D5F" w:rsidRDefault="001C0483"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08" w:rsidRDefault="00C2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19020D2"/>
    <w:multiLevelType w:val="hybridMultilevel"/>
    <w:tmpl w:val="040CA4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303A6"/>
    <w:multiLevelType w:val="hybridMultilevel"/>
    <w:tmpl w:val="6AACE850"/>
    <w:lvl w:ilvl="0" w:tplc="50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6572F"/>
    <w:multiLevelType w:val="hybridMultilevel"/>
    <w:tmpl w:val="0290A4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1">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F715C"/>
    <w:multiLevelType w:val="multilevel"/>
    <w:tmpl w:val="4686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CC099D"/>
    <w:multiLevelType w:val="hybridMultilevel"/>
    <w:tmpl w:val="7B8AEB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C8F5A21"/>
    <w:multiLevelType w:val="hybridMultilevel"/>
    <w:tmpl w:val="E42AC2FC"/>
    <w:lvl w:ilvl="0" w:tplc="50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4FFC3571"/>
    <w:multiLevelType w:val="hybridMultilevel"/>
    <w:tmpl w:val="DB28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6AFC0BBB"/>
    <w:multiLevelType w:val="hybridMultilevel"/>
    <w:tmpl w:val="500A000F"/>
    <w:lvl w:ilvl="0" w:tplc="C958E54E">
      <w:start w:val="1"/>
      <w:numFmt w:val="decimal"/>
      <w:lvlText w:val="%1."/>
      <w:lvlJc w:val="left"/>
      <w:pPr>
        <w:ind w:left="720" w:hanging="360"/>
      </w:pPr>
      <w:rPr>
        <w:rFonts w:hint="default"/>
        <w:sz w:val="20"/>
      </w:rPr>
    </w:lvl>
    <w:lvl w:ilvl="1" w:tplc="8496E68C">
      <w:start w:val="1"/>
      <w:numFmt w:val="lowerLetter"/>
      <w:lvlText w:val="%2."/>
      <w:lvlJc w:val="left"/>
      <w:pPr>
        <w:ind w:left="1440" w:hanging="360"/>
      </w:pPr>
      <w:rPr>
        <w:rFonts w:hint="default"/>
        <w:sz w:val="20"/>
      </w:rPr>
    </w:lvl>
    <w:lvl w:ilvl="2" w:tplc="0B98124C">
      <w:start w:val="1"/>
      <w:numFmt w:val="lowerRoman"/>
      <w:lvlText w:val="%3."/>
      <w:lvlJc w:val="right"/>
      <w:pPr>
        <w:ind w:left="2160" w:hanging="180"/>
      </w:pPr>
      <w:rPr>
        <w:rFonts w:hint="default"/>
        <w:sz w:val="20"/>
      </w:rPr>
    </w:lvl>
    <w:lvl w:ilvl="3" w:tplc="59D25D34" w:tentative="1">
      <w:start w:val="1"/>
      <w:numFmt w:val="decimal"/>
      <w:lvlText w:val="%4."/>
      <w:lvlJc w:val="left"/>
      <w:pPr>
        <w:ind w:left="2880" w:hanging="360"/>
      </w:pPr>
      <w:rPr>
        <w:rFonts w:hint="default"/>
        <w:sz w:val="20"/>
      </w:rPr>
    </w:lvl>
    <w:lvl w:ilvl="4" w:tplc="14B4A496" w:tentative="1">
      <w:start w:val="1"/>
      <w:numFmt w:val="lowerLetter"/>
      <w:lvlText w:val="%5."/>
      <w:lvlJc w:val="left"/>
      <w:pPr>
        <w:ind w:left="3600" w:hanging="360"/>
      </w:pPr>
      <w:rPr>
        <w:rFonts w:hint="default"/>
        <w:sz w:val="20"/>
      </w:rPr>
    </w:lvl>
    <w:lvl w:ilvl="5" w:tplc="9FE6B606" w:tentative="1">
      <w:start w:val="1"/>
      <w:numFmt w:val="lowerRoman"/>
      <w:lvlText w:val="%6."/>
      <w:lvlJc w:val="right"/>
      <w:pPr>
        <w:ind w:left="4320" w:hanging="180"/>
      </w:pPr>
      <w:rPr>
        <w:rFonts w:hint="default"/>
        <w:sz w:val="20"/>
      </w:rPr>
    </w:lvl>
    <w:lvl w:ilvl="6" w:tplc="AB0ECB46" w:tentative="1">
      <w:start w:val="1"/>
      <w:numFmt w:val="decimal"/>
      <w:lvlText w:val="%7."/>
      <w:lvlJc w:val="left"/>
      <w:pPr>
        <w:ind w:left="5040" w:hanging="360"/>
      </w:pPr>
      <w:rPr>
        <w:rFonts w:hint="default"/>
        <w:sz w:val="20"/>
      </w:rPr>
    </w:lvl>
    <w:lvl w:ilvl="7" w:tplc="F1365002" w:tentative="1">
      <w:start w:val="1"/>
      <w:numFmt w:val="lowerLetter"/>
      <w:lvlText w:val="%8."/>
      <w:lvlJc w:val="left"/>
      <w:pPr>
        <w:ind w:left="5760" w:hanging="360"/>
      </w:pPr>
      <w:rPr>
        <w:rFonts w:hint="default"/>
        <w:sz w:val="20"/>
      </w:rPr>
    </w:lvl>
    <w:lvl w:ilvl="8" w:tplc="BFBAC444" w:tentative="1">
      <w:start w:val="1"/>
      <w:numFmt w:val="lowerRoman"/>
      <w:lvlText w:val="%9."/>
      <w:lvlJc w:val="right"/>
      <w:pPr>
        <w:ind w:left="6480" w:hanging="180"/>
      </w:pPr>
      <w:rPr>
        <w:rFonts w:hint="default"/>
        <w:sz w:val="20"/>
      </w:rPr>
    </w:lvl>
  </w:abstractNum>
  <w:abstractNum w:abstractNumId="3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5">
    <w:nsid w:val="761A0626"/>
    <w:multiLevelType w:val="hybridMultilevel"/>
    <w:tmpl w:val="7B8AEB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8BA59E8"/>
    <w:multiLevelType w:val="hybridMultilevel"/>
    <w:tmpl w:val="B866AD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30"/>
  </w:num>
  <w:num w:numId="3">
    <w:abstractNumId w:val="32"/>
  </w:num>
  <w:num w:numId="4">
    <w:abstractNumId w:val="38"/>
  </w:num>
  <w:num w:numId="5">
    <w:abstractNumId w:val="18"/>
  </w:num>
  <w:num w:numId="6">
    <w:abstractNumId w:val="14"/>
  </w:num>
  <w:num w:numId="7">
    <w:abstractNumId w:val="25"/>
  </w:num>
  <w:num w:numId="8">
    <w:abstractNumId w:val="12"/>
  </w:num>
  <w:num w:numId="9">
    <w:abstractNumId w:val="28"/>
  </w:num>
  <w:num w:numId="10">
    <w:abstractNumId w:val="11"/>
  </w:num>
  <w:num w:numId="11">
    <w:abstractNumId w:val="2"/>
  </w:num>
  <w:num w:numId="12">
    <w:abstractNumId w:val="36"/>
  </w:num>
  <w:num w:numId="13">
    <w:abstractNumId w:val="5"/>
  </w:num>
  <w:num w:numId="14">
    <w:abstractNumId w:val="29"/>
  </w:num>
  <w:num w:numId="15">
    <w:abstractNumId w:val="7"/>
  </w:num>
  <w:num w:numId="16">
    <w:abstractNumId w:val="24"/>
  </w:num>
  <w:num w:numId="17">
    <w:abstractNumId w:val="6"/>
  </w:num>
  <w:num w:numId="18">
    <w:abstractNumId w:val="27"/>
  </w:num>
  <w:num w:numId="19">
    <w:abstractNumId w:val="15"/>
  </w:num>
  <w:num w:numId="20">
    <w:abstractNumId w:val="26"/>
  </w:num>
  <w:num w:numId="21">
    <w:abstractNumId w:val="13"/>
  </w:num>
  <w:num w:numId="22">
    <w:abstractNumId w:val="4"/>
  </w:num>
  <w:num w:numId="23">
    <w:abstractNumId w:val="33"/>
  </w:num>
  <w:num w:numId="24">
    <w:abstractNumId w:val="34"/>
  </w:num>
  <w:num w:numId="25">
    <w:abstractNumId w:val="10"/>
  </w:num>
  <w:num w:numId="26">
    <w:abstractNumId w:val="0"/>
  </w:num>
  <w:num w:numId="27">
    <w:abstractNumId w:val="22"/>
  </w:num>
  <w:num w:numId="28">
    <w:abstractNumId w:val="17"/>
  </w:num>
  <w:num w:numId="29">
    <w:abstractNumId w:val="16"/>
  </w:num>
  <w:num w:numId="30">
    <w:abstractNumId w:val="1"/>
  </w:num>
  <w:num w:numId="31">
    <w:abstractNumId w:val="19"/>
  </w:num>
  <w:num w:numId="32">
    <w:abstractNumId w:val="31"/>
  </w:num>
  <w:num w:numId="33">
    <w:abstractNumId w:val="23"/>
  </w:num>
  <w:num w:numId="34">
    <w:abstractNumId w:val="3"/>
  </w:num>
  <w:num w:numId="35">
    <w:abstractNumId w:val="37"/>
  </w:num>
  <w:num w:numId="36">
    <w:abstractNumId w:val="35"/>
  </w:num>
  <w:num w:numId="37">
    <w:abstractNumId w:val="9"/>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47A4C"/>
    <w:rsid w:val="000517CD"/>
    <w:rsid w:val="00057000"/>
    <w:rsid w:val="00063181"/>
    <w:rsid w:val="000654F9"/>
    <w:rsid w:val="00066C33"/>
    <w:rsid w:val="000674D5"/>
    <w:rsid w:val="0007270C"/>
    <w:rsid w:val="00075640"/>
    <w:rsid w:val="00075B22"/>
    <w:rsid w:val="00075B7B"/>
    <w:rsid w:val="00076DE8"/>
    <w:rsid w:val="00077B18"/>
    <w:rsid w:val="0009017E"/>
    <w:rsid w:val="00091C87"/>
    <w:rsid w:val="000940BF"/>
    <w:rsid w:val="00095162"/>
    <w:rsid w:val="0009685B"/>
    <w:rsid w:val="000A1207"/>
    <w:rsid w:val="000A19E1"/>
    <w:rsid w:val="000A6877"/>
    <w:rsid w:val="000B0C5A"/>
    <w:rsid w:val="000B2831"/>
    <w:rsid w:val="000B69D3"/>
    <w:rsid w:val="000C5283"/>
    <w:rsid w:val="000D60F9"/>
    <w:rsid w:val="000E26E3"/>
    <w:rsid w:val="000E4017"/>
    <w:rsid w:val="000F40B6"/>
    <w:rsid w:val="000F7989"/>
    <w:rsid w:val="00101F32"/>
    <w:rsid w:val="0011279C"/>
    <w:rsid w:val="001143FE"/>
    <w:rsid w:val="00121383"/>
    <w:rsid w:val="00122E19"/>
    <w:rsid w:val="00126FC9"/>
    <w:rsid w:val="001307A4"/>
    <w:rsid w:val="00133BAB"/>
    <w:rsid w:val="00134878"/>
    <w:rsid w:val="001356F1"/>
    <w:rsid w:val="00142FD6"/>
    <w:rsid w:val="00147550"/>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0515"/>
    <w:rsid w:val="002178F4"/>
    <w:rsid w:val="0021794A"/>
    <w:rsid w:val="002241F3"/>
    <w:rsid w:val="00224796"/>
    <w:rsid w:val="00225FE9"/>
    <w:rsid w:val="00231ED1"/>
    <w:rsid w:val="00236370"/>
    <w:rsid w:val="00237BDC"/>
    <w:rsid w:val="00245F22"/>
    <w:rsid w:val="00245FEB"/>
    <w:rsid w:val="00247DB8"/>
    <w:rsid w:val="002501E2"/>
    <w:rsid w:val="002536DD"/>
    <w:rsid w:val="0026328B"/>
    <w:rsid w:val="00265792"/>
    <w:rsid w:val="0026588C"/>
    <w:rsid w:val="0026787D"/>
    <w:rsid w:val="00267DA0"/>
    <w:rsid w:val="002734CB"/>
    <w:rsid w:val="0027646A"/>
    <w:rsid w:val="00277BF0"/>
    <w:rsid w:val="00285FF6"/>
    <w:rsid w:val="002908E3"/>
    <w:rsid w:val="002A7ACF"/>
    <w:rsid w:val="002B5156"/>
    <w:rsid w:val="002B59DC"/>
    <w:rsid w:val="002C0B48"/>
    <w:rsid w:val="002C1753"/>
    <w:rsid w:val="002D1E0C"/>
    <w:rsid w:val="002D3544"/>
    <w:rsid w:val="002D3658"/>
    <w:rsid w:val="002D392D"/>
    <w:rsid w:val="002F030A"/>
    <w:rsid w:val="002F38A5"/>
    <w:rsid w:val="0030058C"/>
    <w:rsid w:val="003017A1"/>
    <w:rsid w:val="00303BF4"/>
    <w:rsid w:val="00306286"/>
    <w:rsid w:val="00307F9A"/>
    <w:rsid w:val="00314199"/>
    <w:rsid w:val="0033701A"/>
    <w:rsid w:val="00344E42"/>
    <w:rsid w:val="003556DB"/>
    <w:rsid w:val="00356395"/>
    <w:rsid w:val="00362B7B"/>
    <w:rsid w:val="0036675A"/>
    <w:rsid w:val="00370141"/>
    <w:rsid w:val="00393F9D"/>
    <w:rsid w:val="003950A0"/>
    <w:rsid w:val="003A20CF"/>
    <w:rsid w:val="003A7310"/>
    <w:rsid w:val="003B3E16"/>
    <w:rsid w:val="003B4575"/>
    <w:rsid w:val="003C6015"/>
    <w:rsid w:val="003E0674"/>
    <w:rsid w:val="003E3CF4"/>
    <w:rsid w:val="003E7A41"/>
    <w:rsid w:val="003F0271"/>
    <w:rsid w:val="003F6F56"/>
    <w:rsid w:val="003F7B76"/>
    <w:rsid w:val="003F7EF4"/>
    <w:rsid w:val="004012B7"/>
    <w:rsid w:val="0040446E"/>
    <w:rsid w:val="00406783"/>
    <w:rsid w:val="00412C48"/>
    <w:rsid w:val="004241F6"/>
    <w:rsid w:val="0043005F"/>
    <w:rsid w:val="00434497"/>
    <w:rsid w:val="00445105"/>
    <w:rsid w:val="004529FC"/>
    <w:rsid w:val="004548F1"/>
    <w:rsid w:val="00456683"/>
    <w:rsid w:val="00460271"/>
    <w:rsid w:val="004651BE"/>
    <w:rsid w:val="0047186A"/>
    <w:rsid w:val="00475E45"/>
    <w:rsid w:val="00476F59"/>
    <w:rsid w:val="004842B9"/>
    <w:rsid w:val="004847E5"/>
    <w:rsid w:val="0049324C"/>
    <w:rsid w:val="0049566C"/>
    <w:rsid w:val="004979AF"/>
    <w:rsid w:val="00497B37"/>
    <w:rsid w:val="004A04AB"/>
    <w:rsid w:val="004A5AAE"/>
    <w:rsid w:val="004B1882"/>
    <w:rsid w:val="004B5AD2"/>
    <w:rsid w:val="004C2D1D"/>
    <w:rsid w:val="004D2A32"/>
    <w:rsid w:val="004D33BF"/>
    <w:rsid w:val="004D415A"/>
    <w:rsid w:val="004D55C0"/>
    <w:rsid w:val="004E0DAC"/>
    <w:rsid w:val="004E1CC2"/>
    <w:rsid w:val="004F4209"/>
    <w:rsid w:val="004F55A3"/>
    <w:rsid w:val="00506097"/>
    <w:rsid w:val="005134E0"/>
    <w:rsid w:val="00522FAC"/>
    <w:rsid w:val="005241A9"/>
    <w:rsid w:val="00527066"/>
    <w:rsid w:val="00527CDE"/>
    <w:rsid w:val="00532C7E"/>
    <w:rsid w:val="005338D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0E3F"/>
    <w:rsid w:val="005F7447"/>
    <w:rsid w:val="00614C19"/>
    <w:rsid w:val="00623EE9"/>
    <w:rsid w:val="00633154"/>
    <w:rsid w:val="00633672"/>
    <w:rsid w:val="00633E03"/>
    <w:rsid w:val="00644031"/>
    <w:rsid w:val="006504CC"/>
    <w:rsid w:val="006510E7"/>
    <w:rsid w:val="00655D34"/>
    <w:rsid w:val="00655E15"/>
    <w:rsid w:val="0066535D"/>
    <w:rsid w:val="00667D45"/>
    <w:rsid w:val="0067742B"/>
    <w:rsid w:val="006810A0"/>
    <w:rsid w:val="00681D7E"/>
    <w:rsid w:val="006823A0"/>
    <w:rsid w:val="0068260E"/>
    <w:rsid w:val="00682EDE"/>
    <w:rsid w:val="0068687E"/>
    <w:rsid w:val="00686BFC"/>
    <w:rsid w:val="00687F7E"/>
    <w:rsid w:val="00690CAF"/>
    <w:rsid w:val="00694504"/>
    <w:rsid w:val="006A35EC"/>
    <w:rsid w:val="006A5C1B"/>
    <w:rsid w:val="006B5A60"/>
    <w:rsid w:val="006B7DFA"/>
    <w:rsid w:val="006C1662"/>
    <w:rsid w:val="006C50A0"/>
    <w:rsid w:val="006C6588"/>
    <w:rsid w:val="006C6B39"/>
    <w:rsid w:val="006D3D49"/>
    <w:rsid w:val="006E3049"/>
    <w:rsid w:val="006E374E"/>
    <w:rsid w:val="006F0C66"/>
    <w:rsid w:val="006F359E"/>
    <w:rsid w:val="00706AE9"/>
    <w:rsid w:val="00722794"/>
    <w:rsid w:val="00726CF4"/>
    <w:rsid w:val="007271F4"/>
    <w:rsid w:val="00735FB7"/>
    <w:rsid w:val="007415A2"/>
    <w:rsid w:val="00744F90"/>
    <w:rsid w:val="0074728C"/>
    <w:rsid w:val="00757F6F"/>
    <w:rsid w:val="00781E56"/>
    <w:rsid w:val="00790A6E"/>
    <w:rsid w:val="00793C85"/>
    <w:rsid w:val="007B0C1F"/>
    <w:rsid w:val="007B1C6B"/>
    <w:rsid w:val="007B3534"/>
    <w:rsid w:val="007B4C53"/>
    <w:rsid w:val="007C089B"/>
    <w:rsid w:val="007C4C59"/>
    <w:rsid w:val="007C795B"/>
    <w:rsid w:val="007D07C4"/>
    <w:rsid w:val="007E1921"/>
    <w:rsid w:val="007E319D"/>
    <w:rsid w:val="007F0041"/>
    <w:rsid w:val="007F0327"/>
    <w:rsid w:val="007F6C93"/>
    <w:rsid w:val="007F7A59"/>
    <w:rsid w:val="00807397"/>
    <w:rsid w:val="00815B23"/>
    <w:rsid w:val="00817C0C"/>
    <w:rsid w:val="00824CB0"/>
    <w:rsid w:val="00832CC3"/>
    <w:rsid w:val="00841D9E"/>
    <w:rsid w:val="008542CD"/>
    <w:rsid w:val="008766CF"/>
    <w:rsid w:val="00877A45"/>
    <w:rsid w:val="008947B8"/>
    <w:rsid w:val="008A0367"/>
    <w:rsid w:val="008B7F12"/>
    <w:rsid w:val="008C479E"/>
    <w:rsid w:val="0090107C"/>
    <w:rsid w:val="00907D1E"/>
    <w:rsid w:val="00910F3B"/>
    <w:rsid w:val="00916D37"/>
    <w:rsid w:val="00917173"/>
    <w:rsid w:val="009174FF"/>
    <w:rsid w:val="0091767C"/>
    <w:rsid w:val="009177F5"/>
    <w:rsid w:val="00920F3A"/>
    <w:rsid w:val="00924F05"/>
    <w:rsid w:val="00933418"/>
    <w:rsid w:val="0093666D"/>
    <w:rsid w:val="00951825"/>
    <w:rsid w:val="00953728"/>
    <w:rsid w:val="00961C9F"/>
    <w:rsid w:val="00963FB9"/>
    <w:rsid w:val="0097559D"/>
    <w:rsid w:val="00983F08"/>
    <w:rsid w:val="009A1E26"/>
    <w:rsid w:val="009B26E4"/>
    <w:rsid w:val="009B2C9B"/>
    <w:rsid w:val="009B3D1A"/>
    <w:rsid w:val="009B4B17"/>
    <w:rsid w:val="009C3BD1"/>
    <w:rsid w:val="009D5454"/>
    <w:rsid w:val="009E10B3"/>
    <w:rsid w:val="009E6F83"/>
    <w:rsid w:val="009F4507"/>
    <w:rsid w:val="00A03578"/>
    <w:rsid w:val="00A05433"/>
    <w:rsid w:val="00A061D0"/>
    <w:rsid w:val="00A06E34"/>
    <w:rsid w:val="00A132E2"/>
    <w:rsid w:val="00A15EFF"/>
    <w:rsid w:val="00A25135"/>
    <w:rsid w:val="00A26F7F"/>
    <w:rsid w:val="00A271A0"/>
    <w:rsid w:val="00A34BC1"/>
    <w:rsid w:val="00A5086B"/>
    <w:rsid w:val="00A55649"/>
    <w:rsid w:val="00A60B6E"/>
    <w:rsid w:val="00A625BF"/>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C0EDC"/>
    <w:rsid w:val="00AC6932"/>
    <w:rsid w:val="00AD3D71"/>
    <w:rsid w:val="00AD43CC"/>
    <w:rsid w:val="00AF0F2D"/>
    <w:rsid w:val="00AF2EAF"/>
    <w:rsid w:val="00B03DC9"/>
    <w:rsid w:val="00B112B9"/>
    <w:rsid w:val="00B236E2"/>
    <w:rsid w:val="00B26E30"/>
    <w:rsid w:val="00B34D73"/>
    <w:rsid w:val="00B45ED1"/>
    <w:rsid w:val="00B51703"/>
    <w:rsid w:val="00B65025"/>
    <w:rsid w:val="00B671BF"/>
    <w:rsid w:val="00B8087A"/>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00D2F"/>
    <w:rsid w:val="00C133B5"/>
    <w:rsid w:val="00C14966"/>
    <w:rsid w:val="00C21DBC"/>
    <w:rsid w:val="00C22608"/>
    <w:rsid w:val="00C22E14"/>
    <w:rsid w:val="00C26448"/>
    <w:rsid w:val="00C30452"/>
    <w:rsid w:val="00C30F2D"/>
    <w:rsid w:val="00C423C1"/>
    <w:rsid w:val="00C56D6C"/>
    <w:rsid w:val="00C57A67"/>
    <w:rsid w:val="00C614EA"/>
    <w:rsid w:val="00C62C17"/>
    <w:rsid w:val="00C7220A"/>
    <w:rsid w:val="00C77541"/>
    <w:rsid w:val="00C84847"/>
    <w:rsid w:val="00CA18A4"/>
    <w:rsid w:val="00CA1937"/>
    <w:rsid w:val="00CD525F"/>
    <w:rsid w:val="00CD63D6"/>
    <w:rsid w:val="00CD66EA"/>
    <w:rsid w:val="00CF03B8"/>
    <w:rsid w:val="00CF2784"/>
    <w:rsid w:val="00CF6CE6"/>
    <w:rsid w:val="00D06C9C"/>
    <w:rsid w:val="00D17B23"/>
    <w:rsid w:val="00D22047"/>
    <w:rsid w:val="00D33863"/>
    <w:rsid w:val="00D34073"/>
    <w:rsid w:val="00D42014"/>
    <w:rsid w:val="00D57B36"/>
    <w:rsid w:val="00D7011E"/>
    <w:rsid w:val="00D7198C"/>
    <w:rsid w:val="00D72227"/>
    <w:rsid w:val="00D81CEF"/>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27A7"/>
    <w:rsid w:val="00DF61FA"/>
    <w:rsid w:val="00E05B59"/>
    <w:rsid w:val="00E06C52"/>
    <w:rsid w:val="00E101F1"/>
    <w:rsid w:val="00E14EC8"/>
    <w:rsid w:val="00E169B7"/>
    <w:rsid w:val="00E263A1"/>
    <w:rsid w:val="00E27C39"/>
    <w:rsid w:val="00E27EA1"/>
    <w:rsid w:val="00E366B6"/>
    <w:rsid w:val="00E36B79"/>
    <w:rsid w:val="00E53D05"/>
    <w:rsid w:val="00E62823"/>
    <w:rsid w:val="00E67805"/>
    <w:rsid w:val="00E94C68"/>
    <w:rsid w:val="00EB10E1"/>
    <w:rsid w:val="00EB7ACD"/>
    <w:rsid w:val="00EC0600"/>
    <w:rsid w:val="00EC2FE0"/>
    <w:rsid w:val="00EC736A"/>
    <w:rsid w:val="00ED1646"/>
    <w:rsid w:val="00EE0ADA"/>
    <w:rsid w:val="00EE130A"/>
    <w:rsid w:val="00EE3A06"/>
    <w:rsid w:val="00EE489A"/>
    <w:rsid w:val="00F028E3"/>
    <w:rsid w:val="00F05AE7"/>
    <w:rsid w:val="00F10880"/>
    <w:rsid w:val="00F1249F"/>
    <w:rsid w:val="00F240F5"/>
    <w:rsid w:val="00F3589A"/>
    <w:rsid w:val="00F44F70"/>
    <w:rsid w:val="00F5308E"/>
    <w:rsid w:val="00F62596"/>
    <w:rsid w:val="00F66B87"/>
    <w:rsid w:val="00F71A63"/>
    <w:rsid w:val="00F7510A"/>
    <w:rsid w:val="00F80327"/>
    <w:rsid w:val="00F8075F"/>
    <w:rsid w:val="00F814FC"/>
    <w:rsid w:val="00F83691"/>
    <w:rsid w:val="00F856CC"/>
    <w:rsid w:val="00F95728"/>
    <w:rsid w:val="00F965E1"/>
    <w:rsid w:val="00FB373F"/>
    <w:rsid w:val="00FB479D"/>
    <w:rsid w:val="00FB5CC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styleId="PlainText">
    <w:name w:val="Plain Text"/>
    <w:basedOn w:val="Normal"/>
    <w:link w:val="PlainTextChar"/>
    <w:uiPriority w:val="99"/>
    <w:unhideWhenUsed/>
    <w:rsid w:val="0091767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1767C"/>
    <w:rPr>
      <w:rFonts w:eastAsiaTheme="minorHAnsi" w:cstheme="minorBidi"/>
      <w:sz w:val="22"/>
      <w:szCs w:val="21"/>
      <w:lang w:val="es-ES_tradnl" w:eastAsia="en-US"/>
    </w:rPr>
  </w:style>
  <w:style w:type="character" w:styleId="Emphasis">
    <w:name w:val="Emphasis"/>
    <w:basedOn w:val="DefaultParagraphFont"/>
    <w:uiPriority w:val="20"/>
    <w:qFormat/>
    <w:rsid w:val="004602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styleId="PlainText">
    <w:name w:val="Plain Text"/>
    <w:basedOn w:val="Normal"/>
    <w:link w:val="PlainTextChar"/>
    <w:uiPriority w:val="99"/>
    <w:unhideWhenUsed/>
    <w:rsid w:val="0091767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1767C"/>
    <w:rPr>
      <w:rFonts w:eastAsiaTheme="minorHAnsi" w:cstheme="minorBidi"/>
      <w:sz w:val="22"/>
      <w:szCs w:val="21"/>
      <w:lang w:val="es-ES_tradnl" w:eastAsia="en-US"/>
    </w:rPr>
  </w:style>
  <w:style w:type="character" w:styleId="Emphasis">
    <w:name w:val="Emphasis"/>
    <w:basedOn w:val="DefaultParagraphFont"/>
    <w:uiPriority w:val="20"/>
    <w:qFormat/>
    <w:rsid w:val="00460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8365">
      <w:bodyDiv w:val="1"/>
      <w:marLeft w:val="0"/>
      <w:marRight w:val="0"/>
      <w:marTop w:val="0"/>
      <w:marBottom w:val="0"/>
      <w:divBdr>
        <w:top w:val="none" w:sz="0" w:space="0" w:color="auto"/>
        <w:left w:val="none" w:sz="0" w:space="0" w:color="auto"/>
        <w:bottom w:val="none" w:sz="0" w:space="0" w:color="auto"/>
        <w:right w:val="none" w:sz="0" w:space="0" w:color="auto"/>
      </w:divBdr>
      <w:divsChild>
        <w:div w:id="226690316">
          <w:marLeft w:val="0"/>
          <w:marRight w:val="0"/>
          <w:marTop w:val="100"/>
          <w:marBottom w:val="100"/>
          <w:divBdr>
            <w:top w:val="none" w:sz="0" w:space="0" w:color="auto"/>
            <w:left w:val="none" w:sz="0" w:space="0" w:color="auto"/>
            <w:bottom w:val="none" w:sz="0" w:space="0" w:color="auto"/>
            <w:right w:val="none" w:sz="0" w:space="0" w:color="auto"/>
          </w:divBdr>
          <w:divsChild>
            <w:div w:id="1303778262">
              <w:marLeft w:val="0"/>
              <w:marRight w:val="0"/>
              <w:marTop w:val="0"/>
              <w:marBottom w:val="0"/>
              <w:divBdr>
                <w:top w:val="none" w:sz="0" w:space="0" w:color="auto"/>
                <w:left w:val="none" w:sz="0" w:space="0" w:color="auto"/>
                <w:bottom w:val="none" w:sz="0" w:space="0" w:color="auto"/>
                <w:right w:val="none" w:sz="0" w:space="0" w:color="auto"/>
              </w:divBdr>
              <w:divsChild>
                <w:div w:id="1970549662">
                  <w:marLeft w:val="0"/>
                  <w:marRight w:val="0"/>
                  <w:marTop w:val="0"/>
                  <w:marBottom w:val="0"/>
                  <w:divBdr>
                    <w:top w:val="none" w:sz="0" w:space="0" w:color="auto"/>
                    <w:left w:val="none" w:sz="0" w:space="0" w:color="auto"/>
                    <w:bottom w:val="none" w:sz="0" w:space="0" w:color="auto"/>
                    <w:right w:val="none" w:sz="0" w:space="0" w:color="auto"/>
                  </w:divBdr>
                  <w:divsChild>
                    <w:div w:id="700399290">
                      <w:marLeft w:val="0"/>
                      <w:marRight w:val="0"/>
                      <w:marTop w:val="0"/>
                      <w:marBottom w:val="0"/>
                      <w:divBdr>
                        <w:top w:val="none" w:sz="0" w:space="0" w:color="auto"/>
                        <w:left w:val="none" w:sz="0" w:space="0" w:color="auto"/>
                        <w:bottom w:val="none" w:sz="0" w:space="0" w:color="auto"/>
                        <w:right w:val="none" w:sz="0" w:space="0" w:color="auto"/>
                      </w:divBdr>
                      <w:divsChild>
                        <w:div w:id="495151015">
                          <w:marLeft w:val="0"/>
                          <w:marRight w:val="0"/>
                          <w:marTop w:val="0"/>
                          <w:marBottom w:val="0"/>
                          <w:divBdr>
                            <w:top w:val="none" w:sz="0" w:space="0" w:color="auto"/>
                            <w:left w:val="none" w:sz="0" w:space="0" w:color="auto"/>
                            <w:bottom w:val="none" w:sz="0" w:space="0" w:color="auto"/>
                            <w:right w:val="none" w:sz="0" w:space="0" w:color="auto"/>
                          </w:divBdr>
                          <w:divsChild>
                            <w:div w:id="2640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6426115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860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Municipios%20de%20PR/Directorio%20de%20Municipios%20de%20P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107</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0983-45D7-4968-9914-01C4E68B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D3FE0-AB2B-4F34-91FD-F5AB78E6C36F}">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0BC00DA5-2E10-4E24-94F5-BADFEB2A6D4F}">
  <ds:schemaRefs>
    <ds:schemaRef ds:uri="http://schemas.microsoft.com/sharepoint/v3/contenttype/forms"/>
  </ds:schemaRefs>
</ds:datastoreItem>
</file>

<file path=customXml/itemProps4.xml><?xml version="1.0" encoding="utf-8"?>
<ds:datastoreItem xmlns:ds="http://schemas.openxmlformats.org/officeDocument/2006/customXml" ds:itemID="{AB110B5B-8E8F-4863-9BA7-495AD6BA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4</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Información General de Servicios Ofrecidos</vt:lpstr>
    </vt:vector>
  </TitlesOfParts>
  <Company>Hewlett-Packard Company</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Servicios Ofrecidos</dc:title>
  <dc:subject>Información General</dc:subject>
  <dc:creator>3-1-1 Tu Línea de Servicios de Gobierno</dc:creator>
  <cp:keywords>Municipios</cp:keywords>
  <cp:lastModifiedBy>respondadmin</cp:lastModifiedBy>
  <cp:revision>9</cp:revision>
  <cp:lastPrinted>2014-04-14T15:13:00Z</cp:lastPrinted>
  <dcterms:created xsi:type="dcterms:W3CDTF">2012-10-10T18:24:00Z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