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C98E14" wp14:editId="715C4105">
                  <wp:extent cx="267335" cy="276225"/>
                  <wp:effectExtent l="19050" t="0" r="0" b="0"/>
                  <wp:docPr id="13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8B61AD" w:rsidRDefault="0049566C" w:rsidP="008B61AD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B61A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Autoridad de los Puertos</w:t>
      </w:r>
      <w:r w:rsidR="002730A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(AP)</w:t>
      </w:r>
      <w:r w:rsidRPr="008B61A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provee a los servidores industriales, comerciales y turísticos y al público en general los servicios relacionados con la transportación aérea y marítima para contribuir al desarrollo de la infraestructura económica de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B43E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3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8B61AD" w:rsidRDefault="0030688C" w:rsidP="008B61AD">
      <w:pP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color w:val="000000"/>
          <w:lang w:val="es-PR"/>
        </w:rPr>
      </w:pPr>
      <w:hyperlink r:id="rId14" w:history="1">
        <w:r w:rsidR="0049566C" w:rsidRPr="008B61AD">
          <w:rPr>
            <w:rStyle w:val="Hyperlink"/>
            <w:rFonts w:asciiTheme="minorHAnsi" w:hAnsiTheme="minorHAnsi" w:cstheme="minorHAnsi"/>
            <w:lang w:val="es-PR"/>
          </w:rPr>
          <w:t xml:space="preserve">Directorio de </w:t>
        </w:r>
        <w:r w:rsidR="0049566C" w:rsidRPr="008B61AD">
          <w:rPr>
            <w:rStyle w:val="Hyperlink"/>
            <w:rFonts w:asciiTheme="minorHAnsi" w:hAnsiTheme="minorHAnsi" w:cstheme="minorHAnsi"/>
            <w:noProof/>
            <w:lang w:val="es-PR"/>
          </w:rPr>
          <w:t>AP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4E3550" wp14:editId="3A5FEB2C">
                  <wp:extent cx="276225" cy="276225"/>
                  <wp:effectExtent l="19050" t="0" r="9525" b="0"/>
                  <wp:docPr id="13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8B61AD" w:rsidRDefault="0049566C" w:rsidP="008B61A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8B61AD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8B61AD" w:rsidRDefault="0049566C" w:rsidP="008B61A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8B61AD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E1520" w:rsidRDefault="004E1520" w:rsidP="004E152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asciiTheme="minorHAnsi" w:hAnsiTheme="minorHAnsi" w:cstheme="minorHAnsi"/>
          <w:lang w:val="es-PR"/>
        </w:rPr>
      </w:pPr>
      <w:r w:rsidRPr="004E1520">
        <w:rPr>
          <w:rFonts w:asciiTheme="minorHAnsi" w:hAnsiTheme="minorHAnsi" w:cstheme="minorHAnsi"/>
          <w:lang w:val="es-PR"/>
        </w:rPr>
        <w:lastRenderedPageBreak/>
        <w:t xml:space="preserve">La Autoridad de los Puertos de Puerto Rico posee, opera y administra las instalaciones portuarias en San Juan, incluyendo el antiguo sector marítimo, las áreas de Isla Grande y Puerta de Tierra y la zona de carga del sector Puerto Nuevo. </w:t>
      </w:r>
    </w:p>
    <w:p w:rsidR="004E1520" w:rsidRPr="004E1520" w:rsidRDefault="004E1520" w:rsidP="004E1520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P</w:t>
      </w:r>
      <w:r w:rsidRPr="004E1520">
        <w:rPr>
          <w:rFonts w:asciiTheme="minorHAnsi" w:hAnsiTheme="minorHAnsi" w:cstheme="minorHAnsi"/>
          <w:lang w:val="es-PR"/>
        </w:rPr>
        <w:t>osee y administra los muelles ubicados en las zonas portuarias de Arecibo, Fajardo, Vieques, Culebra, Puerto Las Mareas (Guayama), Guayanilla, Yabucoa y Guánica.</w:t>
      </w:r>
    </w:p>
    <w:sectPr w:rsidR="004E1520" w:rsidRPr="004E1520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B8" w:rsidRDefault="00FE63B8" w:rsidP="005501A9">
      <w:pPr>
        <w:spacing w:after="0" w:line="240" w:lineRule="auto"/>
      </w:pPr>
      <w:r>
        <w:separator/>
      </w:r>
    </w:p>
  </w:endnote>
  <w:endnote w:type="continuationSeparator" w:id="0">
    <w:p w:rsidR="00FE63B8" w:rsidRDefault="00FE63B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8" w:rsidRDefault="00DB4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794432" behindDoc="0" locked="0" layoutInCell="1" allowOverlap="1" wp14:anchorId="1FB2736B" wp14:editId="1C028B9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3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796480" behindDoc="0" locked="0" layoutInCell="1" allowOverlap="1" wp14:anchorId="28B1F0C8" wp14:editId="4D6EE2B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90" name="AutoShape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8" o:spid="_x0000_s1026" type="#_x0000_t32" style="position:absolute;margin-left:-35.9pt;margin-top:3.1pt;width:471.3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GR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AwjGR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DB43E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B43E8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8" w:rsidRDefault="00DB43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B8" w:rsidRDefault="00FE63B8" w:rsidP="005501A9">
      <w:pPr>
        <w:spacing w:after="0" w:line="240" w:lineRule="auto"/>
      </w:pPr>
      <w:r>
        <w:separator/>
      </w:r>
    </w:p>
  </w:footnote>
  <w:footnote w:type="continuationSeparator" w:id="0">
    <w:p w:rsidR="00FE63B8" w:rsidRDefault="00FE63B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8" w:rsidRDefault="00DB4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97A9E9E" wp14:editId="2023FD2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9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89.5pt;margin-top:6.65pt;width:82.7pt;height:27.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DcLAIAAFM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jMsg3C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Autoridad de los Puertos</w:t>
    </w:r>
    <w:r w:rsidR="00A645FB">
      <w:rPr>
        <w:noProof/>
        <w:sz w:val="32"/>
        <w:szCs w:val="32"/>
        <w:lang w:val="es-PR"/>
      </w:rPr>
      <w:t xml:space="preserve"> (AP)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8" w:rsidRDefault="00DB43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2FE3"/>
    <w:multiLevelType w:val="hybridMultilevel"/>
    <w:tmpl w:val="9238D87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E75"/>
    <w:multiLevelType w:val="hybridMultilevel"/>
    <w:tmpl w:val="5D5ADC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20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0AF"/>
    <w:rsid w:val="002734CB"/>
    <w:rsid w:val="0027646A"/>
    <w:rsid w:val="00277BF0"/>
    <w:rsid w:val="00285FF6"/>
    <w:rsid w:val="002908E3"/>
    <w:rsid w:val="00293CB1"/>
    <w:rsid w:val="002A7ACF"/>
    <w:rsid w:val="002B5156"/>
    <w:rsid w:val="002B59DC"/>
    <w:rsid w:val="002B7FD8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688C"/>
    <w:rsid w:val="00307F9A"/>
    <w:rsid w:val="00314199"/>
    <w:rsid w:val="0033701A"/>
    <w:rsid w:val="00344E42"/>
    <w:rsid w:val="00353DB7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3041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B7052"/>
    <w:rsid w:val="004C2D1D"/>
    <w:rsid w:val="004D2A32"/>
    <w:rsid w:val="004D33BF"/>
    <w:rsid w:val="004D415A"/>
    <w:rsid w:val="004E0DAC"/>
    <w:rsid w:val="004E1520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248B"/>
    <w:rsid w:val="0058498C"/>
    <w:rsid w:val="00587A1E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542CD"/>
    <w:rsid w:val="00857B0A"/>
    <w:rsid w:val="008766CF"/>
    <w:rsid w:val="00877A45"/>
    <w:rsid w:val="008947B8"/>
    <w:rsid w:val="008A0367"/>
    <w:rsid w:val="008B61AD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0FA0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45FB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3201"/>
    <w:rsid w:val="00AB6064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0511"/>
    <w:rsid w:val="00C714B9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43E8"/>
    <w:rsid w:val="00DB5CFA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63B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P-Autoridad%20de%20los%20Puertos/AP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D603-A192-4167-B2F2-C57A28F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93AD0-82BD-47D5-846B-53FE0A974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54382-26F7-4A3D-BC7C-7B0CE3404BF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AE4C1B5-F6BB-4138-9E14-E6467E52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AP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AP</dc:title>
  <dc:subject>Información General</dc:subject>
  <dc:creator>3-1-1 Tu Línea de Servicios de Gobierno</dc:creator>
  <cp:keywords>AP</cp:keywords>
  <cp:lastModifiedBy>respondadmin</cp:lastModifiedBy>
  <cp:revision>6</cp:revision>
  <cp:lastPrinted>2012-08-17T15:38:00Z</cp:lastPrinted>
  <dcterms:created xsi:type="dcterms:W3CDTF">2012-08-31T18:16:00Z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