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510604A1" wp14:editId="6EEC7C30">
                  <wp:extent cx="267335" cy="276225"/>
                  <wp:effectExtent l="19050" t="0" r="0" b="0"/>
                  <wp:docPr id="50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FF11ED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F11E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Oficina del Procurador de las Personas con Impedimentos </w:t>
      </w:r>
      <w:r w:rsidR="00AE70CA" w:rsidRPr="00FF11E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(OPPI) </w:t>
      </w:r>
      <w:r w:rsidRPr="00FF11E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debe garantizar la protección rápida, efectiva y eficiente de los derechos de las personas con impedimentos para que alcancen una integración plena en todos los ámbitos de nuestra sociedad</w:t>
      </w:r>
      <w:r w:rsidR="00FF11ED" w:rsidRPr="00FF11E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15312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35BF34" wp14:editId="74F50BD9">
                  <wp:extent cx="276225" cy="276225"/>
                  <wp:effectExtent l="19050" t="0" r="9525" b="0"/>
                  <wp:docPr id="50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381578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5B17FD">
          <w:rPr>
            <w:rStyle w:val="Hyperlink"/>
            <w:rFonts w:cs="Arial"/>
            <w:lang w:val="es-PR"/>
          </w:rPr>
          <w:t xml:space="preserve">Directorio de </w:t>
        </w:r>
        <w:r w:rsidR="0049566C" w:rsidRPr="005B17FD">
          <w:rPr>
            <w:rStyle w:val="Hyperlink"/>
            <w:rFonts w:cs="Arial"/>
            <w:noProof/>
            <w:lang w:val="es-PR"/>
          </w:rPr>
          <w:t>OPPI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7D47B7D" wp14:editId="2D926DC3">
                  <wp:extent cx="276225" cy="276225"/>
                  <wp:effectExtent l="19050" t="0" r="9525" b="0"/>
                  <wp:docPr id="50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FF11ED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F36D55" w:rsidRDefault="00F36D55" w:rsidP="00F36D55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/>
          <w:lang w:val="es-ES_tradnl" w:eastAsia="es-ES_tradnl"/>
        </w:rPr>
      </w:pPr>
      <w:bookmarkStart w:id="1" w:name="PROG1092"/>
      <w:r w:rsidRPr="00F36D55">
        <w:rPr>
          <w:rFonts w:eastAsia="Times New Roman" w:cs="Calibri"/>
          <w:color w:val="000000"/>
          <w:lang w:val="es-ES_tradnl" w:eastAsia="es-ES_tradnl"/>
        </w:rPr>
        <w:t>Provee servicios de orientación, referido, asistencia profesional, mediación, remedios legales y administrativos a personas con impedimentos respecto a programas o servicios disponibles bajo las leyes estatales y federales vigentes.</w:t>
      </w:r>
      <w:r w:rsidRPr="00F36D55">
        <w:rPr>
          <w:rFonts w:ascii="Times New Roman" w:eastAsia="Times New Roman" w:hAnsi="Times New Roman"/>
          <w:lang w:val="es-ES_tradnl" w:eastAsia="es-ES_tradnl"/>
        </w:rPr>
        <w:t xml:space="preserve"> </w:t>
      </w:r>
      <w:bookmarkEnd w:id="1"/>
    </w:p>
    <w:sectPr w:rsidR="0049566C" w:rsidRPr="00F36D55" w:rsidSect="0049566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A3C" w:rsidRDefault="00366A3C" w:rsidP="005501A9">
      <w:pPr>
        <w:spacing w:after="0" w:line="240" w:lineRule="auto"/>
      </w:pPr>
      <w:r>
        <w:separator/>
      </w:r>
    </w:p>
  </w:endnote>
  <w:endnote w:type="continuationSeparator" w:id="0">
    <w:p w:rsidR="00366A3C" w:rsidRDefault="00366A3C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2A" w:rsidRDefault="00153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-452755</wp:posOffset>
                </wp:positionH>
                <wp:positionV relativeFrom="paragraph">
                  <wp:posOffset>119380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15312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15312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2A" w:rsidRDefault="001531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A3C" w:rsidRDefault="00366A3C" w:rsidP="005501A9">
      <w:pPr>
        <w:spacing w:after="0" w:line="240" w:lineRule="auto"/>
      </w:pPr>
      <w:r>
        <w:separator/>
      </w:r>
    </w:p>
  </w:footnote>
  <w:footnote w:type="continuationSeparator" w:id="0">
    <w:p w:rsidR="00366A3C" w:rsidRDefault="00366A3C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2A" w:rsidRDefault="001531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Pr="00D66934" w:rsidRDefault="004372B7" w:rsidP="00D66934">
    <w:pPr>
      <w:tabs>
        <w:tab w:val="center" w:pos="4680"/>
        <w:tab w:val="left" w:pos="9000"/>
      </w:tabs>
      <w:spacing w:after="0" w:line="240" w:lineRule="auto"/>
      <w:ind w:right="360"/>
      <w:rPr>
        <w:sz w:val="32"/>
        <w:szCs w:val="32"/>
        <w:lang w:val="es-PR"/>
      </w:rPr>
    </w:pPr>
    <w:r w:rsidRPr="00D66934"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97B30" wp14:editId="45D7AE23">
              <wp:simplePos x="0" y="0"/>
              <wp:positionH relativeFrom="column">
                <wp:posOffset>4959350</wp:posOffset>
              </wp:positionH>
              <wp:positionV relativeFrom="paragraph">
                <wp:posOffset>353967</wp:posOffset>
              </wp:positionV>
              <wp:extent cx="1050290" cy="349250"/>
              <wp:effectExtent l="0" t="0" r="16510" b="13335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746888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OPPI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0.5pt;margin-top:27.8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">
              <v:textbox style="mso-fit-shape-to-text:t">
                <w:txbxContent>
                  <w:p w:rsidR="004372B7" w:rsidRPr="00815B23" w:rsidRDefault="00746888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OPPI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D66934" w:rsidRPr="00D66934">
      <w:rPr>
        <w:rFonts w:asciiTheme="minorHAnsi" w:hAnsiTheme="minorHAnsi" w:cs="Arial"/>
        <w:noProof/>
        <w:color w:val="000000"/>
        <w:sz w:val="32"/>
        <w:szCs w:val="32"/>
        <w:lang w:val="es-PR"/>
      </w:rPr>
      <w:t>Oficina del Procurador de las Personas con Impedimentos (OPPI</w:t>
    </w:r>
    <w:r w:rsidR="00D66934">
      <w:rPr>
        <w:rFonts w:asciiTheme="minorHAnsi" w:hAnsiTheme="minorHAnsi" w:cs="Arial"/>
        <w:noProof/>
        <w:color w:val="000000"/>
        <w:sz w:val="32"/>
        <w:szCs w:val="32"/>
        <w:lang w:val="es-PR"/>
      </w:rPr>
      <w:t>)</w:t>
    </w:r>
    <w:r w:rsidRPr="00D66934"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12A" w:rsidRDefault="00153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E0007B"/>
    <w:multiLevelType w:val="hybridMultilevel"/>
    <w:tmpl w:val="4B42939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5312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1F1513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C18A8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66A3C"/>
    <w:rsid w:val="00370141"/>
    <w:rsid w:val="00381578"/>
    <w:rsid w:val="0038561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5469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09D6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86ED7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D7256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6888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A3A"/>
    <w:rsid w:val="00A15EFF"/>
    <w:rsid w:val="00A25135"/>
    <w:rsid w:val="00A26F7F"/>
    <w:rsid w:val="00A271A0"/>
    <w:rsid w:val="00A34BC1"/>
    <w:rsid w:val="00A5086B"/>
    <w:rsid w:val="00A60B6E"/>
    <w:rsid w:val="00A61840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A7B04"/>
    <w:rsid w:val="00AB0DF3"/>
    <w:rsid w:val="00AB1AE5"/>
    <w:rsid w:val="00AB301F"/>
    <w:rsid w:val="00AB7A80"/>
    <w:rsid w:val="00AD3D71"/>
    <w:rsid w:val="00AD43CC"/>
    <w:rsid w:val="00AE70CA"/>
    <w:rsid w:val="00AF0F2D"/>
    <w:rsid w:val="00AF2EAF"/>
    <w:rsid w:val="00B03DC9"/>
    <w:rsid w:val="00B26E30"/>
    <w:rsid w:val="00B32D03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44A3"/>
    <w:rsid w:val="00D57B36"/>
    <w:rsid w:val="00D66934"/>
    <w:rsid w:val="00D7011E"/>
    <w:rsid w:val="00D7198C"/>
    <w:rsid w:val="00D72227"/>
    <w:rsid w:val="00D90302"/>
    <w:rsid w:val="00D9677D"/>
    <w:rsid w:val="00D97047"/>
    <w:rsid w:val="00D9717E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5A71"/>
    <w:rsid w:val="00E366B6"/>
    <w:rsid w:val="00E36B79"/>
    <w:rsid w:val="00E53D05"/>
    <w:rsid w:val="00E62823"/>
    <w:rsid w:val="00E67805"/>
    <w:rsid w:val="00E71B22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36D55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36D55"/>
    <w:pPr>
      <w:spacing w:before="100" w:beforeAutospacing="1" w:after="100" w:afterAutospacing="1" w:line="240" w:lineRule="auto"/>
      <w:outlineLvl w:val="2"/>
    </w:pPr>
    <w:rPr>
      <w:rFonts w:ascii="Lucida Console" w:eastAsia="Times New Roman" w:hAnsi="Lucida Console"/>
      <w:color w:val="000000"/>
      <w:sz w:val="27"/>
      <w:szCs w:val="27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36D55"/>
    <w:rPr>
      <w:rFonts w:ascii="Lucida Console" w:eastAsia="Times New Roman" w:hAnsi="Lucida Console"/>
      <w:color w:val="000000"/>
      <w:sz w:val="27"/>
      <w:szCs w:val="27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F36D55"/>
    <w:pPr>
      <w:spacing w:before="100" w:beforeAutospacing="1" w:after="100" w:afterAutospacing="1" w:line="240" w:lineRule="auto"/>
      <w:outlineLvl w:val="2"/>
    </w:pPr>
    <w:rPr>
      <w:rFonts w:ascii="Lucida Console" w:eastAsia="Times New Roman" w:hAnsi="Lucida Console"/>
      <w:color w:val="000000"/>
      <w:sz w:val="27"/>
      <w:szCs w:val="27"/>
      <w:lang w:val="es-ES_tradnl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36D55"/>
    <w:rPr>
      <w:rFonts w:ascii="Lucida Console" w:eastAsia="Times New Roman" w:hAnsi="Lucida Console"/>
      <w:color w:val="000000"/>
      <w:sz w:val="27"/>
      <w:szCs w:val="27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PPI-Directorio%20de%20Agencia/OPPI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133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D64AC-0C79-41D9-90E8-034000C3C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F4608-0B42-4784-B3AD-D3038C60E300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7A19A80-9940-4A26-BC78-37CA7F23ED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F2700-C9E0-4884-B715-5672F663E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OPPI</vt:lpstr>
    </vt:vector>
  </TitlesOfParts>
  <Company>Hewlett-Packard Company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OPPI</dc:title>
  <dc:subject>Información General</dc:subject>
  <dc:creator>3-1-1 Tu Línea de Servicios de Gobierno</dc:creator>
  <cp:keywords>OPPI</cp:keywords>
  <cp:lastModifiedBy>respondadmin</cp:lastModifiedBy>
  <cp:revision>6</cp:revision>
  <cp:lastPrinted>2012-08-24T15:36:00Z</cp:lastPrinted>
  <dcterms:created xsi:type="dcterms:W3CDTF">2012-08-31T18:27:00Z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