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5A6D2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5A6D22" w:rsidRDefault="0049566C" w:rsidP="006C39D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A6D22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DAA1691" wp14:editId="0130C459">
                  <wp:extent cx="267335" cy="276225"/>
                  <wp:effectExtent l="19050" t="0" r="0" b="0"/>
                  <wp:docPr id="42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5A6D22" w:rsidRDefault="0049566C" w:rsidP="006C39D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A6D2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E070FB" w:rsidRDefault="00CC4068" w:rsidP="006C39D2">
      <w:pPr>
        <w:spacing w:before="120" w:after="120" w:line="240" w:lineRule="auto"/>
        <w:jc w:val="both"/>
        <w:rPr>
          <w:rFonts w:cs="Calibri"/>
          <w:color w:val="000000"/>
        </w:rPr>
      </w:pPr>
      <w:r w:rsidRPr="005A6D22">
        <w:rPr>
          <w:rFonts w:cs="Calibri"/>
          <w:color w:val="000000"/>
        </w:rPr>
        <w:t>O</w:t>
      </w:r>
      <w:r w:rsidR="00801E22" w:rsidRPr="005A6D22">
        <w:rPr>
          <w:rFonts w:cs="Calibri"/>
          <w:color w:val="000000"/>
        </w:rPr>
        <w:t>rganismo gubernamental bajo el cual se consolidan todas las facultades, funciones y deberes administrativos de la Oficina del Procurador de la Salud (OPS), la Oficina del Procurador de las Personas Pensionadas y de la Tercera Edad (OPPTE), la Oficina del Procurador de los Veteranos (OPV) y la Oficina del Procurador de las Personas con Impedimentos (OPPI).</w:t>
      </w:r>
    </w:p>
    <w:p w:rsidR="007F6AFB" w:rsidRDefault="007F6AFB" w:rsidP="007F6AFB">
      <w:pPr>
        <w:spacing w:before="120"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Es la </w:t>
      </w:r>
      <w:r w:rsidRPr="007F6AFB">
        <w:rPr>
          <w:rFonts w:cs="Calibri"/>
          <w:color w:val="000000"/>
        </w:rPr>
        <w:t>organización administrativa de las procuradurías, cuyos servicios seguirán</w:t>
      </w:r>
      <w:r>
        <w:rPr>
          <w:rFonts w:cs="Calibri"/>
          <w:color w:val="000000"/>
        </w:rPr>
        <w:t xml:space="preserve"> </w:t>
      </w:r>
      <w:r w:rsidRPr="007F6AFB">
        <w:rPr>
          <w:rFonts w:cs="Calibri"/>
          <w:color w:val="000000"/>
        </w:rPr>
        <w:t>rindiéndose independientemente, “con independencia de criterio” y sin la carga del componente</w:t>
      </w:r>
      <w:r>
        <w:rPr>
          <w:rFonts w:cs="Calibri"/>
          <w:color w:val="000000"/>
        </w:rPr>
        <w:t xml:space="preserve"> </w:t>
      </w:r>
      <w:r w:rsidRPr="007F6AFB">
        <w:rPr>
          <w:rFonts w:cs="Calibri"/>
          <w:color w:val="000000"/>
        </w:rPr>
        <w:t>administrativo. La OAP coordinará y supervisará las procuradurías bajo su organización.</w:t>
      </w:r>
      <w:r>
        <w:rPr>
          <w:rFonts w:cs="Calibri"/>
          <w:color w:val="000000"/>
        </w:rPr>
        <w:t xml:space="preserve"> </w:t>
      </w:r>
    </w:p>
    <w:p w:rsidR="007F6AFB" w:rsidRPr="007F6AFB" w:rsidRDefault="007F6AFB" w:rsidP="007F6AFB">
      <w:pPr>
        <w:spacing w:before="120" w:after="120" w:line="240" w:lineRule="auto"/>
        <w:jc w:val="both"/>
        <w:rPr>
          <w:rFonts w:cs="Calibri"/>
          <w:color w:val="000000"/>
        </w:rPr>
      </w:pPr>
      <w:r w:rsidRPr="007F6AFB">
        <w:rPr>
          <w:rFonts w:cs="Calibri"/>
          <w:color w:val="000000"/>
        </w:rPr>
        <w:t>Además, tendrá a su cargo las finanzas, los recursos humanos, compras, tecnología e informá</w:t>
      </w:r>
      <w:r>
        <w:rPr>
          <w:rFonts w:cs="Calibri"/>
          <w:color w:val="000000"/>
        </w:rPr>
        <w:t xml:space="preserve">tica, </w:t>
      </w:r>
      <w:r w:rsidRPr="007F6AFB">
        <w:rPr>
          <w:rFonts w:cs="Calibri"/>
          <w:color w:val="000000"/>
        </w:rPr>
        <w:t>querellas, trámites y notificaciones, entre otros.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E070FB" w:rsidRPr="005A6D22" w:rsidTr="00F257D5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070FB" w:rsidRPr="005A6D22" w:rsidRDefault="00E070FB" w:rsidP="006C39D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A6D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047FAC2" wp14:editId="046B9842">
                  <wp:extent cx="276225" cy="276225"/>
                  <wp:effectExtent l="19050" t="0" r="9525" b="0"/>
                  <wp:docPr id="42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070FB" w:rsidRPr="005A6D22" w:rsidRDefault="00E070FB" w:rsidP="006C39D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A6D2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E070FB" w:rsidRPr="005A6D22" w:rsidRDefault="00752097" w:rsidP="006C39D2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hyperlink r:id="rId14" w:history="1">
        <w:r w:rsidR="00E070FB" w:rsidRPr="00E4416D">
          <w:rPr>
            <w:rStyle w:val="Hyperlink"/>
            <w:rFonts w:cs="Arial"/>
          </w:rPr>
          <w:t>Directorio de OAP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5A6D2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5A6D22" w:rsidRDefault="0049566C" w:rsidP="006C39D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A6D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63DB97C" wp14:editId="09016E77">
                  <wp:extent cx="276225" cy="276225"/>
                  <wp:effectExtent l="19050" t="0" r="9525" b="0"/>
                  <wp:docPr id="424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D2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5A6D22" w:rsidRDefault="0049566C" w:rsidP="006C39D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A6D2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49566C" w:rsidRPr="005A6D22" w:rsidRDefault="0049566C" w:rsidP="006C39D2">
      <w:pPr>
        <w:spacing w:before="120" w:after="120" w:line="240" w:lineRule="auto"/>
        <w:rPr>
          <w:rFonts w:eastAsia="Times New Roman" w:cs="Arial"/>
          <w:color w:val="000000"/>
        </w:rPr>
      </w:pPr>
      <w:r w:rsidRPr="005A6D22">
        <w:rPr>
          <w:rFonts w:eastAsia="Times New Roman" w:cs="Arial"/>
          <w:color w:val="000000"/>
        </w:rPr>
        <w:t>Algunos de los servicios ofrecidos por la agencia son los siguientes:</w:t>
      </w:r>
    </w:p>
    <w:p w:rsidR="0049566C" w:rsidRPr="005A6D22" w:rsidRDefault="0049566C" w:rsidP="006C39D2">
      <w:pPr>
        <w:spacing w:before="120" w:after="120" w:line="240" w:lineRule="auto"/>
        <w:rPr>
          <w:rFonts w:eastAsia="Times New Roman" w:cs="Arial"/>
          <w:color w:val="000000"/>
        </w:rPr>
        <w:sectPr w:rsidR="0049566C" w:rsidRPr="005A6D22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F257D5" w:rsidRDefault="006C39D2" w:rsidP="00F257D5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cs="Calibri"/>
          <w:color w:val="000000"/>
        </w:rPr>
      </w:pPr>
      <w:bookmarkStart w:id="1" w:name="PROG4068"/>
      <w:r w:rsidRPr="005A6D22">
        <w:rPr>
          <w:rFonts w:cs="Calibri"/>
          <w:color w:val="000000"/>
        </w:rPr>
        <w:lastRenderedPageBreak/>
        <w:t>Canalizar solicitudes o reclamos de los ciudadanos, en caso de violación de derechos o inacción de cualquier componente gubernamental. Además, sirve de enlace entre éstos y la agencia concernida.</w:t>
      </w:r>
      <w:bookmarkEnd w:id="1"/>
    </w:p>
    <w:p w:rsidR="00F257D5" w:rsidRDefault="00F257D5" w:rsidP="00F257D5">
      <w:pPr>
        <w:spacing w:before="120"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Esta Agencia agrupa:</w:t>
      </w:r>
    </w:p>
    <w:p w:rsidR="00F257D5" w:rsidRDefault="00752097" w:rsidP="00F257D5">
      <w:pPr>
        <w:spacing w:before="120" w:after="120" w:line="240" w:lineRule="auto"/>
        <w:jc w:val="both"/>
        <w:rPr>
          <w:rFonts w:cs="Calibri"/>
          <w:b/>
          <w:color w:val="000000"/>
        </w:rPr>
      </w:pPr>
      <w:hyperlink r:id="rId22" w:history="1">
        <w:r w:rsidR="00F257D5" w:rsidRPr="00F257D5">
          <w:rPr>
            <w:rStyle w:val="Hyperlink"/>
            <w:rFonts w:cs="Calibri"/>
          </w:rPr>
          <w:t>Oficina del Procurador de las Personas con Impedimentos (OPPI)</w:t>
        </w:r>
      </w:hyperlink>
      <w:r w:rsidR="00F257D5">
        <w:rPr>
          <w:rFonts w:cs="Calibri"/>
          <w:color w:val="000000"/>
        </w:rPr>
        <w:t xml:space="preserve"> – </w:t>
      </w:r>
      <w:r w:rsidR="00F257D5" w:rsidRPr="00F257D5">
        <w:rPr>
          <w:rFonts w:cs="Calibri"/>
          <w:b/>
          <w:color w:val="000000"/>
          <w:highlight w:val="yellow"/>
        </w:rPr>
        <w:t>AGENCIA NO INTEGRADA</w:t>
      </w:r>
    </w:p>
    <w:p w:rsidR="00A120D7" w:rsidRPr="00A120D7" w:rsidRDefault="00A120D7" w:rsidP="00A120D7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FF11ED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La Oficina del Procurador de las Personas con Impedimentos (OPPI) debe garantizar la protección rápida, efectiva y eficiente de los derechos de las personas con impedimentos para que alcancen una integración plena en todos los ámbitos de nuestra sociedad.</w:t>
      </w:r>
    </w:p>
    <w:p w:rsidR="00F257D5" w:rsidRDefault="00752097" w:rsidP="00F257D5">
      <w:pPr>
        <w:spacing w:before="120" w:after="120" w:line="240" w:lineRule="auto"/>
        <w:jc w:val="both"/>
        <w:rPr>
          <w:rFonts w:cs="Calibri"/>
          <w:b/>
          <w:color w:val="000000"/>
        </w:rPr>
      </w:pPr>
      <w:hyperlink r:id="rId23" w:history="1">
        <w:r w:rsidR="00F257D5" w:rsidRPr="00F257D5">
          <w:rPr>
            <w:rStyle w:val="Hyperlink"/>
            <w:rFonts w:cs="Calibri"/>
          </w:rPr>
          <w:t>Oficina del procurador de las Personas Pensionadas y de la Tercera Edad (OPPTE)</w:t>
        </w:r>
      </w:hyperlink>
      <w:r w:rsidR="00F257D5">
        <w:rPr>
          <w:rFonts w:cs="Calibri"/>
          <w:color w:val="000000"/>
        </w:rPr>
        <w:t xml:space="preserve"> – </w:t>
      </w:r>
      <w:r w:rsidR="00F257D5" w:rsidRPr="00F257D5">
        <w:rPr>
          <w:rFonts w:cs="Calibri"/>
          <w:b/>
          <w:color w:val="000000"/>
          <w:highlight w:val="yellow"/>
        </w:rPr>
        <w:t>AGENCIA NO INTEGRADA</w:t>
      </w:r>
    </w:p>
    <w:p w:rsidR="00A120D7" w:rsidRPr="00F257D5" w:rsidRDefault="00A120D7" w:rsidP="00F257D5">
      <w:pPr>
        <w:spacing w:before="120" w:after="120" w:line="240" w:lineRule="auto"/>
        <w:jc w:val="both"/>
        <w:rPr>
          <w:rFonts w:cs="Calibri"/>
          <w:b/>
          <w:color w:val="000000"/>
        </w:rPr>
      </w:pPr>
      <w:r w:rsidRPr="00C61E2E">
        <w:rPr>
          <w:rFonts w:asciiTheme="minorHAnsi" w:hAnsiTheme="minorHAnsi" w:cstheme="minorHAnsi"/>
          <w:noProof/>
          <w:color w:val="000000"/>
          <w:lang w:val="es-PR"/>
        </w:rPr>
        <w:t>La Oficina del Procurador de las Personas Pensionadas y de la Tercera Edad (OPPTE) tiene la tarea de velar por los derechos de todo pensionado, participante y/o beneficiario de los diversos sistemas de retiros públicos o privados, así como de las personas de la tercera edad en las áreas de la educación, planificación financiera, salud, seguridad, empleo, derechos civiles y políticos, legislación social, laboral y contributiva, vivienda, transportación, recreación, cultura y otras que le sean referidas por la OAP</w:t>
      </w:r>
      <w:r>
        <w:rPr>
          <w:rFonts w:asciiTheme="minorHAnsi" w:hAnsiTheme="minorHAnsi" w:cstheme="minorHAnsi"/>
          <w:noProof/>
          <w:color w:val="000000"/>
          <w:lang w:val="es-PR"/>
        </w:rPr>
        <w:t>.</w:t>
      </w:r>
    </w:p>
    <w:p w:rsidR="00F257D5" w:rsidRDefault="00752097" w:rsidP="00F257D5">
      <w:pPr>
        <w:spacing w:before="120" w:after="120" w:line="240" w:lineRule="auto"/>
        <w:jc w:val="both"/>
        <w:rPr>
          <w:rFonts w:cs="Calibri"/>
          <w:b/>
          <w:color w:val="000000"/>
        </w:rPr>
      </w:pPr>
      <w:hyperlink r:id="rId24" w:history="1">
        <w:r w:rsidR="00F257D5" w:rsidRPr="00F257D5">
          <w:rPr>
            <w:rStyle w:val="Hyperlink"/>
            <w:rFonts w:cs="Calibri"/>
          </w:rPr>
          <w:t>Oficina del Procurador de la Salud (OPS)</w:t>
        </w:r>
      </w:hyperlink>
      <w:r w:rsidR="00F257D5">
        <w:rPr>
          <w:rFonts w:cs="Calibri"/>
          <w:color w:val="000000"/>
        </w:rPr>
        <w:t xml:space="preserve"> – </w:t>
      </w:r>
      <w:r w:rsidR="00F257D5" w:rsidRPr="00F257D5">
        <w:rPr>
          <w:rFonts w:cs="Calibri"/>
          <w:b/>
          <w:color w:val="000000"/>
          <w:highlight w:val="yellow"/>
        </w:rPr>
        <w:t>AGENCIA NO INTEGRADA</w:t>
      </w:r>
    </w:p>
    <w:p w:rsidR="00A120D7" w:rsidRDefault="00A120D7" w:rsidP="00F257D5">
      <w:pPr>
        <w:spacing w:before="120" w:after="120" w:line="240" w:lineRule="auto"/>
        <w:jc w:val="both"/>
        <w:rPr>
          <w:rFonts w:cs="Calibri"/>
          <w:color w:val="000000"/>
        </w:rPr>
      </w:pPr>
      <w:r w:rsidRPr="00D734EA">
        <w:rPr>
          <w:rFonts w:asciiTheme="minorHAnsi" w:hAnsiTheme="minorHAnsi" w:cs="Arial"/>
          <w:noProof/>
          <w:color w:val="000000"/>
          <w:lang w:val="es-PR"/>
        </w:rPr>
        <w:t>La Oficina del Procurador de la Salud (OPS) es responsable de atender y viabilizar la solución de problemas, necesidades y reclamos de pacientes de la Reforma de Salud, Medicare y Medicaid, que reciban los servicios médico-hospitalarios de los proveedores de servicios de salud, así  como los servicios provistos por la Corporación del Fondo del Seguro del Estado, la Administración de Compensación por Accidentes de Automóviles y cualquier otro organismo público o privado, o proveedor de servicios de salud contratados por éstos, que reciba o administre fondos del Gobierno de Puerto Rico y el Gobierno de Estados Unidos de América, para proveer servicios de salud</w:t>
      </w:r>
      <w:r>
        <w:rPr>
          <w:rFonts w:asciiTheme="minorHAnsi" w:hAnsiTheme="minorHAnsi" w:cs="Arial"/>
          <w:noProof/>
          <w:color w:val="000000"/>
          <w:lang w:val="es-PR"/>
        </w:rPr>
        <w:t>.</w:t>
      </w:r>
    </w:p>
    <w:p w:rsidR="00F257D5" w:rsidRDefault="00752097" w:rsidP="00F257D5">
      <w:pPr>
        <w:spacing w:before="120" w:after="120" w:line="240" w:lineRule="auto"/>
        <w:jc w:val="both"/>
        <w:rPr>
          <w:rFonts w:cs="Calibri"/>
          <w:b/>
          <w:color w:val="000000"/>
        </w:rPr>
      </w:pPr>
      <w:hyperlink r:id="rId25" w:history="1">
        <w:r w:rsidR="00F257D5" w:rsidRPr="00F257D5">
          <w:rPr>
            <w:rStyle w:val="Hyperlink"/>
            <w:rFonts w:cs="Calibri"/>
          </w:rPr>
          <w:t>Oficina del Procurador del Veterano (OPV)</w:t>
        </w:r>
      </w:hyperlink>
      <w:r w:rsidR="00F257D5">
        <w:rPr>
          <w:rFonts w:cs="Calibri"/>
          <w:color w:val="000000"/>
        </w:rPr>
        <w:t xml:space="preserve"> – </w:t>
      </w:r>
      <w:r w:rsidR="00F257D5" w:rsidRPr="00F257D5">
        <w:rPr>
          <w:rFonts w:cs="Calibri"/>
          <w:b/>
          <w:color w:val="000000"/>
          <w:highlight w:val="yellow"/>
        </w:rPr>
        <w:t>AGENCIA NO INTEGRADA</w:t>
      </w:r>
    </w:p>
    <w:p w:rsidR="00A120D7" w:rsidRDefault="00A120D7" w:rsidP="00F257D5">
      <w:pPr>
        <w:spacing w:before="120" w:after="120" w:line="240" w:lineRule="auto"/>
        <w:jc w:val="both"/>
        <w:rPr>
          <w:rFonts w:cs="Calibri"/>
          <w:color w:val="000000"/>
        </w:rPr>
      </w:pPr>
      <w:r w:rsidRPr="00541F84">
        <w:rPr>
          <w:rFonts w:asciiTheme="minorHAnsi" w:hAnsiTheme="minorHAnsi" w:cs="Arial"/>
          <w:color w:val="000000"/>
        </w:rPr>
        <w:t>La Oficina del Procurador del Veterano (OPV) tiene el encargo de servir de instrumento de coordinación y acción para atender los problemas y reclamos de los veteranos en diferentes áreas del quehacer humano y para establecer y llevar a cabo programas de asistencia, orientación y asesoramiento para la protección de sus derechos y beneficios</w:t>
      </w:r>
      <w:r>
        <w:rPr>
          <w:rFonts w:asciiTheme="minorHAnsi" w:hAnsiTheme="minorHAnsi" w:cs="Arial"/>
          <w:color w:val="000000"/>
        </w:rPr>
        <w:t>.</w:t>
      </w:r>
    </w:p>
    <w:p w:rsidR="00A120D7" w:rsidRDefault="00A120D7" w:rsidP="00F257D5">
      <w:pPr>
        <w:spacing w:before="120" w:after="120" w:line="240" w:lineRule="auto"/>
        <w:jc w:val="both"/>
        <w:rPr>
          <w:rFonts w:cs="Calibri"/>
          <w:color w:val="000000"/>
        </w:rPr>
      </w:pPr>
    </w:p>
    <w:p w:rsidR="00F257D5" w:rsidRPr="00F257D5" w:rsidRDefault="00F257D5" w:rsidP="00F257D5">
      <w:pPr>
        <w:spacing w:before="120" w:after="120" w:line="240" w:lineRule="auto"/>
        <w:jc w:val="both"/>
        <w:rPr>
          <w:rFonts w:cs="Calibri"/>
          <w:color w:val="000000"/>
        </w:rPr>
      </w:pPr>
    </w:p>
    <w:sectPr w:rsidR="00F257D5" w:rsidRPr="00F257D5" w:rsidSect="0049566C">
      <w:headerReference w:type="default" r:id="rId26"/>
      <w:footerReference w:type="default" r:id="rId27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D7" w:rsidRDefault="00A120D7" w:rsidP="005501A9">
      <w:pPr>
        <w:spacing w:after="0" w:line="240" w:lineRule="auto"/>
      </w:pPr>
      <w:r>
        <w:separator/>
      </w:r>
    </w:p>
  </w:endnote>
  <w:endnote w:type="continuationSeparator" w:id="0">
    <w:p w:rsidR="00A120D7" w:rsidRDefault="00A120D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E9" w:rsidRDefault="00DF7D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A120D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A120D7" w:rsidRPr="00A625BF" w:rsidRDefault="00A120D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2093440" behindDoc="0" locked="0" layoutInCell="1" allowOverlap="1" wp14:anchorId="552DA74A" wp14:editId="537795BA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4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2095488" behindDoc="0" locked="0" layoutInCell="1" allowOverlap="1" wp14:anchorId="2DB7E43A" wp14:editId="02BB4EE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44" name="AutoShape 2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4" o:spid="_x0000_s1026" type="#_x0000_t32" style="position:absolute;margin-left:-35.9pt;margin-top:3.1pt;width:471.35pt;height:.0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TpIwIAAEE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CaC4TpIwIAAEE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A120D7" w:rsidRPr="00A625BF" w:rsidRDefault="00DF7DE9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DF7DE9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A120D7" w:rsidRPr="00A625BF" w:rsidRDefault="00A120D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A120D7" w:rsidRDefault="00A120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E9" w:rsidRDefault="00DF7DE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A120D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A120D7" w:rsidRPr="00A625BF" w:rsidRDefault="00A120D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A120D7" w:rsidRPr="00A625BF" w:rsidRDefault="00A120D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A120D7" w:rsidRPr="00A625BF" w:rsidRDefault="00A120D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A120D7" w:rsidRDefault="00A120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D7" w:rsidRDefault="00A120D7" w:rsidP="005501A9">
      <w:pPr>
        <w:spacing w:after="0" w:line="240" w:lineRule="auto"/>
      </w:pPr>
      <w:r>
        <w:separator/>
      </w:r>
    </w:p>
  </w:footnote>
  <w:footnote w:type="continuationSeparator" w:id="0">
    <w:p w:rsidR="00A120D7" w:rsidRDefault="00A120D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E9" w:rsidRDefault="00DF7D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D7" w:rsidRDefault="00A120D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2094464" behindDoc="0" locked="0" layoutInCell="1" allowOverlap="1" wp14:anchorId="0F65A5BE" wp14:editId="4994312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45" name="Text Box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0D7" w:rsidRPr="00815B23" w:rsidRDefault="00A120D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OAP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A120D7" w:rsidRPr="00815B23" w:rsidRDefault="00A120D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3" o:spid="_x0000_s1026" type="#_x0000_t202" style="position:absolute;margin-left:389.5pt;margin-top:6.65pt;width:82.7pt;height:27.5pt;z-index:252094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vv+LLSwCAABU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A120D7" w:rsidRPr="00815B23" w:rsidRDefault="00A120D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OAP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A120D7" w:rsidRPr="00815B23" w:rsidRDefault="00A120D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Oficina de Administración de las Procuradurías</w:t>
    </w:r>
    <w:r>
      <w:rPr>
        <w:noProof/>
        <w:sz w:val="32"/>
        <w:szCs w:val="32"/>
        <w:lang w:val="es-PR"/>
      </w:rPr>
      <w:t xml:space="preserve"> (OAP)</w:t>
    </w:r>
    <w:r>
      <w:rPr>
        <w:sz w:val="32"/>
        <w:szCs w:val="32"/>
        <w:lang w:val="es-PR"/>
      </w:rPr>
      <w:tab/>
    </w:r>
  </w:p>
  <w:p w:rsidR="00A120D7" w:rsidRDefault="00A120D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A120D7" w:rsidRDefault="00A120D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A120D7" w:rsidRPr="001C2D5F" w:rsidRDefault="00A120D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E9" w:rsidRDefault="00DF7DE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05" w:rsidRDefault="00E44905" w:rsidP="00E4490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2097536" behindDoc="0" locked="0" layoutInCell="1" allowOverlap="1" wp14:anchorId="49C7A492" wp14:editId="0B014A63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905" w:rsidRPr="00815B23" w:rsidRDefault="00E44905" w:rsidP="00E4490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OAP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E44905" w:rsidRPr="00815B23" w:rsidRDefault="00E44905" w:rsidP="00E4490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9.5pt;margin-top:6.65pt;width:82.7pt;height:27.5pt;z-index:252097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">
              <v:textbox style="mso-fit-shape-to-text:t">
                <w:txbxContent>
                  <w:p w:rsidR="00E44905" w:rsidRPr="00815B23" w:rsidRDefault="00E44905" w:rsidP="00E4490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OAP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E44905" w:rsidRPr="00815B23" w:rsidRDefault="00E44905" w:rsidP="00E4490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Oficina de Administración de las Procuradurías</w:t>
    </w:r>
    <w:r>
      <w:rPr>
        <w:noProof/>
        <w:sz w:val="32"/>
        <w:szCs w:val="32"/>
        <w:lang w:val="es-PR"/>
      </w:rPr>
      <w:t xml:space="preserve"> (OAP)</w:t>
    </w:r>
    <w:r>
      <w:rPr>
        <w:sz w:val="32"/>
        <w:szCs w:val="32"/>
        <w:lang w:val="es-PR"/>
      </w:rPr>
      <w:tab/>
    </w:r>
  </w:p>
  <w:p w:rsidR="00E44905" w:rsidRDefault="00E44905" w:rsidP="00E44905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A120D7" w:rsidRDefault="00A120D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A120D7" w:rsidRPr="001C2D5F" w:rsidRDefault="00A120D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EB65BF"/>
    <w:multiLevelType w:val="hybridMultilevel"/>
    <w:tmpl w:val="EFEE17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31CF0"/>
    <w:multiLevelType w:val="hybridMultilevel"/>
    <w:tmpl w:val="937221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5"/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20"/>
  </w:num>
  <w:num w:numId="8">
    <w:abstractNumId w:val="11"/>
  </w:num>
  <w:num w:numId="9">
    <w:abstractNumId w:val="23"/>
  </w:num>
  <w:num w:numId="10">
    <w:abstractNumId w:val="10"/>
  </w:num>
  <w:num w:numId="11">
    <w:abstractNumId w:val="1"/>
  </w:num>
  <w:num w:numId="12">
    <w:abstractNumId w:val="29"/>
  </w:num>
  <w:num w:numId="13">
    <w:abstractNumId w:val="3"/>
  </w:num>
  <w:num w:numId="14">
    <w:abstractNumId w:val="24"/>
  </w:num>
  <w:num w:numId="15">
    <w:abstractNumId w:val="6"/>
  </w:num>
  <w:num w:numId="16">
    <w:abstractNumId w:val="19"/>
  </w:num>
  <w:num w:numId="17">
    <w:abstractNumId w:val="5"/>
  </w:num>
  <w:num w:numId="18">
    <w:abstractNumId w:val="22"/>
  </w:num>
  <w:num w:numId="19">
    <w:abstractNumId w:val="14"/>
  </w:num>
  <w:num w:numId="20">
    <w:abstractNumId w:val="21"/>
  </w:num>
  <w:num w:numId="21">
    <w:abstractNumId w:val="12"/>
  </w:num>
  <w:num w:numId="22">
    <w:abstractNumId w:val="2"/>
  </w:num>
  <w:num w:numId="23">
    <w:abstractNumId w:val="27"/>
  </w:num>
  <w:num w:numId="24">
    <w:abstractNumId w:val="28"/>
  </w:num>
  <w:num w:numId="25">
    <w:abstractNumId w:val="9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2A6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DAB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113E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01B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154F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05C1"/>
    <w:rsid w:val="00532C7E"/>
    <w:rsid w:val="00537AFD"/>
    <w:rsid w:val="00540A80"/>
    <w:rsid w:val="005420A8"/>
    <w:rsid w:val="00544149"/>
    <w:rsid w:val="005448F7"/>
    <w:rsid w:val="005501A9"/>
    <w:rsid w:val="005515A2"/>
    <w:rsid w:val="005556A2"/>
    <w:rsid w:val="00556A00"/>
    <w:rsid w:val="00557367"/>
    <w:rsid w:val="00570C17"/>
    <w:rsid w:val="00576109"/>
    <w:rsid w:val="005802AC"/>
    <w:rsid w:val="0058498C"/>
    <w:rsid w:val="00590F9C"/>
    <w:rsid w:val="00591CEE"/>
    <w:rsid w:val="005A6D22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39D2"/>
    <w:rsid w:val="006C50A0"/>
    <w:rsid w:val="006C6588"/>
    <w:rsid w:val="006C6B39"/>
    <w:rsid w:val="006E3049"/>
    <w:rsid w:val="006E374E"/>
    <w:rsid w:val="006F0C66"/>
    <w:rsid w:val="006F359E"/>
    <w:rsid w:val="0070699C"/>
    <w:rsid w:val="00706AE9"/>
    <w:rsid w:val="00722794"/>
    <w:rsid w:val="00726CF4"/>
    <w:rsid w:val="007271F4"/>
    <w:rsid w:val="00735FB7"/>
    <w:rsid w:val="00736766"/>
    <w:rsid w:val="007415A2"/>
    <w:rsid w:val="0074728C"/>
    <w:rsid w:val="00752097"/>
    <w:rsid w:val="00757933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AFB"/>
    <w:rsid w:val="007F6C93"/>
    <w:rsid w:val="007F7A59"/>
    <w:rsid w:val="00801E22"/>
    <w:rsid w:val="00807397"/>
    <w:rsid w:val="00811DFB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20D7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93E8C"/>
    <w:rsid w:val="00CA1937"/>
    <w:rsid w:val="00CC4068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DF7DE9"/>
    <w:rsid w:val="00E05B59"/>
    <w:rsid w:val="00E06C52"/>
    <w:rsid w:val="00E070FB"/>
    <w:rsid w:val="00E101F1"/>
    <w:rsid w:val="00E14EC8"/>
    <w:rsid w:val="00E169B7"/>
    <w:rsid w:val="00E263A1"/>
    <w:rsid w:val="00E27C39"/>
    <w:rsid w:val="00E27EA1"/>
    <w:rsid w:val="00E366B6"/>
    <w:rsid w:val="00E36B79"/>
    <w:rsid w:val="00E4416D"/>
    <w:rsid w:val="00E44905"/>
    <w:rsid w:val="00E50811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257D5"/>
    <w:rsid w:val="00F3589A"/>
    <w:rsid w:val="00F42FD4"/>
    <w:rsid w:val="00F44F70"/>
    <w:rsid w:val="00F5308E"/>
    <w:rsid w:val="00F53BE9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hyperlink" Target="https://spnavigation.respondcrm.com/AppViewer.html?q=https://311prkb.respondcrm.com/respondweb/Informaci&#243;n%20General%20de%20la%20OPV/OPV-001-Informacion%20General%20de%20la%20OPV.pdf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Informaci&#243;n%20General%20de%20la%20OPS/OPS-001-Informacion%20General%20de%20la%20OPS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s://spnavigation.respondcrm.com/AppViewer.html?q=https://311prkb.respondcrm.com/respondweb/Informaci&#243;n%20General%20de%20la%20OPPTE/OPPTE-001-Informacion%20General%20de%20la%20OPPTE.pdf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AP-Directorio%20de%20Agencia/OAP-000-Directorio%20de%20Agencia.pdf" TargetMode="External"/><Relationship Id="rId22" Type="http://schemas.openxmlformats.org/officeDocument/2006/relationships/hyperlink" Target="https://spnavigation.respondcrm.com/AppViewer.html?q=https://311prkb.respondcrm.com/respondweb/Informaci&#243;n%20General%20de%20la%20OPPI/OPPI-001-Informacion%20General%20de%20la%20OPPI.pdf" TargetMode="External"/><Relationship Id="rId27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110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EC14A-CFB2-4215-BEB2-43C8D1873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C67F8-39DB-433D-B4D2-8CB110985FF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22CD0FB2-F58B-4C93-A396-CC2A7912E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81FC5-E6DE-402C-9181-DA9FCDD6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del OAP</vt:lpstr>
    </vt:vector>
  </TitlesOfParts>
  <Company>Hewlett-Packard Company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OAP</dc:title>
  <dc:subject>Información General</dc:subject>
  <dc:creator>3-1-1 Tu Línea de Servicios de Gobierno</dc:creator>
  <cp:keywords>OAP</cp:keywords>
  <cp:lastModifiedBy>respondadmin</cp:lastModifiedBy>
  <cp:revision>6</cp:revision>
  <cp:lastPrinted>2012-08-19T22:59:00Z</cp:lastPrinted>
  <dcterms:created xsi:type="dcterms:W3CDTF">2012-11-21T15:20:00Z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