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1720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17206" w:rsidRDefault="00591CEE" w:rsidP="005C63D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17206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17206" w:rsidRDefault="004979AF" w:rsidP="005C63DE">
            <w:pPr>
              <w:rPr>
                <w:b/>
                <w:sz w:val="28"/>
                <w:szCs w:val="28"/>
              </w:rPr>
            </w:pPr>
            <w:r w:rsidRPr="00417206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90373" w:rsidRPr="00A057C1" w:rsidRDefault="00364262" w:rsidP="005C63D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sistema </w:t>
      </w:r>
      <w:r w:rsidR="00203E32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electrónico 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</w:t>
      </w:r>
      <w:r w:rsidR="00417206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permite que los conductores</w:t>
      </w:r>
      <w:r w:rsidR="00DA38C1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puedan recargar el balance de su sello electrónico de diferentes maneras.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057C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057C1" w:rsidRDefault="00667D45" w:rsidP="005C63D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57C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E7D2284" wp14:editId="51A207DB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057C1" w:rsidRDefault="004979AF" w:rsidP="005C63DE">
            <w:pPr>
              <w:rPr>
                <w:b/>
                <w:sz w:val="28"/>
                <w:szCs w:val="28"/>
                <w:lang w:val="es-PR"/>
              </w:rPr>
            </w:pPr>
            <w:r w:rsidRPr="00A057C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A057C1" w:rsidRDefault="004B216D" w:rsidP="005C63D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Persona cuyo vehículo ya</w:t>
      </w:r>
      <w:r w:rsidR="00DE1766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A38C1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posee un sello de </w:t>
      </w:r>
      <w:r w:rsidR="00417206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desea conocer cómo recargar el balance del mismo</w:t>
      </w:r>
      <w:r w:rsidR="00DE1766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057C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057C1" w:rsidRDefault="00AD3D71" w:rsidP="005C63D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57C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0143799" wp14:editId="32A5B6A9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057C1" w:rsidRDefault="004A5AAE" w:rsidP="005C63DE">
            <w:pPr>
              <w:rPr>
                <w:b/>
                <w:sz w:val="28"/>
                <w:szCs w:val="28"/>
                <w:lang w:val="es-PR"/>
              </w:rPr>
            </w:pPr>
            <w:r w:rsidRPr="00A057C1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9A38DA" w:rsidRPr="00A057C1" w:rsidRDefault="009A38DA" w:rsidP="005C63DE">
      <w:pPr>
        <w:pStyle w:val="NormalWeb"/>
        <w:numPr>
          <w:ilvl w:val="0"/>
          <w:numId w:val="49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no deseen adquirir el sello electrónico de </w:t>
      </w:r>
      <w:r w:rsidR="00417206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la tarjeta Movi</w:t>
      </w:r>
      <w:r w:rsidR="00A057C1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cash deben saber que no todas las estaciones de peaje proveen un carril para pagar en efectivo.</w:t>
      </w:r>
    </w:p>
    <w:p w:rsidR="00F42CE7" w:rsidRPr="00A057C1" w:rsidRDefault="00F42CE7" w:rsidP="005C63D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crucen los carriles de </w:t>
      </w:r>
      <w:r w:rsidR="00417206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sin el sello electrónico serán multados por la cantidad de cien dólares ($100.00) y recibirán la notificación por correo.</w:t>
      </w:r>
    </w:p>
    <w:p w:rsidR="002B4246" w:rsidRPr="00A057C1" w:rsidRDefault="005B72D8" w:rsidP="005C63D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conductor debe tener en cuenta que no todos los carriles en las estaciones de peaje permiten la venta y/o recarga del </w:t>
      </w:r>
      <w:r w:rsidR="00417206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CF23AB" w:rsidRPr="00A057C1" w:rsidRDefault="00573C9B" w:rsidP="005C63DE">
      <w:pPr>
        <w:pStyle w:val="NormalWeb"/>
        <w:numPr>
          <w:ilvl w:val="0"/>
          <w:numId w:val="4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deseen recargar su </w:t>
      </w:r>
      <w:r w:rsidR="00417206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vía Internet, deberán</w:t>
      </w:r>
      <w:r w:rsidR="00F61C90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configurar previamente su cuenta.  Esto se hace entrando a la página </w:t>
      </w:r>
      <w:hyperlink r:id="rId15" w:history="1">
        <w:r w:rsidR="00F61C90" w:rsidRPr="00A057C1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www.autoexpreso.com</w:t>
        </w:r>
      </w:hyperlink>
      <w:r w:rsidR="00F61C90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, seleccionando el idioma y luego la opción</w:t>
      </w:r>
      <w:r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61C90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“Configurar Acceso en Línea.  La configuración se hace sólo una vez</w:t>
      </w:r>
      <w:r w:rsidR="00CD7109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le asigna al usuario una cuenta y clave secreta con la que podrá recargar su sello de forma segura</w:t>
      </w:r>
      <w:r w:rsidR="00F61C90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CF23AB" w:rsidRPr="00A057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persona deberá ingresar el número de sello electrónico y el número de la tarjeta de AutoExpreso.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057C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057C1" w:rsidRDefault="00591CEE" w:rsidP="005C63D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57C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A5D2F37" wp14:editId="03E8FED7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057C1" w:rsidRDefault="00CA1937" w:rsidP="005C63DE">
            <w:pPr>
              <w:rPr>
                <w:b/>
                <w:sz w:val="28"/>
                <w:szCs w:val="28"/>
                <w:lang w:val="es-PR"/>
              </w:rPr>
            </w:pPr>
            <w:r w:rsidRPr="00A057C1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B00D3E" w:rsidRPr="00150F36" w:rsidRDefault="004937EF" w:rsidP="005C63DE">
      <w:pPr>
        <w:shd w:val="clear" w:color="auto" w:fill="FFFFFF"/>
        <w:spacing w:before="120" w:after="120" w:line="240" w:lineRule="auto"/>
        <w:rPr>
          <w:rFonts w:eastAsia="Times New Roman" w:cs="Times New Roman"/>
        </w:rPr>
      </w:pPr>
      <w:hyperlink r:id="rId17" w:history="1">
        <w:r w:rsidR="00150F36" w:rsidRPr="00150F36">
          <w:rPr>
            <w:rStyle w:val="Hyperlink"/>
            <w:rFonts w:eastAsia="Times New Roman" w:cs="Times New Roman"/>
          </w:rPr>
          <w:t>Directorio de Oficinas ACT</w:t>
        </w:r>
      </w:hyperlink>
    </w:p>
    <w:p w:rsidR="005F2B3E" w:rsidRPr="005C63DE" w:rsidRDefault="001B300E" w:rsidP="005C63DE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5C63DE">
        <w:rPr>
          <w:rFonts w:eastAsia="Times New Roman" w:cs="Times New Roman"/>
          <w:lang w:val="es-PR"/>
        </w:rPr>
        <w:t>El carril de Venta y Recarga</w:t>
      </w:r>
      <w:r w:rsidR="00751C56" w:rsidRPr="005C63DE">
        <w:rPr>
          <w:rFonts w:eastAsia="Times New Roman" w:cs="Times New Roman"/>
          <w:lang w:val="es-PR"/>
        </w:rPr>
        <w:t xml:space="preserve"> (</w:t>
      </w:r>
      <w:r w:rsidR="00751C56" w:rsidRPr="005C63DE">
        <w:rPr>
          <w:rFonts w:eastAsia="Times New Roman" w:cs="Times New Roman"/>
          <w:b/>
          <w:lang w:val="es-PR"/>
        </w:rPr>
        <w:t>R+</w:t>
      </w:r>
      <w:r w:rsidR="00751C56" w:rsidRPr="005C63DE">
        <w:rPr>
          <w:rFonts w:eastAsia="Times New Roman" w:cs="Times New Roman"/>
          <w:lang w:val="es-PR"/>
        </w:rPr>
        <w:t>)</w:t>
      </w:r>
    </w:p>
    <w:p w:rsidR="00751C56" w:rsidRPr="00A057C1" w:rsidRDefault="00D67D7A" w:rsidP="005C63DE">
      <w:pPr>
        <w:shd w:val="clear" w:color="auto" w:fill="FFFFFF"/>
        <w:spacing w:after="0" w:line="240" w:lineRule="auto"/>
        <w:ind w:left="108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b/>
          <w:lang w:val="es-PR"/>
        </w:rPr>
        <w:t>Horario</w:t>
      </w:r>
      <w:r w:rsidR="00F42CE7" w:rsidRPr="00A057C1">
        <w:rPr>
          <w:rFonts w:eastAsia="Times New Roman" w:cs="Times New Roman"/>
          <w:lang w:val="es-PR"/>
        </w:rPr>
        <w:t>:</w:t>
      </w:r>
      <w:r w:rsidR="00F42CE7" w:rsidRPr="00A057C1">
        <w:rPr>
          <w:rFonts w:eastAsia="Times New Roman" w:cs="Times New Roman"/>
          <w:lang w:val="es-PR"/>
        </w:rPr>
        <w:tab/>
      </w:r>
      <w:r w:rsidR="00751C56" w:rsidRPr="00A057C1">
        <w:rPr>
          <w:rFonts w:eastAsia="Times New Roman" w:cs="Times New Roman"/>
          <w:lang w:val="es-PR"/>
        </w:rPr>
        <w:t xml:space="preserve">Lunes a viernes de 6:00 AM a 10:00 PM y </w:t>
      </w:r>
    </w:p>
    <w:p w:rsidR="00D67D7A" w:rsidRPr="00A057C1" w:rsidRDefault="00751C56" w:rsidP="005C63DE">
      <w:pPr>
        <w:shd w:val="clear" w:color="auto" w:fill="FFFFFF"/>
        <w:spacing w:after="0" w:line="240" w:lineRule="auto"/>
        <w:ind w:left="1800" w:firstLine="36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Sábados y domingos de 8:00 AM a 10:00 PM.</w:t>
      </w:r>
    </w:p>
    <w:p w:rsidR="00A95520" w:rsidRPr="00A057C1" w:rsidRDefault="00A95520" w:rsidP="005C63DE">
      <w:pPr>
        <w:shd w:val="clear" w:color="auto" w:fill="FFFFFF"/>
        <w:spacing w:after="0" w:line="240" w:lineRule="auto"/>
        <w:ind w:left="1800" w:firstLine="360"/>
        <w:rPr>
          <w:rFonts w:eastAsia="Times New Roman" w:cs="Times New Roman"/>
          <w:lang w:val="es-PR"/>
        </w:rPr>
      </w:pPr>
    </w:p>
    <w:p w:rsidR="00D67D7A" w:rsidRPr="00A057C1" w:rsidRDefault="00F42CE7" w:rsidP="005C63DE">
      <w:pPr>
        <w:shd w:val="clear" w:color="auto" w:fill="FFFFFF"/>
        <w:spacing w:after="0" w:line="240" w:lineRule="auto"/>
        <w:ind w:left="108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b/>
          <w:lang w:val="es-PR"/>
        </w:rPr>
        <w:t>Dirección</w:t>
      </w:r>
      <w:r w:rsidRPr="00A057C1">
        <w:rPr>
          <w:rFonts w:eastAsia="Times New Roman" w:cs="Times New Roman"/>
          <w:lang w:val="es-PR"/>
        </w:rPr>
        <w:t>:</w:t>
      </w:r>
      <w:r w:rsidRPr="00A057C1">
        <w:rPr>
          <w:rFonts w:eastAsia="Times New Roman" w:cs="Times New Roman"/>
          <w:lang w:val="es-PR"/>
        </w:rPr>
        <w:tab/>
      </w:r>
      <w:r w:rsidR="00D67D7A" w:rsidRPr="00A057C1">
        <w:rPr>
          <w:rFonts w:eastAsia="Times New Roman" w:cs="Times New Roman"/>
          <w:lang w:val="es-PR"/>
        </w:rPr>
        <w:t>1er piso del Edificio #3</w:t>
      </w:r>
    </w:p>
    <w:p w:rsidR="00D67D7A" w:rsidRPr="00A057C1" w:rsidRDefault="00D67D7A" w:rsidP="005C63DE">
      <w:pPr>
        <w:shd w:val="clear" w:color="auto" w:fill="FFFFFF"/>
        <w:spacing w:after="0" w:line="240" w:lineRule="auto"/>
        <w:ind w:left="1800" w:firstLine="36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Metro Office Park</w:t>
      </w:r>
    </w:p>
    <w:p w:rsidR="00D67D7A" w:rsidRPr="00A057C1" w:rsidRDefault="00D67D7A" w:rsidP="005C63DE">
      <w:pPr>
        <w:shd w:val="clear" w:color="auto" w:fill="FFFFFF"/>
        <w:spacing w:after="0" w:line="240" w:lineRule="auto"/>
        <w:ind w:left="1440" w:firstLine="72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Guaynabo, Puerto Rico</w:t>
      </w:r>
    </w:p>
    <w:p w:rsidR="00E0574D" w:rsidRPr="00A057C1" w:rsidRDefault="00D67D7A" w:rsidP="005C63DE">
      <w:pPr>
        <w:shd w:val="clear" w:color="auto" w:fill="FFFFFF"/>
        <w:spacing w:before="120" w:after="120" w:line="240" w:lineRule="auto"/>
        <w:ind w:left="108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b/>
          <w:lang w:val="es-PR"/>
        </w:rPr>
        <w:t>Teléfono</w:t>
      </w:r>
      <w:r w:rsidRPr="00A057C1">
        <w:rPr>
          <w:rFonts w:eastAsia="Times New Roman" w:cs="Times New Roman"/>
          <w:lang w:val="es-PR"/>
        </w:rPr>
        <w:t xml:space="preserve">: </w:t>
      </w:r>
      <w:r w:rsidR="00F42CE7" w:rsidRPr="00A057C1">
        <w:rPr>
          <w:rFonts w:eastAsia="Times New Roman" w:cs="Times New Roman"/>
          <w:lang w:val="es-PR"/>
        </w:rPr>
        <w:tab/>
      </w:r>
      <w:r w:rsidRPr="00A057C1">
        <w:rPr>
          <w:rFonts w:eastAsia="Times New Roman" w:cs="Times New Roman"/>
          <w:lang w:val="es-PR"/>
        </w:rPr>
        <w:t xml:space="preserve"> 1-888-688-1010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057C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057C1" w:rsidRDefault="005D72CC" w:rsidP="005C63D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57C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C8537E1" wp14:editId="3DBD67F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057C1" w:rsidRDefault="005D72CC" w:rsidP="005C63DE">
            <w:pPr>
              <w:rPr>
                <w:b/>
                <w:sz w:val="28"/>
                <w:szCs w:val="28"/>
                <w:lang w:val="es-PR"/>
              </w:rPr>
            </w:pPr>
            <w:r w:rsidRPr="00A057C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A057C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057C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A057C1">
              <w:rPr>
                <w:b/>
                <w:sz w:val="28"/>
                <w:szCs w:val="28"/>
                <w:lang w:val="es-PR"/>
              </w:rPr>
              <w:t>s</w:t>
            </w:r>
            <w:r w:rsidR="008A0367" w:rsidRPr="00A057C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50CA2" w:rsidRPr="005C63DE" w:rsidRDefault="00A50CA2" w:rsidP="005C63DE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5C63DE">
        <w:rPr>
          <w:rFonts w:eastAsia="Times New Roman" w:cs="Times New Roman"/>
          <w:lang w:val="es-PR"/>
        </w:rPr>
        <w:t xml:space="preserve">El sistema de </w:t>
      </w:r>
      <w:r w:rsidR="00417206" w:rsidRPr="005C63DE">
        <w:rPr>
          <w:rFonts w:eastAsia="Times New Roman" w:cs="Times New Roman"/>
          <w:lang w:val="es-PR"/>
        </w:rPr>
        <w:t>AutoExpreso</w:t>
      </w:r>
      <w:r w:rsidRPr="005C63DE">
        <w:rPr>
          <w:rFonts w:eastAsia="Times New Roman" w:cs="Times New Roman"/>
          <w:lang w:val="es-PR"/>
        </w:rPr>
        <w:t xml:space="preserve"> provee dos</w:t>
      </w:r>
      <w:r w:rsidR="00A34AE9" w:rsidRPr="005C63DE">
        <w:rPr>
          <w:rFonts w:eastAsia="Times New Roman" w:cs="Times New Roman"/>
          <w:lang w:val="es-PR"/>
        </w:rPr>
        <w:t xml:space="preserve"> (2)</w:t>
      </w:r>
      <w:r w:rsidRPr="005C63DE">
        <w:rPr>
          <w:rFonts w:eastAsia="Times New Roman" w:cs="Times New Roman"/>
          <w:lang w:val="es-PR"/>
        </w:rPr>
        <w:t xml:space="preserve"> formas principales de manejar su cuenta, y dentro de cada una de esas formas se proveen diferentes métodos de pago:</w:t>
      </w:r>
    </w:p>
    <w:p w:rsidR="00B7468E" w:rsidRPr="00A057C1" w:rsidRDefault="00A50CA2" w:rsidP="005C63DE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b/>
          <w:lang w:val="es-PR"/>
        </w:rPr>
        <w:t>Opción 1</w:t>
      </w:r>
      <w:r w:rsidR="00A057C1" w:rsidRPr="00A057C1">
        <w:rPr>
          <w:rFonts w:eastAsia="Times New Roman" w:cs="Times New Roman"/>
          <w:b/>
          <w:lang w:val="es-PR"/>
        </w:rPr>
        <w:t>: Pago</w:t>
      </w:r>
      <w:r w:rsidRPr="00A057C1">
        <w:rPr>
          <w:rFonts w:eastAsia="Times New Roman" w:cs="Times New Roman"/>
          <w:b/>
          <w:lang w:val="es-PR"/>
        </w:rPr>
        <w:t xml:space="preserve"> o abono manual</w:t>
      </w:r>
      <w:r w:rsidRPr="00A057C1">
        <w:rPr>
          <w:rFonts w:eastAsia="Times New Roman" w:cs="Times New Roman"/>
          <w:lang w:val="es-PR"/>
        </w:rPr>
        <w:t>.  Un pago o abono manual significa que la persona es responsable por añadir dinero a su cuenta (recargar) en el momento en que el sistema avise que tiene balance bajo (luz amarilla)</w:t>
      </w:r>
      <w:r w:rsidR="00B7468E" w:rsidRPr="00A057C1">
        <w:rPr>
          <w:rFonts w:eastAsia="Times New Roman" w:cs="Times New Roman"/>
          <w:lang w:val="es-PR"/>
        </w:rPr>
        <w:t>.</w:t>
      </w:r>
    </w:p>
    <w:p w:rsidR="00A50CA2" w:rsidRPr="00A057C1" w:rsidRDefault="005174C4" w:rsidP="005C63DE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b/>
          <w:lang w:val="es-PR"/>
        </w:rPr>
        <w:lastRenderedPageBreak/>
        <w:t>Opción</w:t>
      </w:r>
      <w:r w:rsidR="00A50CA2" w:rsidRPr="00A057C1">
        <w:rPr>
          <w:rFonts w:eastAsia="Times New Roman" w:cs="Times New Roman"/>
          <w:b/>
          <w:lang w:val="es-PR"/>
        </w:rPr>
        <w:t xml:space="preserve"> 2</w:t>
      </w:r>
      <w:r w:rsidR="00A057C1" w:rsidRPr="00A057C1">
        <w:rPr>
          <w:rFonts w:eastAsia="Times New Roman" w:cs="Times New Roman"/>
          <w:b/>
          <w:lang w:val="es-PR"/>
        </w:rPr>
        <w:t>: Pago</w:t>
      </w:r>
      <w:r w:rsidR="00A50CA2" w:rsidRPr="00A057C1">
        <w:rPr>
          <w:rFonts w:eastAsia="Times New Roman" w:cs="Times New Roman"/>
          <w:b/>
          <w:lang w:val="es-PR"/>
        </w:rPr>
        <w:t xml:space="preserve"> o abono automático (cuentas registradas solamente)</w:t>
      </w:r>
      <w:r w:rsidR="00A50CA2" w:rsidRPr="00A057C1">
        <w:rPr>
          <w:rFonts w:eastAsia="Times New Roman" w:cs="Times New Roman"/>
          <w:lang w:val="es-PR"/>
        </w:rPr>
        <w:t xml:space="preserve">.  Si la persona escoge esta opción, está autorizando a </w:t>
      </w:r>
      <w:r w:rsidR="00417206" w:rsidRPr="00A057C1">
        <w:rPr>
          <w:rFonts w:eastAsia="Times New Roman" w:cs="Times New Roman"/>
          <w:lang w:val="es-PR"/>
        </w:rPr>
        <w:t>AutoExpreso</w:t>
      </w:r>
      <w:r w:rsidR="00A50CA2" w:rsidRPr="00A057C1">
        <w:rPr>
          <w:rFonts w:eastAsia="Times New Roman" w:cs="Times New Roman"/>
          <w:lang w:val="es-PR"/>
        </w:rPr>
        <w:t xml:space="preserve"> a cargar a su tarjeta de crédito o cuenta bancaria un mínimo de diez dólares ($10.00) cada vez que tenga un balance bajo (</w:t>
      </w:r>
      <w:r w:rsidR="00B7468E" w:rsidRPr="00A057C1">
        <w:rPr>
          <w:rFonts w:eastAsia="Times New Roman" w:cs="Times New Roman"/>
          <w:lang w:val="es-PR"/>
        </w:rPr>
        <w:t xml:space="preserve">identificado con </w:t>
      </w:r>
      <w:r w:rsidR="00626C00" w:rsidRPr="00A057C1">
        <w:rPr>
          <w:rFonts w:eastAsia="Times New Roman" w:cs="Times New Roman"/>
          <w:lang w:val="es-PR"/>
        </w:rPr>
        <w:t>luz amarilla).</w:t>
      </w:r>
      <w:r w:rsidR="00A50CA2" w:rsidRPr="00A057C1">
        <w:rPr>
          <w:rFonts w:eastAsia="Times New Roman" w:cs="Times New Roman"/>
          <w:lang w:val="es-PR"/>
        </w:rPr>
        <w:t xml:space="preserve"> Se podrían cargar más de diez dólares ($10.00) si la persona necesita más de tres (3) recargas en un mes.</w:t>
      </w:r>
      <w:r w:rsidR="00AA5242" w:rsidRPr="00A057C1">
        <w:rPr>
          <w:rFonts w:eastAsia="Times New Roman" w:cs="Times New Roman"/>
          <w:lang w:val="es-PR"/>
        </w:rPr>
        <w:t xml:space="preserve"> El ciudadano será responsable de notificarle a </w:t>
      </w:r>
      <w:r w:rsidR="00417206" w:rsidRPr="00A057C1">
        <w:rPr>
          <w:rFonts w:eastAsia="Times New Roman" w:cs="Times New Roman"/>
          <w:lang w:val="es-PR"/>
        </w:rPr>
        <w:t>AutoExpreso</w:t>
      </w:r>
      <w:r w:rsidR="00AA5242" w:rsidRPr="00A057C1">
        <w:rPr>
          <w:rFonts w:eastAsia="Times New Roman" w:cs="Times New Roman"/>
          <w:lang w:val="es-PR"/>
        </w:rPr>
        <w:t xml:space="preserve"> en caso de que haya cambios en su cuenta que impidan que se puedan hac</w:t>
      </w:r>
      <w:r w:rsidR="00626C00" w:rsidRPr="00A057C1">
        <w:rPr>
          <w:rFonts w:eastAsia="Times New Roman" w:cs="Times New Roman"/>
          <w:lang w:val="es-PR"/>
        </w:rPr>
        <w:t xml:space="preserve">er las recargas correctamente. </w:t>
      </w:r>
      <w:r w:rsidR="00AA5242" w:rsidRPr="00A057C1">
        <w:rPr>
          <w:rFonts w:eastAsia="Times New Roman" w:cs="Times New Roman"/>
          <w:lang w:val="es-PR"/>
        </w:rPr>
        <w:t>En caso de cambios, deberá notificarlo inmediatamente, teniendo a la mano la información correcta y actualizada de la cuenta.  Los cambios a la cuenta sólo los podrá realizar el dueño de la misma o una persona autorizada por éste. Dependiendo del caso, esta autorización podría requerirse por escrito.</w:t>
      </w:r>
    </w:p>
    <w:p w:rsidR="00A32787" w:rsidRPr="00A057C1" w:rsidRDefault="00A32787" w:rsidP="005C63DE">
      <w:pPr>
        <w:shd w:val="clear" w:color="auto" w:fill="FFFFFF"/>
        <w:spacing w:before="120" w:after="120" w:line="240" w:lineRule="auto"/>
        <w:ind w:left="360"/>
        <w:rPr>
          <w:rFonts w:eastAsia="Times New Roman" w:cs="Times New Roman"/>
          <w:b/>
          <w:lang w:val="es-PR"/>
        </w:rPr>
      </w:pPr>
      <w:r w:rsidRPr="00A057C1">
        <w:rPr>
          <w:rFonts w:eastAsia="Times New Roman" w:cs="Times New Roman"/>
          <w:b/>
          <w:lang w:val="es-PR"/>
        </w:rPr>
        <w:t xml:space="preserve">Para recargar </w:t>
      </w:r>
      <w:r w:rsidR="00382EDF" w:rsidRPr="00A057C1">
        <w:rPr>
          <w:rFonts w:eastAsia="Times New Roman" w:cs="Times New Roman"/>
          <w:b/>
          <w:lang w:val="es-PR"/>
        </w:rPr>
        <w:t>el sello</w:t>
      </w:r>
      <w:r w:rsidR="00253F07" w:rsidRPr="00A057C1">
        <w:rPr>
          <w:rFonts w:eastAsia="Times New Roman" w:cs="Times New Roman"/>
          <w:b/>
          <w:lang w:val="es-PR"/>
        </w:rPr>
        <w:t xml:space="preserve"> con balance bajo</w:t>
      </w:r>
      <w:r w:rsidR="00382EDF" w:rsidRPr="00A057C1">
        <w:rPr>
          <w:rFonts w:eastAsia="Times New Roman" w:cs="Times New Roman"/>
          <w:b/>
          <w:lang w:val="es-PR"/>
        </w:rPr>
        <w:t>, el ciudadano tiene varias alternativas</w:t>
      </w:r>
      <w:r w:rsidR="00253F07" w:rsidRPr="00A057C1">
        <w:rPr>
          <w:rFonts w:eastAsia="Times New Roman" w:cs="Times New Roman"/>
          <w:b/>
          <w:lang w:val="es-PR"/>
        </w:rPr>
        <w:t>:</w:t>
      </w:r>
    </w:p>
    <w:p w:rsidR="00837360" w:rsidRPr="00A057C1" w:rsidRDefault="0055435A" w:rsidP="005C63DE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ind w:left="720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Pasar por un peaje</w:t>
      </w:r>
      <w:r w:rsidR="007F6BCD" w:rsidRPr="00A057C1">
        <w:rPr>
          <w:rFonts w:eastAsia="Times New Roman" w:cs="Times New Roman"/>
          <w:lang w:val="es-PR"/>
        </w:rPr>
        <w:t xml:space="preserve"> que tenga un carril identificado con una letra “</w:t>
      </w:r>
      <w:r w:rsidR="007F6BCD" w:rsidRPr="00A057C1">
        <w:rPr>
          <w:rFonts w:eastAsia="Times New Roman" w:cs="Times New Roman"/>
          <w:b/>
          <w:lang w:val="es-PR"/>
        </w:rPr>
        <w:t>R</w:t>
      </w:r>
      <w:r w:rsidR="007F6BCD" w:rsidRPr="00A057C1">
        <w:rPr>
          <w:rFonts w:eastAsia="Times New Roman" w:cs="Times New Roman"/>
          <w:lang w:val="es-PR"/>
        </w:rPr>
        <w:t>”</w:t>
      </w:r>
      <w:r w:rsidR="005F2B3E" w:rsidRPr="00A057C1">
        <w:rPr>
          <w:rFonts w:eastAsia="Times New Roman" w:cs="Times New Roman"/>
          <w:lang w:val="es-PR"/>
        </w:rPr>
        <w:t xml:space="preserve"> verde (carril de venta y recarga) </w:t>
      </w:r>
      <w:r w:rsidR="00C33C19" w:rsidRPr="00A057C1">
        <w:rPr>
          <w:rFonts w:eastAsia="Times New Roman" w:cs="Times New Roman"/>
          <w:lang w:val="es-PR"/>
        </w:rPr>
        <w:t>y hacer el pago.</w:t>
      </w:r>
      <w:r w:rsidR="001407AE" w:rsidRPr="00A057C1">
        <w:rPr>
          <w:rFonts w:eastAsia="Times New Roman" w:cs="Times New Roman"/>
          <w:lang w:val="es-PR"/>
        </w:rPr>
        <w:t xml:space="preserve">  </w:t>
      </w:r>
      <w:r w:rsidR="005F2B3E" w:rsidRPr="00A057C1">
        <w:rPr>
          <w:rFonts w:eastAsia="Times New Roman" w:cs="Times New Roman"/>
          <w:lang w:val="es-PR"/>
        </w:rPr>
        <w:t>El carril de Venta y Recarga estará disponible de lunes a viernes de 6:00</w:t>
      </w:r>
      <w:r w:rsidR="00D7411B" w:rsidRPr="00A057C1">
        <w:rPr>
          <w:rFonts w:eastAsia="Times New Roman" w:cs="Times New Roman"/>
          <w:lang w:val="es-PR"/>
        </w:rPr>
        <w:t xml:space="preserve"> AM</w:t>
      </w:r>
      <w:r w:rsidR="005F2B3E" w:rsidRPr="00A057C1">
        <w:rPr>
          <w:rFonts w:eastAsia="Times New Roman" w:cs="Times New Roman"/>
          <w:lang w:val="es-PR"/>
        </w:rPr>
        <w:t xml:space="preserve"> a 10:00</w:t>
      </w:r>
      <w:r w:rsidR="00D7411B" w:rsidRPr="00A057C1">
        <w:rPr>
          <w:rFonts w:eastAsia="Times New Roman" w:cs="Times New Roman"/>
          <w:lang w:val="es-PR"/>
        </w:rPr>
        <w:t xml:space="preserve"> PM</w:t>
      </w:r>
      <w:r w:rsidR="00BE3EB1" w:rsidRPr="00A057C1">
        <w:rPr>
          <w:rFonts w:eastAsia="Times New Roman" w:cs="Times New Roman"/>
          <w:lang w:val="es-PR"/>
        </w:rPr>
        <w:t xml:space="preserve"> y sábados y domingos de 8:00 AM a 10:00 PM.</w:t>
      </w:r>
      <w:r w:rsidR="00DF5AEF" w:rsidRPr="00A057C1">
        <w:rPr>
          <w:rFonts w:eastAsia="Times New Roman" w:cs="Times New Roman"/>
          <w:lang w:val="es-PR"/>
        </w:rPr>
        <w:t xml:space="preserve">  No se aceptarán monedas ni se proveerá cambio.</w:t>
      </w:r>
      <w:r w:rsidR="00837360" w:rsidRPr="00A057C1">
        <w:rPr>
          <w:rFonts w:eastAsia="Times New Roman" w:cs="Times New Roman"/>
          <w:lang w:val="es-PR"/>
        </w:rPr>
        <w:t xml:space="preserve"> Puede efectuar el pago en:</w:t>
      </w:r>
    </w:p>
    <w:p w:rsidR="00837360" w:rsidRPr="00A057C1" w:rsidRDefault="00837360" w:rsidP="005C63DE">
      <w:pPr>
        <w:pStyle w:val="ListParagraph"/>
        <w:numPr>
          <w:ilvl w:val="2"/>
          <w:numId w:val="43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Efectivo</w:t>
      </w:r>
    </w:p>
    <w:p w:rsidR="00837360" w:rsidRPr="00A057C1" w:rsidRDefault="00837360" w:rsidP="005C63DE">
      <w:pPr>
        <w:pStyle w:val="ListParagraph"/>
        <w:numPr>
          <w:ilvl w:val="2"/>
          <w:numId w:val="43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ATH</w:t>
      </w:r>
    </w:p>
    <w:p w:rsidR="00837360" w:rsidRPr="00A057C1" w:rsidRDefault="00837360" w:rsidP="005C63DE">
      <w:pPr>
        <w:pStyle w:val="ListParagraph"/>
        <w:numPr>
          <w:ilvl w:val="2"/>
          <w:numId w:val="43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VISA</w:t>
      </w:r>
    </w:p>
    <w:p w:rsidR="00837360" w:rsidRPr="00A057C1" w:rsidRDefault="00837360" w:rsidP="005C63DE">
      <w:pPr>
        <w:pStyle w:val="ListParagraph"/>
        <w:numPr>
          <w:ilvl w:val="2"/>
          <w:numId w:val="43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MasterCard</w:t>
      </w:r>
    </w:p>
    <w:p w:rsidR="00253F07" w:rsidRPr="00A057C1" w:rsidRDefault="00837360" w:rsidP="005C63DE">
      <w:pPr>
        <w:pStyle w:val="ListParagraph"/>
        <w:numPr>
          <w:ilvl w:val="2"/>
          <w:numId w:val="43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American Express</w:t>
      </w:r>
    </w:p>
    <w:p w:rsidR="00BF6680" w:rsidRPr="00A057C1" w:rsidRDefault="00571D19" w:rsidP="005C63DE">
      <w:pPr>
        <w:pStyle w:val="ListParagraph"/>
        <w:numPr>
          <w:ilvl w:val="1"/>
          <w:numId w:val="43"/>
        </w:numPr>
        <w:shd w:val="clear" w:color="auto" w:fill="FFFFFF"/>
        <w:spacing w:before="120" w:after="120" w:line="240" w:lineRule="auto"/>
        <w:ind w:left="720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No se aceptarán monedas ni se proveerá cambio.</w:t>
      </w:r>
    </w:p>
    <w:p w:rsidR="00A50CA2" w:rsidRPr="00A057C1" w:rsidRDefault="00A50CA2" w:rsidP="005C63DE">
      <w:pPr>
        <w:pStyle w:val="ListParagraph"/>
        <w:numPr>
          <w:ilvl w:val="1"/>
          <w:numId w:val="43"/>
        </w:numPr>
        <w:shd w:val="clear" w:color="auto" w:fill="FFFFFF"/>
        <w:spacing w:before="120" w:after="120" w:line="240" w:lineRule="auto"/>
        <w:ind w:left="720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 xml:space="preserve">Si la persona posee la tarjeta </w:t>
      </w:r>
      <w:r w:rsidRPr="00A057C1">
        <w:rPr>
          <w:rFonts w:eastAsia="Times New Roman" w:cs="Times New Roman"/>
          <w:b/>
          <w:lang w:val="es-PR"/>
        </w:rPr>
        <w:t>MóvilCash</w:t>
      </w:r>
      <w:r w:rsidRPr="00A057C1">
        <w:rPr>
          <w:rFonts w:eastAsia="Times New Roman" w:cs="Times New Roman"/>
          <w:lang w:val="es-PR"/>
        </w:rPr>
        <w:t xml:space="preserve">, sólo podrá transitar por el carril </w:t>
      </w:r>
      <w:r w:rsidRPr="00A057C1">
        <w:rPr>
          <w:rFonts w:eastAsia="Times New Roman" w:cs="Times New Roman"/>
          <w:b/>
          <w:lang w:val="es-PR"/>
        </w:rPr>
        <w:t>R+</w:t>
      </w:r>
      <w:r w:rsidRPr="00A057C1">
        <w:rPr>
          <w:rFonts w:eastAsia="Times New Roman" w:cs="Times New Roman"/>
          <w:lang w:val="es-PR"/>
        </w:rPr>
        <w:t xml:space="preserve"> ya sea para pagar el peaje o para recargar su tarjeta.</w:t>
      </w:r>
    </w:p>
    <w:p w:rsidR="00C33C19" w:rsidRPr="00A057C1" w:rsidRDefault="00C33C19" w:rsidP="005C63DE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ind w:left="720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Ir</w:t>
      </w:r>
      <w:r w:rsidR="00872FC8" w:rsidRPr="00A057C1">
        <w:rPr>
          <w:rFonts w:eastAsia="Times New Roman" w:cs="Times New Roman"/>
          <w:lang w:val="es-PR"/>
        </w:rPr>
        <w:t xml:space="preserve"> donde uno de los distribuidores participantes y hacer el pago (</w:t>
      </w:r>
      <w:hyperlink r:id="rId19" w:history="1">
        <w:r w:rsidR="00872FC8" w:rsidRPr="00A057C1">
          <w:rPr>
            <w:rStyle w:val="Hyperlink"/>
            <w:rFonts w:eastAsia="Times New Roman" w:cs="Times New Roman"/>
            <w:lang w:val="es-PR"/>
          </w:rPr>
          <w:t>Lista de Distribuidores Participantes</w:t>
        </w:r>
      </w:hyperlink>
      <w:r w:rsidR="00872FC8" w:rsidRPr="00A057C1">
        <w:rPr>
          <w:rFonts w:eastAsia="Times New Roman" w:cs="Times New Roman"/>
          <w:lang w:val="es-PR"/>
        </w:rPr>
        <w:t>).</w:t>
      </w:r>
      <w:r w:rsidR="007E7115" w:rsidRPr="00A057C1">
        <w:rPr>
          <w:rFonts w:eastAsia="Times New Roman" w:cs="Times New Roman"/>
          <w:lang w:val="es-PR"/>
        </w:rPr>
        <w:t xml:space="preserve"> Puede efectuar el mismo en efectivo o en otro método que el distribuidor tenga disponible.</w:t>
      </w:r>
      <w:r w:rsidR="00B74B48" w:rsidRPr="00A057C1">
        <w:rPr>
          <w:rFonts w:eastAsia="Times New Roman" w:cs="Times New Roman"/>
          <w:lang w:val="es-PR"/>
        </w:rPr>
        <w:t xml:space="preserve">  Deberá llevar la tarjeta de pago.</w:t>
      </w:r>
    </w:p>
    <w:p w:rsidR="00837360" w:rsidRPr="00A057C1" w:rsidRDefault="00424376" w:rsidP="005C63DE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ind w:left="720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 xml:space="preserve">Vía Internet en la página </w:t>
      </w:r>
      <w:hyperlink r:id="rId20" w:history="1">
        <w:r w:rsidRPr="00A057C1">
          <w:rPr>
            <w:rStyle w:val="Hyperlink"/>
            <w:rFonts w:eastAsia="Times New Roman" w:cs="Times New Roman"/>
            <w:lang w:val="es-PR"/>
          </w:rPr>
          <w:t>www.autoexpreso.com</w:t>
        </w:r>
      </w:hyperlink>
      <w:r w:rsidRPr="00A057C1">
        <w:rPr>
          <w:rFonts w:eastAsia="Times New Roman" w:cs="Times New Roman"/>
          <w:lang w:val="es-PR"/>
        </w:rPr>
        <w:t>.  Luego de seleccionar el idioma, el usuario debe seleccionar la opción “Conéctate”.</w:t>
      </w:r>
      <w:r w:rsidR="00D321DE" w:rsidRPr="00A057C1">
        <w:rPr>
          <w:rFonts w:eastAsia="Times New Roman" w:cs="Times New Roman"/>
          <w:lang w:val="es-PR"/>
        </w:rPr>
        <w:t xml:space="preserve">  (El usuario debe haber configurado previamente su cuenta y clave secreta antes de poder hacer pagos por el Internet).</w:t>
      </w:r>
      <w:r w:rsidR="00114D99" w:rsidRPr="00A057C1">
        <w:rPr>
          <w:rFonts w:eastAsia="Times New Roman" w:cs="Times New Roman"/>
          <w:lang w:val="es-PR"/>
        </w:rPr>
        <w:t xml:space="preserve">  </w:t>
      </w:r>
      <w:r w:rsidR="00837360" w:rsidRPr="00A057C1">
        <w:rPr>
          <w:rFonts w:eastAsia="Times New Roman" w:cs="Times New Roman"/>
          <w:lang w:val="es-PR"/>
        </w:rPr>
        <w:t xml:space="preserve">Puede efectuar el pago </w:t>
      </w:r>
      <w:r w:rsidR="00571D19" w:rsidRPr="00A057C1">
        <w:rPr>
          <w:rFonts w:eastAsia="Times New Roman" w:cs="Times New Roman"/>
          <w:lang w:val="es-PR"/>
        </w:rPr>
        <w:t>con</w:t>
      </w:r>
      <w:r w:rsidR="00837360" w:rsidRPr="00A057C1">
        <w:rPr>
          <w:rFonts w:eastAsia="Times New Roman" w:cs="Times New Roman"/>
          <w:lang w:val="es-PR"/>
        </w:rPr>
        <w:t>:</w:t>
      </w:r>
    </w:p>
    <w:p w:rsidR="00837360" w:rsidRPr="00A057C1" w:rsidRDefault="00837360" w:rsidP="005C63DE">
      <w:pPr>
        <w:pStyle w:val="ListParagraph"/>
        <w:numPr>
          <w:ilvl w:val="2"/>
          <w:numId w:val="44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VISA</w:t>
      </w:r>
    </w:p>
    <w:p w:rsidR="00837360" w:rsidRPr="00A057C1" w:rsidRDefault="00837360" w:rsidP="005C63DE">
      <w:pPr>
        <w:pStyle w:val="ListParagraph"/>
        <w:numPr>
          <w:ilvl w:val="2"/>
          <w:numId w:val="44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MasterCard</w:t>
      </w:r>
    </w:p>
    <w:p w:rsidR="00872FC8" w:rsidRPr="00A057C1" w:rsidRDefault="00837360" w:rsidP="005C63DE">
      <w:pPr>
        <w:pStyle w:val="ListParagraph"/>
        <w:numPr>
          <w:ilvl w:val="2"/>
          <w:numId w:val="44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American Express</w:t>
      </w:r>
    </w:p>
    <w:p w:rsidR="0076318D" w:rsidRPr="00A057C1" w:rsidRDefault="005B5FCD" w:rsidP="005C63DE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ind w:left="720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Visitar el Centro de Servicio</w:t>
      </w:r>
      <w:r w:rsidR="001D4BB6" w:rsidRPr="00A057C1">
        <w:rPr>
          <w:rFonts w:eastAsia="Times New Roman" w:cs="Times New Roman"/>
          <w:lang w:val="es-PR"/>
        </w:rPr>
        <w:t xml:space="preserve"> al Cliente</w:t>
      </w:r>
      <w:r w:rsidR="00114D99" w:rsidRPr="00A057C1">
        <w:rPr>
          <w:rFonts w:eastAsia="Times New Roman" w:cs="Times New Roman"/>
          <w:lang w:val="es-PR"/>
        </w:rPr>
        <w:t xml:space="preserve"> ubicado en Metro Office Park en Guaynabo</w:t>
      </w:r>
      <w:r w:rsidR="002B7932" w:rsidRPr="00A057C1">
        <w:rPr>
          <w:rFonts w:eastAsia="Times New Roman" w:cs="Times New Roman"/>
          <w:lang w:val="es-PR"/>
        </w:rPr>
        <w:t xml:space="preserve"> y hacer el pago.  </w:t>
      </w:r>
      <w:r w:rsidR="0076318D" w:rsidRPr="00A057C1">
        <w:rPr>
          <w:rFonts w:eastAsia="Times New Roman" w:cs="Times New Roman"/>
          <w:lang w:val="es-PR"/>
        </w:rPr>
        <w:t>Puede efectuar el pago en:</w:t>
      </w:r>
    </w:p>
    <w:p w:rsidR="0076318D" w:rsidRPr="00A057C1" w:rsidRDefault="0076318D" w:rsidP="005C63DE">
      <w:pPr>
        <w:pStyle w:val="ListParagraph"/>
        <w:numPr>
          <w:ilvl w:val="2"/>
          <w:numId w:val="45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Efectivo</w:t>
      </w:r>
    </w:p>
    <w:p w:rsidR="0076318D" w:rsidRPr="00A057C1" w:rsidRDefault="0076318D" w:rsidP="005C63DE">
      <w:pPr>
        <w:pStyle w:val="ListParagraph"/>
        <w:numPr>
          <w:ilvl w:val="2"/>
          <w:numId w:val="45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ATH</w:t>
      </w:r>
    </w:p>
    <w:p w:rsidR="0076318D" w:rsidRPr="00A057C1" w:rsidRDefault="0076318D" w:rsidP="005C63DE">
      <w:pPr>
        <w:pStyle w:val="ListParagraph"/>
        <w:numPr>
          <w:ilvl w:val="2"/>
          <w:numId w:val="45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VISA</w:t>
      </w:r>
    </w:p>
    <w:p w:rsidR="0076318D" w:rsidRPr="00A057C1" w:rsidRDefault="0076318D" w:rsidP="005C63DE">
      <w:pPr>
        <w:pStyle w:val="ListParagraph"/>
        <w:numPr>
          <w:ilvl w:val="2"/>
          <w:numId w:val="45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MasterCard</w:t>
      </w:r>
    </w:p>
    <w:p w:rsidR="005B5FCD" w:rsidRPr="00A057C1" w:rsidRDefault="0076318D" w:rsidP="005C63DE">
      <w:pPr>
        <w:pStyle w:val="ListParagraph"/>
        <w:numPr>
          <w:ilvl w:val="2"/>
          <w:numId w:val="45"/>
        </w:numPr>
        <w:shd w:val="clear" w:color="auto" w:fill="FFFFFF"/>
        <w:spacing w:before="120" w:after="120" w:line="240" w:lineRule="auto"/>
        <w:ind w:left="144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American Express</w:t>
      </w:r>
    </w:p>
    <w:p w:rsidR="0050677A" w:rsidRPr="00A057C1" w:rsidRDefault="007B5B92" w:rsidP="005C63DE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ind w:left="720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lang w:val="es-PR"/>
        </w:rPr>
        <w:t>La cantidad mínima de una recarga serán cinco dólares ($5.00) y un máximo de novecientos noventa y nueve dólares ($999.00).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057C1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057C1" w:rsidRDefault="003E0674" w:rsidP="005C63D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57C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26493AAE" wp14:editId="625CEC8A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057C1" w:rsidRDefault="003E0674" w:rsidP="005C63DE">
            <w:pPr>
              <w:rPr>
                <w:b/>
                <w:sz w:val="28"/>
                <w:szCs w:val="28"/>
                <w:lang w:val="es-PR"/>
              </w:rPr>
            </w:pPr>
            <w:r w:rsidRPr="00A057C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A057C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057C1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D7142" w:rsidRPr="00A057C1" w:rsidRDefault="00D7411B" w:rsidP="005C63DE">
      <w:pPr>
        <w:pStyle w:val="ListParagraph"/>
        <w:numPr>
          <w:ilvl w:val="0"/>
          <w:numId w:val="28"/>
        </w:numPr>
        <w:spacing w:before="120" w:after="0" w:line="240" w:lineRule="auto"/>
        <w:contextualSpacing w:val="0"/>
        <w:rPr>
          <w:lang w:val="es-PR"/>
        </w:rPr>
      </w:pPr>
      <w:r w:rsidRPr="00A057C1">
        <w:rPr>
          <w:rFonts w:cs="Arial"/>
          <w:lang w:val="es-PR"/>
        </w:rPr>
        <w:t>Pagar (recargar) con un</w:t>
      </w:r>
      <w:r w:rsidRPr="00A057C1">
        <w:rPr>
          <w:rFonts w:cs="Arial"/>
          <w:b/>
          <w:color w:val="00B050"/>
          <w:lang w:val="es-PR"/>
        </w:rPr>
        <w:t xml:space="preserve"> mínimo de cinco dólares ($5.00)</w:t>
      </w:r>
      <w:r w:rsidR="003B737C" w:rsidRPr="00A057C1">
        <w:rPr>
          <w:rFonts w:cs="Arial"/>
          <w:b/>
          <w:color w:val="00B050"/>
          <w:lang w:val="es-PR"/>
        </w:rPr>
        <w:t xml:space="preserve"> y un máximo de </w:t>
      </w:r>
      <w:r w:rsidR="003B737C" w:rsidRPr="00A057C1">
        <w:rPr>
          <w:rFonts w:eastAsia="Times New Roman" w:cs="Times New Roman"/>
          <w:b/>
          <w:color w:val="00B050"/>
          <w:lang w:val="es-PR"/>
        </w:rPr>
        <w:t>novecientos noventa y nueve dólares ($999.00)</w:t>
      </w:r>
      <w:r w:rsidR="00A9628A" w:rsidRPr="00A057C1">
        <w:rPr>
          <w:rFonts w:eastAsia="Times New Roman" w:cs="Times New Roman"/>
          <w:lang w:val="es-PR"/>
        </w:rPr>
        <w:t xml:space="preserve"> si es que hace pagos o abonos mensuales.  </w:t>
      </w:r>
    </w:p>
    <w:p w:rsidR="00D7411B" w:rsidRPr="00A057C1" w:rsidRDefault="00ED7142" w:rsidP="005C63D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lang w:val="es-PR"/>
        </w:rPr>
      </w:pPr>
      <w:r w:rsidRPr="00A057C1">
        <w:rPr>
          <w:rFonts w:eastAsia="Times New Roman" w:cs="Times New Roman"/>
          <w:lang w:val="es-PR"/>
        </w:rPr>
        <w:t>Si tiene una cuenta con pago o abono automático, notificar inmediatamente si ocurren cambios en la cuenta que impidan que el pago se pueda procesar.</w:t>
      </w:r>
    </w:p>
    <w:p w:rsidR="00C72E33" w:rsidRPr="00A057C1" w:rsidRDefault="00227A76" w:rsidP="005C63DE">
      <w:pPr>
        <w:pStyle w:val="ListParagraph"/>
        <w:numPr>
          <w:ilvl w:val="0"/>
          <w:numId w:val="28"/>
        </w:numPr>
        <w:shd w:val="clear" w:color="auto" w:fill="FFFFFF"/>
        <w:spacing w:after="120" w:line="240" w:lineRule="auto"/>
        <w:contextualSpacing w:val="0"/>
        <w:rPr>
          <w:rFonts w:eastAsia="Times New Roman" w:cs="Times New Roman"/>
          <w:lang w:val="es-PR"/>
        </w:rPr>
      </w:pPr>
      <w:r w:rsidRPr="00A057C1">
        <w:rPr>
          <w:rFonts w:eastAsia="Times New Roman" w:cs="Times New Roman"/>
          <w:b/>
          <w:color w:val="00B050"/>
          <w:lang w:val="es-PR"/>
        </w:rPr>
        <w:t>Si el ciudadano desea que se le envíe un estado de cuent</w:t>
      </w:r>
      <w:r w:rsidR="006A06C4" w:rsidRPr="00A057C1">
        <w:rPr>
          <w:rFonts w:eastAsia="Times New Roman" w:cs="Times New Roman"/>
          <w:b/>
          <w:color w:val="00B050"/>
          <w:lang w:val="es-PR"/>
        </w:rPr>
        <w:t>a</w:t>
      </w:r>
      <w:r w:rsidRPr="00A057C1">
        <w:rPr>
          <w:rFonts w:eastAsia="Times New Roman" w:cs="Times New Roman"/>
          <w:b/>
          <w:color w:val="00B050"/>
          <w:lang w:val="es-PR"/>
        </w:rPr>
        <w:t xml:space="preserve"> por correo</w:t>
      </w:r>
      <w:r w:rsidR="006A06C4" w:rsidRPr="00A057C1">
        <w:rPr>
          <w:rFonts w:eastAsia="Times New Roman" w:cs="Times New Roman"/>
          <w:b/>
          <w:color w:val="00B050"/>
          <w:lang w:val="es-PR"/>
        </w:rPr>
        <w:t xml:space="preserve"> cada mes</w:t>
      </w:r>
      <w:r w:rsidRPr="00A057C1">
        <w:rPr>
          <w:rFonts w:eastAsia="Times New Roman" w:cs="Times New Roman"/>
          <w:b/>
          <w:color w:val="00B050"/>
          <w:lang w:val="es-PR"/>
        </w:rPr>
        <w:t>, el mismo tendrá un cargo de dos dólares ($2.00) mensuales</w:t>
      </w:r>
      <w:r w:rsidRPr="00A057C1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057C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057C1" w:rsidRDefault="00FD084F" w:rsidP="005C63D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57C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1EB6757" wp14:editId="5EE83C16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057C1" w:rsidRDefault="00FD084F" w:rsidP="005C63DE">
            <w:pPr>
              <w:rPr>
                <w:b/>
                <w:sz w:val="28"/>
                <w:szCs w:val="28"/>
                <w:lang w:val="es-PR"/>
              </w:rPr>
            </w:pPr>
            <w:r w:rsidRPr="00A057C1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546CA" w:rsidRPr="00A057C1" w:rsidRDefault="007546CA" w:rsidP="005C63DE">
      <w:pPr>
        <w:pStyle w:val="ListParagraph"/>
        <w:numPr>
          <w:ilvl w:val="1"/>
          <w:numId w:val="37"/>
        </w:numPr>
        <w:spacing w:before="120" w:after="0" w:line="240" w:lineRule="auto"/>
        <w:ind w:left="720"/>
        <w:contextualSpacing w:val="0"/>
        <w:rPr>
          <w:lang w:val="es-PR"/>
        </w:rPr>
      </w:pPr>
      <w:r w:rsidRPr="00A057C1">
        <w:rPr>
          <w:b/>
          <w:lang w:val="es-PR"/>
        </w:rPr>
        <w:t>¿Puedo recargar</w:t>
      </w:r>
      <w:r w:rsidR="00424635" w:rsidRPr="00A057C1">
        <w:rPr>
          <w:b/>
          <w:lang w:val="es-PR"/>
        </w:rPr>
        <w:t xml:space="preserve"> en los carriles de Recarga</w:t>
      </w:r>
      <w:r w:rsidRPr="00A057C1">
        <w:rPr>
          <w:b/>
          <w:lang w:val="es-PR"/>
        </w:rPr>
        <w:t xml:space="preserve"> el sello de otro vehículo que no esté utilizando?</w:t>
      </w:r>
      <w:r w:rsidR="009B798B" w:rsidRPr="00A057C1">
        <w:rPr>
          <w:b/>
          <w:lang w:val="es-PR"/>
        </w:rPr>
        <w:t xml:space="preserve"> -</w:t>
      </w:r>
      <w:r w:rsidRPr="00A057C1">
        <w:rPr>
          <w:lang w:val="es-PR"/>
        </w:rPr>
        <w:t xml:space="preserve">  No</w:t>
      </w:r>
      <w:r w:rsidR="00AB7B9E" w:rsidRPr="00A057C1">
        <w:rPr>
          <w:lang w:val="es-PR"/>
        </w:rPr>
        <w:t>, s</w:t>
      </w:r>
      <w:r w:rsidR="00424635" w:rsidRPr="00A057C1">
        <w:rPr>
          <w:lang w:val="es-PR"/>
        </w:rPr>
        <w:t>ólo se puede recargar el sello del vehículo que</w:t>
      </w:r>
      <w:r w:rsidRPr="00A057C1">
        <w:rPr>
          <w:lang w:val="es-PR"/>
        </w:rPr>
        <w:t xml:space="preserve"> está utilizando al momento de efectuar la transacción.</w:t>
      </w:r>
    </w:p>
    <w:p w:rsidR="004E2AF6" w:rsidRPr="00A057C1" w:rsidRDefault="00424635" w:rsidP="005C63DE">
      <w:pPr>
        <w:pStyle w:val="ListParagraph"/>
        <w:numPr>
          <w:ilvl w:val="1"/>
          <w:numId w:val="37"/>
        </w:numPr>
        <w:spacing w:after="120" w:line="240" w:lineRule="auto"/>
        <w:ind w:left="720"/>
        <w:contextualSpacing w:val="0"/>
        <w:rPr>
          <w:lang w:val="es-PR"/>
        </w:rPr>
      </w:pPr>
      <w:r w:rsidRPr="00A057C1">
        <w:rPr>
          <w:b/>
          <w:lang w:val="es-PR"/>
        </w:rPr>
        <w:t xml:space="preserve">¿En qué plazas de peaje estarán disponibles </w:t>
      </w:r>
      <w:r w:rsidR="002A6969" w:rsidRPr="00A057C1">
        <w:rPr>
          <w:b/>
          <w:lang w:val="es-PR"/>
        </w:rPr>
        <w:t>los</w:t>
      </w:r>
      <w:r w:rsidRPr="00A057C1">
        <w:rPr>
          <w:b/>
          <w:lang w:val="es-PR"/>
        </w:rPr>
        <w:t xml:space="preserve"> carriles</w:t>
      </w:r>
      <w:r w:rsidR="002A6969" w:rsidRPr="00A057C1">
        <w:rPr>
          <w:b/>
          <w:lang w:val="es-PR"/>
        </w:rPr>
        <w:t xml:space="preserve"> de recarga</w:t>
      </w:r>
      <w:r w:rsidRPr="00A057C1">
        <w:rPr>
          <w:b/>
          <w:lang w:val="es-PR"/>
        </w:rPr>
        <w:t>?</w:t>
      </w:r>
      <w:r w:rsidR="002A6969" w:rsidRPr="00A057C1">
        <w:rPr>
          <w:lang w:val="es-PR"/>
        </w:rPr>
        <w:t xml:space="preserve">  </w:t>
      </w:r>
      <w:r w:rsidRPr="00A057C1">
        <w:rPr>
          <w:lang w:val="es-PR"/>
        </w:rPr>
        <w:t xml:space="preserve">Inicialmente </w:t>
      </w:r>
      <w:r w:rsidR="002A6969" w:rsidRPr="00A057C1">
        <w:rPr>
          <w:lang w:val="es-PR"/>
        </w:rPr>
        <w:t>estarán</w:t>
      </w:r>
      <w:r w:rsidRPr="00A057C1">
        <w:rPr>
          <w:lang w:val="es-PR"/>
        </w:rPr>
        <w:t xml:space="preserve"> en las siguientes plazas de peaje: 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600"/>
      </w:tblGrid>
      <w:tr w:rsidR="004E2AF6" w:rsidRPr="00A057C1" w:rsidTr="00AB7B9E">
        <w:tc>
          <w:tcPr>
            <w:tcW w:w="3528" w:type="dxa"/>
          </w:tcPr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 xml:space="preserve">Buchanan 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Caguas Norte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 xml:space="preserve">Caguas Sur 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Ceiba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Guayama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Guaynabo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Húcar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Humacao Norte</w:t>
            </w:r>
          </w:p>
        </w:tc>
        <w:tc>
          <w:tcPr>
            <w:tcW w:w="3600" w:type="dxa"/>
          </w:tcPr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Humacao Sur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Manatí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Montehiedra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Ponce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PR-66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Salinas</w:t>
            </w:r>
          </w:p>
          <w:p w:rsidR="004E2AF6" w:rsidRPr="00A057C1" w:rsidRDefault="004E2AF6" w:rsidP="005C63D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A057C1">
              <w:rPr>
                <w:rFonts w:eastAsia="Times New Roman" w:cs="Times New Roman"/>
                <w:lang w:val="es-PR"/>
              </w:rPr>
              <w:t>Vega Alta</w:t>
            </w:r>
          </w:p>
          <w:p w:rsidR="004E2AF6" w:rsidRPr="00A057C1" w:rsidRDefault="004E2AF6" w:rsidP="005C63DE">
            <w:pPr>
              <w:ind w:left="540" w:hanging="540"/>
              <w:rPr>
                <w:rFonts w:eastAsia="Times New Roman" w:cs="Times New Roman"/>
                <w:lang w:val="es-PR"/>
              </w:rPr>
            </w:pPr>
          </w:p>
        </w:tc>
      </w:tr>
    </w:tbl>
    <w:p w:rsidR="00257416" w:rsidRPr="00A057C1" w:rsidRDefault="00257416" w:rsidP="005C63DE">
      <w:pPr>
        <w:spacing w:before="120" w:after="120" w:line="240" w:lineRule="auto"/>
        <w:rPr>
          <w:rFonts w:eastAsia="Times New Roman" w:cs="Arial"/>
          <w:color w:val="000000"/>
          <w:sz w:val="2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057C1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057C1" w:rsidRDefault="00FD084F" w:rsidP="005C63D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57C1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0E55FCC6" wp14:editId="13CEF72C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7C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057C1" w:rsidRDefault="006C6588" w:rsidP="005C63DE">
            <w:pPr>
              <w:rPr>
                <w:b/>
                <w:sz w:val="28"/>
                <w:szCs w:val="28"/>
                <w:lang w:val="es-PR"/>
              </w:rPr>
            </w:pPr>
            <w:r w:rsidRPr="00A057C1">
              <w:rPr>
                <w:b/>
                <w:sz w:val="28"/>
                <w:szCs w:val="28"/>
                <w:lang w:val="es-PR"/>
              </w:rPr>
              <w:t>E</w:t>
            </w:r>
            <w:r w:rsidR="00FD084F" w:rsidRPr="00A057C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C63DE" w:rsidRPr="00A057C1" w:rsidRDefault="004937EF" w:rsidP="005C63DE">
      <w:pPr>
        <w:spacing w:after="0" w:line="240" w:lineRule="auto"/>
        <w:rPr>
          <w:lang w:val="es-PR"/>
        </w:rPr>
      </w:pPr>
      <w:hyperlink r:id="rId24" w:history="1">
        <w:r w:rsidR="005C63DE" w:rsidRPr="00A057C1">
          <w:rPr>
            <w:rStyle w:val="Hyperlink"/>
            <w:rFonts w:eastAsia="Times New Roman" w:cs="Times New Roman"/>
            <w:lang w:val="es-PR"/>
          </w:rPr>
          <w:t>Lista de Distribuidores Participantes</w:t>
        </w:r>
      </w:hyperlink>
    </w:p>
    <w:p w:rsidR="005C63DE" w:rsidRPr="00A057C1" w:rsidRDefault="004937EF" w:rsidP="005C63DE">
      <w:pPr>
        <w:spacing w:before="120" w:after="0" w:line="240" w:lineRule="auto"/>
        <w:rPr>
          <w:rStyle w:val="Hyperlink"/>
          <w:color w:val="auto"/>
          <w:u w:val="none"/>
          <w:lang w:val="es-PR"/>
        </w:rPr>
      </w:pPr>
      <w:hyperlink r:id="rId25" w:history="1">
        <w:r w:rsidR="005C63DE" w:rsidRPr="00A057C1">
          <w:rPr>
            <w:rStyle w:val="Hyperlink"/>
            <w:lang w:val="es-PR"/>
          </w:rPr>
          <w:t>Página Web de AutoExpreso</w:t>
        </w:r>
      </w:hyperlink>
      <w:r w:rsidR="005C63DE" w:rsidRPr="00A057C1">
        <w:rPr>
          <w:rStyle w:val="Hyperlink"/>
          <w:lang w:val="es-PR"/>
        </w:rPr>
        <w:t xml:space="preserve"> </w:t>
      </w:r>
      <w:r w:rsidR="005C63DE" w:rsidRPr="00A057C1">
        <w:rPr>
          <w:rStyle w:val="Hyperlink"/>
          <w:color w:val="auto"/>
          <w:u w:val="none"/>
          <w:lang w:val="es-PR"/>
        </w:rPr>
        <w:t>- http://www.autoexpreso.com/</w:t>
      </w:r>
    </w:p>
    <w:p w:rsidR="005C63DE" w:rsidRPr="00A057C1" w:rsidRDefault="004937EF" w:rsidP="005C63DE">
      <w:pPr>
        <w:spacing w:after="0" w:line="240" w:lineRule="auto"/>
        <w:rPr>
          <w:lang w:val="es-PR"/>
        </w:rPr>
      </w:pPr>
      <w:hyperlink r:id="rId26" w:history="1">
        <w:r w:rsidR="005C63DE" w:rsidRPr="00A057C1">
          <w:rPr>
            <w:rStyle w:val="Hyperlink"/>
            <w:rFonts w:cs="Arial"/>
            <w:lang w:val="es-PR"/>
          </w:rPr>
          <w:t xml:space="preserve">Página Web DTOP </w:t>
        </w:r>
      </w:hyperlink>
      <w:r w:rsidR="005C63DE" w:rsidRPr="00A057C1">
        <w:rPr>
          <w:rStyle w:val="Hyperlink"/>
          <w:rFonts w:cs="Arial"/>
          <w:color w:val="auto"/>
          <w:u w:val="none"/>
          <w:lang w:val="es-PR"/>
        </w:rPr>
        <w:t>- http://www.dtop.gov.pr/index.asp</w:t>
      </w:r>
    </w:p>
    <w:p w:rsidR="00AB7B9E" w:rsidRPr="00A057C1" w:rsidRDefault="00AB7B9E" w:rsidP="005C63DE">
      <w:pPr>
        <w:spacing w:before="120" w:after="120" w:line="240" w:lineRule="auto"/>
        <w:ind w:left="360"/>
        <w:rPr>
          <w:lang w:val="es-PR"/>
        </w:rPr>
      </w:pPr>
    </w:p>
    <w:sectPr w:rsidR="00AB7B9E" w:rsidRPr="00A057C1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9C" w:rsidRDefault="00445B9C" w:rsidP="005501A9">
      <w:pPr>
        <w:spacing w:after="0" w:line="240" w:lineRule="auto"/>
      </w:pPr>
      <w:r>
        <w:separator/>
      </w:r>
    </w:p>
  </w:endnote>
  <w:endnote w:type="continuationSeparator" w:id="0">
    <w:p w:rsidR="00445B9C" w:rsidRDefault="00445B9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A431F" w:rsidTr="004529FC">
      <w:tc>
        <w:tcPr>
          <w:tcW w:w="2394" w:type="dxa"/>
          <w:shd w:val="clear" w:color="auto" w:fill="FFFFFF" w:themeFill="background1"/>
          <w:vAlign w:val="center"/>
        </w:tcPr>
        <w:p w:rsidR="009A431F" w:rsidRDefault="009A431F" w:rsidP="004529FC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09829B8A" wp14:editId="7295BE8B">
                <wp:simplePos x="0" y="0"/>
                <wp:positionH relativeFrom="column">
                  <wp:posOffset>-403225</wp:posOffset>
                </wp:positionH>
                <wp:positionV relativeFrom="paragraph">
                  <wp:posOffset>122555</wp:posOffset>
                </wp:positionV>
                <wp:extent cx="339090" cy="264160"/>
                <wp:effectExtent l="0" t="0" r="3810" b="254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F247C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5BBCA49" wp14:editId="404C530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A431F" w:rsidRPr="001C7A01" w:rsidRDefault="0027100C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A431F" w:rsidRPr="001C7A01" w:rsidRDefault="004937EF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A431F" w:rsidRPr="001C7A01">
                <w:rPr>
                  <w:lang w:val="es-PR"/>
                </w:rPr>
                <w:t xml:space="preserve">Página </w:t>
              </w:r>
              <w:r w:rsidR="005C15B6" w:rsidRPr="001C7A01">
                <w:rPr>
                  <w:lang w:val="es-PR"/>
                </w:rPr>
                <w:fldChar w:fldCharType="begin"/>
              </w:r>
              <w:r w:rsidR="009A431F" w:rsidRPr="001C7A01">
                <w:rPr>
                  <w:lang w:val="es-PR"/>
                </w:rPr>
                <w:instrText xml:space="preserve"> PAGE </w:instrText>
              </w:r>
              <w:r w:rsidR="005C15B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5C15B6" w:rsidRPr="001C7A01">
                <w:rPr>
                  <w:lang w:val="es-PR"/>
                </w:rPr>
                <w:fldChar w:fldCharType="end"/>
              </w:r>
              <w:r w:rsidR="009A431F" w:rsidRPr="001C7A01">
                <w:rPr>
                  <w:lang w:val="es-PR"/>
                </w:rPr>
                <w:t xml:space="preserve"> de </w:t>
              </w:r>
              <w:r w:rsidR="005C15B6" w:rsidRPr="001C7A01">
                <w:rPr>
                  <w:lang w:val="es-PR"/>
                </w:rPr>
                <w:fldChar w:fldCharType="begin"/>
              </w:r>
              <w:r w:rsidR="009A431F" w:rsidRPr="001C7A01">
                <w:rPr>
                  <w:lang w:val="es-PR"/>
                </w:rPr>
                <w:instrText xml:space="preserve"> NUMPAGES  </w:instrText>
              </w:r>
              <w:r w:rsidR="005C15B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5C15B6" w:rsidRPr="001C7A01">
                <w:rPr>
                  <w:lang w:val="es-PR"/>
                </w:rPr>
                <w:fldChar w:fldCharType="end"/>
              </w:r>
            </w:sdtContent>
          </w:sdt>
          <w:r w:rsidR="009A431F" w:rsidRPr="001C7A01">
            <w:rPr>
              <w:lang w:val="es-PR"/>
            </w:rPr>
            <w:t xml:space="preserve"> </w:t>
          </w:r>
        </w:p>
      </w:tc>
    </w:tr>
  </w:tbl>
  <w:p w:rsidR="009A431F" w:rsidRDefault="009A43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9C" w:rsidRDefault="00445B9C" w:rsidP="005501A9">
      <w:pPr>
        <w:spacing w:after="0" w:line="240" w:lineRule="auto"/>
      </w:pPr>
      <w:r>
        <w:separator/>
      </w:r>
    </w:p>
  </w:footnote>
  <w:footnote w:type="continuationSeparator" w:id="0">
    <w:p w:rsidR="00445B9C" w:rsidRDefault="00445B9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F" w:rsidRDefault="00A15D7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182586" wp14:editId="69648B0D">
              <wp:simplePos x="0" y="0"/>
              <wp:positionH relativeFrom="column">
                <wp:posOffset>4947920</wp:posOffset>
              </wp:positionH>
              <wp:positionV relativeFrom="paragraph">
                <wp:posOffset>94615</wp:posOffset>
              </wp:positionV>
              <wp:extent cx="1050290" cy="349250"/>
              <wp:effectExtent l="0" t="0" r="16510" b="133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31F" w:rsidRPr="00456683" w:rsidRDefault="009A431F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AEX-004</w:t>
                          </w:r>
                        </w:p>
                        <w:p w:rsidR="009A431F" w:rsidRPr="00456683" w:rsidRDefault="009A2CB1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30-jun</w:t>
                          </w:r>
                          <w:r w:rsidR="009A431F">
                            <w:rPr>
                              <w:sz w:val="16"/>
                              <w:szCs w:val="16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6pt;margin-top:7.4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CmkUsZ3QAAAAkBAAAPAAAAZHJzL2Rvd25yZXYu&#10;eG1sTI/BTsMwEETvSPyDtUhcKupQ0hSHOBVU6olTQ7m78ZJExOsQu2369yynclzN6M3bYj25Xpxw&#10;DJ0nDY/zBARS7W1HjYb9x/bhGUSIhqzpPaGGCwZYl7c3hcmtP9MOT1VsBEMo5EZDG+OQSxnqFp0J&#10;cz8gcfblR2cin2Mj7WjODHe9XCRJJp3piBdaM+Cmxfq7OjoN2U/1NHv/tDPaXbZvY+2WdrNfan1/&#10;N72+gIg4xWsZ/vRZHUp2Ovgj2SB6DauVWnCVg1SB4IJK0wzEgelKgSwL+f+D8hc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CmkUsZ3QAAAAkBAAAPAAAAAAAAAAAAAAAAAIMEAABkcnMv&#10;ZG93bnJldi54bWxQSwUGAAAAAAQABADzAAAAjQUAAAAA&#10;">
              <v:textbox style="mso-fit-shape-to-text:t">
                <w:txbxContent>
                  <w:p w:rsidR="009A431F" w:rsidRPr="00456683" w:rsidRDefault="009A431F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sz w:val="16"/>
                        <w:szCs w:val="16"/>
                      </w:rPr>
                      <w:t>AEX-004</w:t>
                    </w:r>
                  </w:p>
                  <w:p w:rsidR="009A431F" w:rsidRPr="00456683" w:rsidRDefault="009A2CB1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30-jun</w:t>
                    </w:r>
                    <w:r w:rsidR="009A431F">
                      <w:rPr>
                        <w:sz w:val="16"/>
                        <w:szCs w:val="16"/>
                      </w:rPr>
                      <w:t>-12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9A431F">
      <w:rPr>
        <w:sz w:val="32"/>
        <w:szCs w:val="32"/>
        <w:lang w:val="es-PR"/>
      </w:rPr>
      <w:t>Autoridad de Carreteras y Transportación (ACT)</w:t>
    </w:r>
  </w:p>
  <w:p w:rsidR="009A431F" w:rsidRPr="004529FC" w:rsidRDefault="009A431F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</w:t>
    </w:r>
    <w:r w:rsidR="00476130">
      <w:rPr>
        <w:sz w:val="32"/>
        <w:szCs w:val="32"/>
        <w:lang w:val="es-PR"/>
      </w:rPr>
      <w:t>E</w:t>
    </w:r>
    <w:r>
      <w:rPr>
        <w:sz w:val="32"/>
        <w:szCs w:val="32"/>
        <w:lang w:val="es-PR"/>
      </w:rPr>
      <w:t>xpreso (Sistema de Peaje Electrónico)</w:t>
    </w:r>
  </w:p>
  <w:p w:rsidR="009A431F" w:rsidRPr="005C63DE" w:rsidRDefault="009A431F" w:rsidP="005C63DE">
    <w:pPr>
      <w:spacing w:after="120" w:line="240" w:lineRule="auto"/>
      <w:rPr>
        <w:b/>
        <w:lang w:val="es-PR"/>
      </w:rPr>
    </w:pPr>
    <w:bookmarkStart w:id="1" w:name="OLE_LINK1"/>
    <w:bookmarkStart w:id="2" w:name="OLE_LINK2"/>
    <w:r w:rsidRPr="00C67189">
      <w:rPr>
        <w:b/>
        <w:sz w:val="28"/>
        <w:szCs w:val="28"/>
        <w:lang w:val="es-PR"/>
      </w:rPr>
      <w:t>Información</w:t>
    </w:r>
    <w:r>
      <w:rPr>
        <w:b/>
        <w:sz w:val="28"/>
        <w:szCs w:val="28"/>
        <w:lang w:val="es-PR"/>
      </w:rPr>
      <w:t xml:space="preserve"> Sobre Métodos de Pago (Recarga) de Sello de Auto</w:t>
    </w:r>
    <w:r w:rsidR="00476130">
      <w:rPr>
        <w:b/>
        <w:sz w:val="28"/>
        <w:szCs w:val="28"/>
        <w:lang w:val="es-PR"/>
      </w:rPr>
      <w:t>E</w:t>
    </w:r>
    <w:r>
      <w:rPr>
        <w:b/>
        <w:sz w:val="28"/>
        <w:szCs w:val="28"/>
        <w:lang w:val="es-PR"/>
      </w:rPr>
      <w:t>xpreso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26"/>
    <w:multiLevelType w:val="hybridMultilevel"/>
    <w:tmpl w:val="37B0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6663"/>
    <w:multiLevelType w:val="hybridMultilevel"/>
    <w:tmpl w:val="56E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92735C"/>
    <w:multiLevelType w:val="hybridMultilevel"/>
    <w:tmpl w:val="9C40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D62F8"/>
    <w:multiLevelType w:val="hybridMultilevel"/>
    <w:tmpl w:val="1F72B8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F6D0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235B1"/>
    <w:multiLevelType w:val="hybridMultilevel"/>
    <w:tmpl w:val="1EACEFA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424B4"/>
    <w:multiLevelType w:val="hybridMultilevel"/>
    <w:tmpl w:val="A74A3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71437C"/>
    <w:multiLevelType w:val="hybridMultilevel"/>
    <w:tmpl w:val="367C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4412C8"/>
    <w:multiLevelType w:val="hybridMultilevel"/>
    <w:tmpl w:val="429C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C493799"/>
    <w:multiLevelType w:val="hybridMultilevel"/>
    <w:tmpl w:val="38BE340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C2E4D"/>
    <w:multiLevelType w:val="hybridMultilevel"/>
    <w:tmpl w:val="F30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0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56E51"/>
    <w:multiLevelType w:val="hybridMultilevel"/>
    <w:tmpl w:val="94F40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7">
    <w:nsid w:val="7E7C1E91"/>
    <w:multiLevelType w:val="hybridMultilevel"/>
    <w:tmpl w:val="AA16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8"/>
  </w:num>
  <w:num w:numId="4">
    <w:abstractNumId w:val="46"/>
  </w:num>
  <w:num w:numId="5">
    <w:abstractNumId w:val="19"/>
  </w:num>
  <w:num w:numId="6">
    <w:abstractNumId w:val="18"/>
  </w:num>
  <w:num w:numId="7">
    <w:abstractNumId w:val="31"/>
  </w:num>
  <w:num w:numId="8">
    <w:abstractNumId w:val="14"/>
  </w:num>
  <w:num w:numId="9">
    <w:abstractNumId w:val="34"/>
  </w:num>
  <w:num w:numId="10">
    <w:abstractNumId w:val="12"/>
  </w:num>
  <w:num w:numId="11">
    <w:abstractNumId w:val="1"/>
  </w:num>
  <w:num w:numId="12">
    <w:abstractNumId w:val="44"/>
  </w:num>
  <w:num w:numId="13">
    <w:abstractNumId w:val="4"/>
  </w:num>
  <w:num w:numId="14">
    <w:abstractNumId w:val="36"/>
  </w:num>
  <w:num w:numId="15">
    <w:abstractNumId w:val="7"/>
  </w:num>
  <w:num w:numId="16">
    <w:abstractNumId w:val="27"/>
  </w:num>
  <w:num w:numId="17">
    <w:abstractNumId w:val="28"/>
  </w:num>
  <w:num w:numId="18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6"/>
  </w:num>
  <w:num w:numId="23">
    <w:abstractNumId w:val="20"/>
  </w:num>
  <w:num w:numId="24">
    <w:abstractNumId w:val="21"/>
  </w:num>
  <w:num w:numId="25">
    <w:abstractNumId w:val="35"/>
  </w:num>
  <w:num w:numId="26">
    <w:abstractNumId w:val="39"/>
  </w:num>
  <w:num w:numId="27">
    <w:abstractNumId w:val="22"/>
  </w:num>
  <w:num w:numId="28">
    <w:abstractNumId w:val="42"/>
  </w:num>
  <w:num w:numId="29">
    <w:abstractNumId w:val="29"/>
  </w:num>
  <w:num w:numId="30">
    <w:abstractNumId w:val="23"/>
  </w:num>
  <w:num w:numId="31">
    <w:abstractNumId w:val="25"/>
  </w:num>
  <w:num w:numId="32">
    <w:abstractNumId w:val="0"/>
  </w:num>
  <w:num w:numId="33">
    <w:abstractNumId w:val="26"/>
  </w:num>
  <w:num w:numId="34">
    <w:abstractNumId w:val="40"/>
  </w:num>
  <w:num w:numId="35">
    <w:abstractNumId w:val="10"/>
  </w:num>
  <w:num w:numId="36">
    <w:abstractNumId w:val="41"/>
  </w:num>
  <w:num w:numId="37">
    <w:abstractNumId w:val="45"/>
  </w:num>
  <w:num w:numId="38">
    <w:abstractNumId w:val="11"/>
  </w:num>
  <w:num w:numId="39">
    <w:abstractNumId w:val="9"/>
  </w:num>
  <w:num w:numId="40">
    <w:abstractNumId w:val="2"/>
  </w:num>
  <w:num w:numId="41">
    <w:abstractNumId w:val="33"/>
  </w:num>
  <w:num w:numId="42">
    <w:abstractNumId w:val="47"/>
  </w:num>
  <w:num w:numId="43">
    <w:abstractNumId w:val="16"/>
  </w:num>
  <w:num w:numId="44">
    <w:abstractNumId w:val="5"/>
  </w:num>
  <w:num w:numId="45">
    <w:abstractNumId w:val="3"/>
  </w:num>
  <w:num w:numId="46">
    <w:abstractNumId w:val="15"/>
  </w:num>
  <w:num w:numId="47">
    <w:abstractNumId w:val="13"/>
  </w:num>
  <w:num w:numId="48">
    <w:abstractNumId w:val="4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2C06"/>
    <w:rsid w:val="0000426D"/>
    <w:rsid w:val="0001365B"/>
    <w:rsid w:val="00016096"/>
    <w:rsid w:val="000171C2"/>
    <w:rsid w:val="00024856"/>
    <w:rsid w:val="0002727D"/>
    <w:rsid w:val="00027287"/>
    <w:rsid w:val="000278DE"/>
    <w:rsid w:val="0003038B"/>
    <w:rsid w:val="00037692"/>
    <w:rsid w:val="000412F3"/>
    <w:rsid w:val="00047AAD"/>
    <w:rsid w:val="00051D01"/>
    <w:rsid w:val="00057000"/>
    <w:rsid w:val="000572A9"/>
    <w:rsid w:val="00063F78"/>
    <w:rsid w:val="00065992"/>
    <w:rsid w:val="00066831"/>
    <w:rsid w:val="00072A3A"/>
    <w:rsid w:val="00074E6A"/>
    <w:rsid w:val="00074FD0"/>
    <w:rsid w:val="00075EB6"/>
    <w:rsid w:val="00076F4D"/>
    <w:rsid w:val="00077815"/>
    <w:rsid w:val="000967EC"/>
    <w:rsid w:val="000A08E9"/>
    <w:rsid w:val="000A1207"/>
    <w:rsid w:val="000A1D3C"/>
    <w:rsid w:val="000A3BC4"/>
    <w:rsid w:val="000B69D3"/>
    <w:rsid w:val="000C3187"/>
    <w:rsid w:val="000C5DE2"/>
    <w:rsid w:val="000E22AC"/>
    <w:rsid w:val="000E6D64"/>
    <w:rsid w:val="000F2A1A"/>
    <w:rsid w:val="0011279C"/>
    <w:rsid w:val="00114D99"/>
    <w:rsid w:val="00122696"/>
    <w:rsid w:val="00125903"/>
    <w:rsid w:val="00126FC9"/>
    <w:rsid w:val="001336E9"/>
    <w:rsid w:val="00133BAB"/>
    <w:rsid w:val="00135290"/>
    <w:rsid w:val="001356F1"/>
    <w:rsid w:val="001407AE"/>
    <w:rsid w:val="00141C58"/>
    <w:rsid w:val="001421C3"/>
    <w:rsid w:val="00143239"/>
    <w:rsid w:val="00150F36"/>
    <w:rsid w:val="0015487D"/>
    <w:rsid w:val="00157CDA"/>
    <w:rsid w:val="00161144"/>
    <w:rsid w:val="0016664C"/>
    <w:rsid w:val="00171AE3"/>
    <w:rsid w:val="00174283"/>
    <w:rsid w:val="00181A79"/>
    <w:rsid w:val="001821AA"/>
    <w:rsid w:val="001829B0"/>
    <w:rsid w:val="00185F44"/>
    <w:rsid w:val="00190373"/>
    <w:rsid w:val="00192803"/>
    <w:rsid w:val="00193C87"/>
    <w:rsid w:val="00194AD5"/>
    <w:rsid w:val="0019713E"/>
    <w:rsid w:val="001A2DA8"/>
    <w:rsid w:val="001A62C6"/>
    <w:rsid w:val="001B2F05"/>
    <w:rsid w:val="001B300E"/>
    <w:rsid w:val="001B4194"/>
    <w:rsid w:val="001B6C87"/>
    <w:rsid w:val="001B7E2F"/>
    <w:rsid w:val="001C0796"/>
    <w:rsid w:val="001C2420"/>
    <w:rsid w:val="001C2D5F"/>
    <w:rsid w:val="001C33FD"/>
    <w:rsid w:val="001C4E27"/>
    <w:rsid w:val="001C7A01"/>
    <w:rsid w:val="001D176A"/>
    <w:rsid w:val="001D2D55"/>
    <w:rsid w:val="001D4BB6"/>
    <w:rsid w:val="001D7C7E"/>
    <w:rsid w:val="001E770C"/>
    <w:rsid w:val="001F0BC0"/>
    <w:rsid w:val="001F4274"/>
    <w:rsid w:val="002004EC"/>
    <w:rsid w:val="0020061B"/>
    <w:rsid w:val="0020276F"/>
    <w:rsid w:val="00203A78"/>
    <w:rsid w:val="00203E32"/>
    <w:rsid w:val="00204116"/>
    <w:rsid w:val="00206609"/>
    <w:rsid w:val="002067FF"/>
    <w:rsid w:val="002155A6"/>
    <w:rsid w:val="00221D30"/>
    <w:rsid w:val="00226824"/>
    <w:rsid w:val="00227A76"/>
    <w:rsid w:val="002312FD"/>
    <w:rsid w:val="00231ED1"/>
    <w:rsid w:val="00237024"/>
    <w:rsid w:val="002457E4"/>
    <w:rsid w:val="00245FEB"/>
    <w:rsid w:val="00247A4D"/>
    <w:rsid w:val="002501E2"/>
    <w:rsid w:val="00251C3E"/>
    <w:rsid w:val="002539E5"/>
    <w:rsid w:val="00253F07"/>
    <w:rsid w:val="00254A81"/>
    <w:rsid w:val="00257416"/>
    <w:rsid w:val="002640DC"/>
    <w:rsid w:val="0027100C"/>
    <w:rsid w:val="0027110F"/>
    <w:rsid w:val="002727E7"/>
    <w:rsid w:val="00272CE6"/>
    <w:rsid w:val="002734CB"/>
    <w:rsid w:val="00277BF0"/>
    <w:rsid w:val="00290615"/>
    <w:rsid w:val="002A0691"/>
    <w:rsid w:val="002A6969"/>
    <w:rsid w:val="002A6A28"/>
    <w:rsid w:val="002B2326"/>
    <w:rsid w:val="002B4246"/>
    <w:rsid w:val="002B5156"/>
    <w:rsid w:val="002B7932"/>
    <w:rsid w:val="002B7B7F"/>
    <w:rsid w:val="002C6BC4"/>
    <w:rsid w:val="002D1E0C"/>
    <w:rsid w:val="002D3544"/>
    <w:rsid w:val="002D5337"/>
    <w:rsid w:val="002D562B"/>
    <w:rsid w:val="002D7069"/>
    <w:rsid w:val="002F2E56"/>
    <w:rsid w:val="002F7464"/>
    <w:rsid w:val="00306286"/>
    <w:rsid w:val="00307F9A"/>
    <w:rsid w:val="003102C4"/>
    <w:rsid w:val="00311F2A"/>
    <w:rsid w:val="00312AEA"/>
    <w:rsid w:val="00314F93"/>
    <w:rsid w:val="003173B1"/>
    <w:rsid w:val="00317431"/>
    <w:rsid w:val="00322549"/>
    <w:rsid w:val="00322739"/>
    <w:rsid w:val="00323FE8"/>
    <w:rsid w:val="00332CA3"/>
    <w:rsid w:val="00335C91"/>
    <w:rsid w:val="003448F5"/>
    <w:rsid w:val="003500D8"/>
    <w:rsid w:val="00352FFD"/>
    <w:rsid w:val="00357498"/>
    <w:rsid w:val="003611EE"/>
    <w:rsid w:val="00361CA4"/>
    <w:rsid w:val="00362B7B"/>
    <w:rsid w:val="00364262"/>
    <w:rsid w:val="00370141"/>
    <w:rsid w:val="00371B1F"/>
    <w:rsid w:val="0037411C"/>
    <w:rsid w:val="00377A40"/>
    <w:rsid w:val="00380824"/>
    <w:rsid w:val="00382EDF"/>
    <w:rsid w:val="0038324C"/>
    <w:rsid w:val="003871D3"/>
    <w:rsid w:val="00396236"/>
    <w:rsid w:val="003A7310"/>
    <w:rsid w:val="003B4575"/>
    <w:rsid w:val="003B65A1"/>
    <w:rsid w:val="003B737C"/>
    <w:rsid w:val="003C19FC"/>
    <w:rsid w:val="003D3AC5"/>
    <w:rsid w:val="003D4E5C"/>
    <w:rsid w:val="003D61D9"/>
    <w:rsid w:val="003E0674"/>
    <w:rsid w:val="003E68FB"/>
    <w:rsid w:val="003F4ED8"/>
    <w:rsid w:val="00403251"/>
    <w:rsid w:val="004057CD"/>
    <w:rsid w:val="00410FC1"/>
    <w:rsid w:val="00412C48"/>
    <w:rsid w:val="00417206"/>
    <w:rsid w:val="00423B5F"/>
    <w:rsid w:val="00423CA7"/>
    <w:rsid w:val="00424376"/>
    <w:rsid w:val="00424635"/>
    <w:rsid w:val="00433D8C"/>
    <w:rsid w:val="0043529C"/>
    <w:rsid w:val="00437216"/>
    <w:rsid w:val="00445105"/>
    <w:rsid w:val="00445B9C"/>
    <w:rsid w:val="004462D0"/>
    <w:rsid w:val="0044759D"/>
    <w:rsid w:val="004519C6"/>
    <w:rsid w:val="004529FC"/>
    <w:rsid w:val="004535F5"/>
    <w:rsid w:val="00456683"/>
    <w:rsid w:val="00460C3C"/>
    <w:rsid w:val="00461359"/>
    <w:rsid w:val="004630AC"/>
    <w:rsid w:val="00463C33"/>
    <w:rsid w:val="0047186A"/>
    <w:rsid w:val="00475E45"/>
    <w:rsid w:val="00476130"/>
    <w:rsid w:val="00476959"/>
    <w:rsid w:val="00476F59"/>
    <w:rsid w:val="004842B9"/>
    <w:rsid w:val="004847E5"/>
    <w:rsid w:val="0048504E"/>
    <w:rsid w:val="00486919"/>
    <w:rsid w:val="00492ECE"/>
    <w:rsid w:val="004937EF"/>
    <w:rsid w:val="004979AF"/>
    <w:rsid w:val="00497A38"/>
    <w:rsid w:val="004A3A1A"/>
    <w:rsid w:val="004A5AAE"/>
    <w:rsid w:val="004B171B"/>
    <w:rsid w:val="004B216D"/>
    <w:rsid w:val="004B3CA2"/>
    <w:rsid w:val="004C1DC4"/>
    <w:rsid w:val="004D415A"/>
    <w:rsid w:val="004E2AF6"/>
    <w:rsid w:val="004E3D68"/>
    <w:rsid w:val="004E4866"/>
    <w:rsid w:val="004F4209"/>
    <w:rsid w:val="004F70A2"/>
    <w:rsid w:val="004F7C7C"/>
    <w:rsid w:val="0050211D"/>
    <w:rsid w:val="0050212D"/>
    <w:rsid w:val="00506097"/>
    <w:rsid w:val="0050677A"/>
    <w:rsid w:val="005174C4"/>
    <w:rsid w:val="005204BC"/>
    <w:rsid w:val="00523375"/>
    <w:rsid w:val="0052352A"/>
    <w:rsid w:val="0052361C"/>
    <w:rsid w:val="00524285"/>
    <w:rsid w:val="00534CA9"/>
    <w:rsid w:val="005379D7"/>
    <w:rsid w:val="00540BB1"/>
    <w:rsid w:val="0054132E"/>
    <w:rsid w:val="005420A8"/>
    <w:rsid w:val="005501A9"/>
    <w:rsid w:val="005515A2"/>
    <w:rsid w:val="00551D5D"/>
    <w:rsid w:val="0055435A"/>
    <w:rsid w:val="005556A2"/>
    <w:rsid w:val="00565BA1"/>
    <w:rsid w:val="00567324"/>
    <w:rsid w:val="00570ABB"/>
    <w:rsid w:val="00571D19"/>
    <w:rsid w:val="00573C9B"/>
    <w:rsid w:val="00577E2E"/>
    <w:rsid w:val="00581DDF"/>
    <w:rsid w:val="00591CEE"/>
    <w:rsid w:val="00592914"/>
    <w:rsid w:val="005B34F0"/>
    <w:rsid w:val="005B5FCD"/>
    <w:rsid w:val="005B671E"/>
    <w:rsid w:val="005B6825"/>
    <w:rsid w:val="005B6E8E"/>
    <w:rsid w:val="005B72D8"/>
    <w:rsid w:val="005C15B6"/>
    <w:rsid w:val="005C16A8"/>
    <w:rsid w:val="005C1B0C"/>
    <w:rsid w:val="005C1D13"/>
    <w:rsid w:val="005C33B7"/>
    <w:rsid w:val="005C398D"/>
    <w:rsid w:val="005C4ADF"/>
    <w:rsid w:val="005C5C11"/>
    <w:rsid w:val="005C63B9"/>
    <w:rsid w:val="005C63DE"/>
    <w:rsid w:val="005C6AE5"/>
    <w:rsid w:val="005C7346"/>
    <w:rsid w:val="005D0844"/>
    <w:rsid w:val="005D72CC"/>
    <w:rsid w:val="005E1536"/>
    <w:rsid w:val="005E6EB5"/>
    <w:rsid w:val="005F283C"/>
    <w:rsid w:val="005F2B3E"/>
    <w:rsid w:val="005F5199"/>
    <w:rsid w:val="00606DD2"/>
    <w:rsid w:val="0061567E"/>
    <w:rsid w:val="00615A81"/>
    <w:rsid w:val="00622CDE"/>
    <w:rsid w:val="006230AD"/>
    <w:rsid w:val="00626C00"/>
    <w:rsid w:val="00633154"/>
    <w:rsid w:val="006353EB"/>
    <w:rsid w:val="00644362"/>
    <w:rsid w:val="0065185B"/>
    <w:rsid w:val="00653C39"/>
    <w:rsid w:val="006555FE"/>
    <w:rsid w:val="006559BE"/>
    <w:rsid w:val="00655D34"/>
    <w:rsid w:val="00656FF1"/>
    <w:rsid w:val="00664488"/>
    <w:rsid w:val="006644E9"/>
    <w:rsid w:val="0066535D"/>
    <w:rsid w:val="006673D1"/>
    <w:rsid w:val="00667D45"/>
    <w:rsid w:val="00670466"/>
    <w:rsid w:val="00674BFE"/>
    <w:rsid w:val="00676933"/>
    <w:rsid w:val="00681D7E"/>
    <w:rsid w:val="0068260E"/>
    <w:rsid w:val="00682A34"/>
    <w:rsid w:val="0068687E"/>
    <w:rsid w:val="00690130"/>
    <w:rsid w:val="00692326"/>
    <w:rsid w:val="006967F5"/>
    <w:rsid w:val="006A06C4"/>
    <w:rsid w:val="006B5A60"/>
    <w:rsid w:val="006B7964"/>
    <w:rsid w:val="006B7DFA"/>
    <w:rsid w:val="006C3E47"/>
    <w:rsid w:val="006C5DC8"/>
    <w:rsid w:val="006C6588"/>
    <w:rsid w:val="006E0B87"/>
    <w:rsid w:val="006E374E"/>
    <w:rsid w:val="006F03F9"/>
    <w:rsid w:val="006F359E"/>
    <w:rsid w:val="006F384C"/>
    <w:rsid w:val="00702694"/>
    <w:rsid w:val="00706930"/>
    <w:rsid w:val="00707CEF"/>
    <w:rsid w:val="00711103"/>
    <w:rsid w:val="00714AF9"/>
    <w:rsid w:val="0072324B"/>
    <w:rsid w:val="007271F4"/>
    <w:rsid w:val="0073393C"/>
    <w:rsid w:val="007431DB"/>
    <w:rsid w:val="007468CD"/>
    <w:rsid w:val="0074728C"/>
    <w:rsid w:val="00751C56"/>
    <w:rsid w:val="00752541"/>
    <w:rsid w:val="007546CA"/>
    <w:rsid w:val="00761512"/>
    <w:rsid w:val="007626D8"/>
    <w:rsid w:val="0076318D"/>
    <w:rsid w:val="0076650C"/>
    <w:rsid w:val="00776808"/>
    <w:rsid w:val="007873E8"/>
    <w:rsid w:val="00791D4A"/>
    <w:rsid w:val="00797EF9"/>
    <w:rsid w:val="007A26A0"/>
    <w:rsid w:val="007A6C32"/>
    <w:rsid w:val="007B5B92"/>
    <w:rsid w:val="007C6719"/>
    <w:rsid w:val="007C68B6"/>
    <w:rsid w:val="007D07C4"/>
    <w:rsid w:val="007D0C97"/>
    <w:rsid w:val="007E031C"/>
    <w:rsid w:val="007E7115"/>
    <w:rsid w:val="007F0041"/>
    <w:rsid w:val="007F247C"/>
    <w:rsid w:val="007F3A10"/>
    <w:rsid w:val="007F4561"/>
    <w:rsid w:val="007F6749"/>
    <w:rsid w:val="007F6BCD"/>
    <w:rsid w:val="007F7A59"/>
    <w:rsid w:val="008028EE"/>
    <w:rsid w:val="0080383B"/>
    <w:rsid w:val="008057CC"/>
    <w:rsid w:val="00817F9B"/>
    <w:rsid w:val="0082234F"/>
    <w:rsid w:val="008249D1"/>
    <w:rsid w:val="00824CB0"/>
    <w:rsid w:val="00830787"/>
    <w:rsid w:val="00837360"/>
    <w:rsid w:val="008440D4"/>
    <w:rsid w:val="008465E8"/>
    <w:rsid w:val="00861E34"/>
    <w:rsid w:val="00862FE7"/>
    <w:rsid w:val="00872FC8"/>
    <w:rsid w:val="00877C9C"/>
    <w:rsid w:val="00882167"/>
    <w:rsid w:val="008856F2"/>
    <w:rsid w:val="008947B8"/>
    <w:rsid w:val="00895A5B"/>
    <w:rsid w:val="008966EE"/>
    <w:rsid w:val="008A0367"/>
    <w:rsid w:val="008B7F12"/>
    <w:rsid w:val="008C04CA"/>
    <w:rsid w:val="008C1CA3"/>
    <w:rsid w:val="008C7C5B"/>
    <w:rsid w:val="008D3FB0"/>
    <w:rsid w:val="008D662C"/>
    <w:rsid w:val="008D6FB0"/>
    <w:rsid w:val="008E1EA9"/>
    <w:rsid w:val="008F14C1"/>
    <w:rsid w:val="008F1919"/>
    <w:rsid w:val="008F2004"/>
    <w:rsid w:val="008F2561"/>
    <w:rsid w:val="00920F3A"/>
    <w:rsid w:val="00924075"/>
    <w:rsid w:val="00934243"/>
    <w:rsid w:val="00953728"/>
    <w:rsid w:val="00967B75"/>
    <w:rsid w:val="00976FD4"/>
    <w:rsid w:val="00980185"/>
    <w:rsid w:val="00982E35"/>
    <w:rsid w:val="00983F08"/>
    <w:rsid w:val="00984309"/>
    <w:rsid w:val="009913C3"/>
    <w:rsid w:val="00991DB1"/>
    <w:rsid w:val="009966BC"/>
    <w:rsid w:val="009A1E26"/>
    <w:rsid w:val="009A2CB1"/>
    <w:rsid w:val="009A38DA"/>
    <w:rsid w:val="009A431F"/>
    <w:rsid w:val="009A43D5"/>
    <w:rsid w:val="009B0017"/>
    <w:rsid w:val="009B0544"/>
    <w:rsid w:val="009B19DD"/>
    <w:rsid w:val="009B2C9B"/>
    <w:rsid w:val="009B798B"/>
    <w:rsid w:val="009C0CCF"/>
    <w:rsid w:val="009C3E5C"/>
    <w:rsid w:val="009C4846"/>
    <w:rsid w:val="009C4A41"/>
    <w:rsid w:val="009D0601"/>
    <w:rsid w:val="009D1F05"/>
    <w:rsid w:val="009D4ECC"/>
    <w:rsid w:val="009E0C25"/>
    <w:rsid w:val="009E10B3"/>
    <w:rsid w:val="009E6947"/>
    <w:rsid w:val="009E6F83"/>
    <w:rsid w:val="009E726C"/>
    <w:rsid w:val="009F134C"/>
    <w:rsid w:val="00A014E4"/>
    <w:rsid w:val="00A02B0C"/>
    <w:rsid w:val="00A05433"/>
    <w:rsid w:val="00A057C1"/>
    <w:rsid w:val="00A05816"/>
    <w:rsid w:val="00A107D4"/>
    <w:rsid w:val="00A15D79"/>
    <w:rsid w:val="00A15DDF"/>
    <w:rsid w:val="00A22EE8"/>
    <w:rsid w:val="00A2315F"/>
    <w:rsid w:val="00A31484"/>
    <w:rsid w:val="00A31CCA"/>
    <w:rsid w:val="00A32787"/>
    <w:rsid w:val="00A33425"/>
    <w:rsid w:val="00A34AE9"/>
    <w:rsid w:val="00A37107"/>
    <w:rsid w:val="00A42DBA"/>
    <w:rsid w:val="00A45FB2"/>
    <w:rsid w:val="00A479FE"/>
    <w:rsid w:val="00A50CA2"/>
    <w:rsid w:val="00A64429"/>
    <w:rsid w:val="00A65699"/>
    <w:rsid w:val="00A67457"/>
    <w:rsid w:val="00A70C6D"/>
    <w:rsid w:val="00A754FE"/>
    <w:rsid w:val="00A85737"/>
    <w:rsid w:val="00A86A47"/>
    <w:rsid w:val="00A913F2"/>
    <w:rsid w:val="00A9192A"/>
    <w:rsid w:val="00A936CD"/>
    <w:rsid w:val="00A95520"/>
    <w:rsid w:val="00A9628A"/>
    <w:rsid w:val="00A9715A"/>
    <w:rsid w:val="00AA5242"/>
    <w:rsid w:val="00AB1F29"/>
    <w:rsid w:val="00AB24FC"/>
    <w:rsid w:val="00AB301F"/>
    <w:rsid w:val="00AB6149"/>
    <w:rsid w:val="00AB7A80"/>
    <w:rsid w:val="00AB7B9E"/>
    <w:rsid w:val="00AC1840"/>
    <w:rsid w:val="00AC7640"/>
    <w:rsid w:val="00AC77F5"/>
    <w:rsid w:val="00AD2226"/>
    <w:rsid w:val="00AD3D71"/>
    <w:rsid w:val="00AD6870"/>
    <w:rsid w:val="00AD77EC"/>
    <w:rsid w:val="00AE2C0D"/>
    <w:rsid w:val="00AE55CE"/>
    <w:rsid w:val="00AF0F2D"/>
    <w:rsid w:val="00AF215A"/>
    <w:rsid w:val="00AF2640"/>
    <w:rsid w:val="00AF2EAF"/>
    <w:rsid w:val="00B00D3E"/>
    <w:rsid w:val="00B07380"/>
    <w:rsid w:val="00B20EA2"/>
    <w:rsid w:val="00B25200"/>
    <w:rsid w:val="00B25362"/>
    <w:rsid w:val="00B26E30"/>
    <w:rsid w:val="00B27E37"/>
    <w:rsid w:val="00B34D73"/>
    <w:rsid w:val="00B34D87"/>
    <w:rsid w:val="00B4098F"/>
    <w:rsid w:val="00B41B97"/>
    <w:rsid w:val="00B468ED"/>
    <w:rsid w:val="00B555CA"/>
    <w:rsid w:val="00B631CB"/>
    <w:rsid w:val="00B65C41"/>
    <w:rsid w:val="00B65C4A"/>
    <w:rsid w:val="00B671BF"/>
    <w:rsid w:val="00B7099A"/>
    <w:rsid w:val="00B7468E"/>
    <w:rsid w:val="00B74B48"/>
    <w:rsid w:val="00B751A2"/>
    <w:rsid w:val="00B81FC4"/>
    <w:rsid w:val="00B82E53"/>
    <w:rsid w:val="00B86272"/>
    <w:rsid w:val="00B91276"/>
    <w:rsid w:val="00B938D9"/>
    <w:rsid w:val="00B955C5"/>
    <w:rsid w:val="00B96837"/>
    <w:rsid w:val="00B96917"/>
    <w:rsid w:val="00B97614"/>
    <w:rsid w:val="00BA7950"/>
    <w:rsid w:val="00BC361C"/>
    <w:rsid w:val="00BC3ED7"/>
    <w:rsid w:val="00BD1629"/>
    <w:rsid w:val="00BD3F8E"/>
    <w:rsid w:val="00BD664A"/>
    <w:rsid w:val="00BE04A8"/>
    <w:rsid w:val="00BE3EB1"/>
    <w:rsid w:val="00BE4EA1"/>
    <w:rsid w:val="00BE6A74"/>
    <w:rsid w:val="00BF1D88"/>
    <w:rsid w:val="00BF6680"/>
    <w:rsid w:val="00C03A3F"/>
    <w:rsid w:val="00C05917"/>
    <w:rsid w:val="00C05FC7"/>
    <w:rsid w:val="00C07239"/>
    <w:rsid w:val="00C127BC"/>
    <w:rsid w:val="00C133B5"/>
    <w:rsid w:val="00C14966"/>
    <w:rsid w:val="00C16A30"/>
    <w:rsid w:val="00C21DBC"/>
    <w:rsid w:val="00C22833"/>
    <w:rsid w:val="00C30F2D"/>
    <w:rsid w:val="00C32CEB"/>
    <w:rsid w:val="00C337E2"/>
    <w:rsid w:val="00C33C19"/>
    <w:rsid w:val="00C4434B"/>
    <w:rsid w:val="00C5348D"/>
    <w:rsid w:val="00C54E68"/>
    <w:rsid w:val="00C5597D"/>
    <w:rsid w:val="00C614EA"/>
    <w:rsid w:val="00C62235"/>
    <w:rsid w:val="00C62C17"/>
    <w:rsid w:val="00C66F03"/>
    <w:rsid w:val="00C67135"/>
    <w:rsid w:val="00C67189"/>
    <w:rsid w:val="00C7220A"/>
    <w:rsid w:val="00C7273F"/>
    <w:rsid w:val="00C72E33"/>
    <w:rsid w:val="00C73CF2"/>
    <w:rsid w:val="00C77541"/>
    <w:rsid w:val="00C84847"/>
    <w:rsid w:val="00C92042"/>
    <w:rsid w:val="00CA1937"/>
    <w:rsid w:val="00CA3D9D"/>
    <w:rsid w:val="00CA5425"/>
    <w:rsid w:val="00CA5512"/>
    <w:rsid w:val="00CA68B7"/>
    <w:rsid w:val="00CC1275"/>
    <w:rsid w:val="00CD087C"/>
    <w:rsid w:val="00CD0F45"/>
    <w:rsid w:val="00CD5A7B"/>
    <w:rsid w:val="00CD63D6"/>
    <w:rsid w:val="00CD646B"/>
    <w:rsid w:val="00CD6B3B"/>
    <w:rsid w:val="00CD6C3C"/>
    <w:rsid w:val="00CD7109"/>
    <w:rsid w:val="00CE053F"/>
    <w:rsid w:val="00CE3558"/>
    <w:rsid w:val="00CE5179"/>
    <w:rsid w:val="00CF23AB"/>
    <w:rsid w:val="00CF6E0C"/>
    <w:rsid w:val="00D01C25"/>
    <w:rsid w:val="00D048A1"/>
    <w:rsid w:val="00D12A4F"/>
    <w:rsid w:val="00D15A0E"/>
    <w:rsid w:val="00D161DA"/>
    <w:rsid w:val="00D22047"/>
    <w:rsid w:val="00D269DD"/>
    <w:rsid w:val="00D321DE"/>
    <w:rsid w:val="00D34279"/>
    <w:rsid w:val="00D35BDF"/>
    <w:rsid w:val="00D3790A"/>
    <w:rsid w:val="00D41836"/>
    <w:rsid w:val="00D41ABF"/>
    <w:rsid w:val="00D42B4B"/>
    <w:rsid w:val="00D43ACA"/>
    <w:rsid w:val="00D506A6"/>
    <w:rsid w:val="00D63D02"/>
    <w:rsid w:val="00D649F4"/>
    <w:rsid w:val="00D67D7A"/>
    <w:rsid w:val="00D706D8"/>
    <w:rsid w:val="00D71FEF"/>
    <w:rsid w:val="00D73C1A"/>
    <w:rsid w:val="00D7411B"/>
    <w:rsid w:val="00D836AA"/>
    <w:rsid w:val="00D87B98"/>
    <w:rsid w:val="00D93A84"/>
    <w:rsid w:val="00D97047"/>
    <w:rsid w:val="00DA0A6D"/>
    <w:rsid w:val="00DA38C1"/>
    <w:rsid w:val="00DA5FE2"/>
    <w:rsid w:val="00DB009A"/>
    <w:rsid w:val="00DB20A5"/>
    <w:rsid w:val="00DB63E7"/>
    <w:rsid w:val="00DC16E0"/>
    <w:rsid w:val="00DC229F"/>
    <w:rsid w:val="00DC3230"/>
    <w:rsid w:val="00DC7A7E"/>
    <w:rsid w:val="00DD3998"/>
    <w:rsid w:val="00DD55E4"/>
    <w:rsid w:val="00DE1766"/>
    <w:rsid w:val="00DF0153"/>
    <w:rsid w:val="00DF466C"/>
    <w:rsid w:val="00DF5AEF"/>
    <w:rsid w:val="00E02530"/>
    <w:rsid w:val="00E0574D"/>
    <w:rsid w:val="00E05B59"/>
    <w:rsid w:val="00E06683"/>
    <w:rsid w:val="00E101F1"/>
    <w:rsid w:val="00E11A99"/>
    <w:rsid w:val="00E16684"/>
    <w:rsid w:val="00E27A97"/>
    <w:rsid w:val="00E27EA1"/>
    <w:rsid w:val="00E335FE"/>
    <w:rsid w:val="00E34889"/>
    <w:rsid w:val="00E42B11"/>
    <w:rsid w:val="00E44EB1"/>
    <w:rsid w:val="00E46058"/>
    <w:rsid w:val="00E55522"/>
    <w:rsid w:val="00E55991"/>
    <w:rsid w:val="00E6414A"/>
    <w:rsid w:val="00E74EAF"/>
    <w:rsid w:val="00E77F17"/>
    <w:rsid w:val="00E8362D"/>
    <w:rsid w:val="00E937C6"/>
    <w:rsid w:val="00EB73C4"/>
    <w:rsid w:val="00EC4A5C"/>
    <w:rsid w:val="00EC6F81"/>
    <w:rsid w:val="00EC7037"/>
    <w:rsid w:val="00ED0961"/>
    <w:rsid w:val="00ED259C"/>
    <w:rsid w:val="00ED2932"/>
    <w:rsid w:val="00ED36DE"/>
    <w:rsid w:val="00ED49CF"/>
    <w:rsid w:val="00ED7142"/>
    <w:rsid w:val="00EE0ADA"/>
    <w:rsid w:val="00EE2818"/>
    <w:rsid w:val="00EE3A06"/>
    <w:rsid w:val="00EE4EA3"/>
    <w:rsid w:val="00EE54EA"/>
    <w:rsid w:val="00EF20FE"/>
    <w:rsid w:val="00EF3BBF"/>
    <w:rsid w:val="00F028E3"/>
    <w:rsid w:val="00F1079F"/>
    <w:rsid w:val="00F10880"/>
    <w:rsid w:val="00F147DD"/>
    <w:rsid w:val="00F212A0"/>
    <w:rsid w:val="00F2305C"/>
    <w:rsid w:val="00F27375"/>
    <w:rsid w:val="00F27897"/>
    <w:rsid w:val="00F3070C"/>
    <w:rsid w:val="00F3589A"/>
    <w:rsid w:val="00F35E64"/>
    <w:rsid w:val="00F37EFC"/>
    <w:rsid w:val="00F42CE7"/>
    <w:rsid w:val="00F44F70"/>
    <w:rsid w:val="00F5308E"/>
    <w:rsid w:val="00F61C90"/>
    <w:rsid w:val="00F642F5"/>
    <w:rsid w:val="00F723BF"/>
    <w:rsid w:val="00F8075F"/>
    <w:rsid w:val="00F81070"/>
    <w:rsid w:val="00F83691"/>
    <w:rsid w:val="00F87735"/>
    <w:rsid w:val="00FB373F"/>
    <w:rsid w:val="00FB4538"/>
    <w:rsid w:val="00FC63DB"/>
    <w:rsid w:val="00FD084F"/>
    <w:rsid w:val="00FD2127"/>
    <w:rsid w:val="00FD5276"/>
    <w:rsid w:val="00FE063A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dtop.gov.pr/index.as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25" Type="http://schemas.openxmlformats.org/officeDocument/2006/relationships/hyperlink" Target="http://www.autoexpreso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autoexpres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stribuidores%20Participantes%20de%20AutoExpreso/Distribuidores%20Participantes%20de%20AutoExpreso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utoexpreso.com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stribuidores%20Participantes%20de%20AutoExpreso/Distribuidores%20Participantes%20de%20AutoExpres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27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6081-BD6F-4793-9758-CAECFEF7B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0ADF6-428C-463A-B69F-5D0250151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97C2D-487C-4C46-8711-3144CAB4B33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35D3CE3-0831-4511-ABB6-DEB480AA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Métodos de Pago (Recarga) de Sello de Autoexpreso</vt:lpstr>
    </vt:vector>
  </TitlesOfParts>
  <Company>Toshiba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Métodos de Pago (Recarga) de Sello de Autoexpreso</dc:title>
  <dc:subject>Información General</dc:subject>
  <dc:creator>3-1-1 Tu Línea de Servicios de Gobierno</dc:creator>
  <cp:keywords>AEX</cp:keywords>
  <cp:lastModifiedBy>respondadmin</cp:lastModifiedBy>
  <cp:revision>8</cp:revision>
  <cp:lastPrinted>2013-01-11T14:12:00Z</cp:lastPrinted>
  <dcterms:created xsi:type="dcterms:W3CDTF">2012-10-24T20:23:00Z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