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9468"/>
      </w:tblGrid>
      <w:tr w:rsidR="0047186A" w:rsidRPr="00A625BF" w:rsidTr="00A625BF">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591CEE" w:rsidRPr="00A625BF" w:rsidRDefault="00B841AB" w:rsidP="00591CEE">
            <w:pPr>
              <w:pStyle w:val="NormalWeb"/>
              <w:rPr>
                <w:rFonts w:ascii="Verdana" w:hAnsi="Verdana" w:cs="Arial"/>
                <w:color w:val="000000"/>
                <w:sz w:val="20"/>
                <w:szCs w:val="20"/>
                <w:lang w:val="es-PR"/>
              </w:rPr>
            </w:pPr>
            <w:bookmarkStart w:id="0" w:name="_GoBack"/>
            <w:bookmarkEnd w:id="0"/>
            <w:r>
              <w:rPr>
                <w:b/>
                <w:noProof/>
                <w:sz w:val="28"/>
                <w:szCs w:val="28"/>
              </w:rPr>
              <w:drawing>
                <wp:inline distT="0" distB="0" distL="0" distR="0" wp14:anchorId="46C0C0A8" wp14:editId="6BABD51B">
                  <wp:extent cx="267335" cy="276225"/>
                  <wp:effectExtent l="19050" t="0" r="0" b="0"/>
                  <wp:docPr id="16" name="il_fi" descr="http://www.crcid.org/Icons/Information%20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crcid.org/Icons/Information%20Icon.png"/>
                          <pic:cNvPicPr>
                            <a:picLocks noChangeAspect="1" noChangeArrowheads="1"/>
                          </pic:cNvPicPr>
                        </pic:nvPicPr>
                        <pic:blipFill>
                          <a:blip r:embed="rId12" cstate="print"/>
                          <a:srcRect/>
                          <a:stretch>
                            <a:fillRect/>
                          </a:stretch>
                        </pic:blipFill>
                        <pic:spPr bwMode="auto">
                          <a:xfrm>
                            <a:off x="0" y="0"/>
                            <a:ext cx="267335" cy="276225"/>
                          </a:xfrm>
                          <a:prstGeom prst="rect">
                            <a:avLst/>
                          </a:prstGeom>
                          <a:noFill/>
                          <a:ln w="9525">
                            <a:noFill/>
                            <a:miter lim="800000"/>
                            <a:headEnd/>
                            <a:tailEnd/>
                          </a:ln>
                        </pic:spPr>
                      </pic:pic>
                    </a:graphicData>
                  </a:graphic>
                </wp:inline>
              </w:drawing>
            </w:r>
          </w:p>
        </w:tc>
        <w:tc>
          <w:tcPr>
            <w:tcW w:w="9468" w:type="dxa"/>
            <w:tcBorders>
              <w:left w:val="single" w:sz="4" w:space="0" w:color="auto"/>
            </w:tcBorders>
            <w:shd w:val="clear" w:color="auto" w:fill="DBE5F1" w:themeFill="accent1" w:themeFillTint="33"/>
            <w:vAlign w:val="center"/>
          </w:tcPr>
          <w:p w:rsidR="00591CEE" w:rsidRPr="00A625BF" w:rsidRDefault="004979AF" w:rsidP="00A625BF">
            <w:pPr>
              <w:spacing w:after="0" w:line="240" w:lineRule="auto"/>
              <w:rPr>
                <w:rFonts w:asciiTheme="minorHAnsi" w:eastAsiaTheme="minorHAnsi" w:hAnsiTheme="minorHAnsi" w:cstheme="minorBidi"/>
                <w:b/>
                <w:sz w:val="28"/>
                <w:szCs w:val="28"/>
                <w:lang w:val="es-PR"/>
              </w:rPr>
            </w:pPr>
            <w:r w:rsidRPr="00A625BF">
              <w:rPr>
                <w:rFonts w:asciiTheme="minorHAnsi" w:eastAsiaTheme="minorHAnsi" w:hAnsiTheme="minorHAnsi" w:cstheme="minorBidi"/>
                <w:b/>
                <w:sz w:val="28"/>
                <w:szCs w:val="28"/>
                <w:lang w:val="es-PR"/>
              </w:rPr>
              <w:t xml:space="preserve">Descripción del Servicio </w:t>
            </w:r>
          </w:p>
        </w:tc>
      </w:tr>
    </w:tbl>
    <w:p w:rsidR="006A5C1B" w:rsidRPr="002C08A9" w:rsidRDefault="00C6136C" w:rsidP="00576109">
      <w:pPr>
        <w:pStyle w:val="NormalWeb"/>
        <w:spacing w:before="120" w:beforeAutospacing="0" w:after="120" w:afterAutospacing="0"/>
        <w:rPr>
          <w:rFonts w:asciiTheme="minorHAnsi" w:hAnsiTheme="minorHAnsi" w:cs="Arial"/>
          <w:color w:val="000000"/>
          <w:sz w:val="22"/>
          <w:szCs w:val="22"/>
          <w:lang w:val="es-PR"/>
        </w:rPr>
      </w:pPr>
      <w:r w:rsidRPr="002C08A9">
        <w:rPr>
          <w:rFonts w:asciiTheme="minorHAnsi" w:hAnsiTheme="minorHAnsi" w:cs="Arial"/>
          <w:color w:val="000000"/>
          <w:sz w:val="22"/>
          <w:szCs w:val="22"/>
          <w:lang w:val="es-PR"/>
        </w:rPr>
        <w:t>Ofrecer información sobre el Programa Vieques Solarizado (PVS) y orientar al solic</w:t>
      </w:r>
      <w:r w:rsidR="00FA5B82" w:rsidRPr="002C08A9">
        <w:rPr>
          <w:rFonts w:asciiTheme="minorHAnsi" w:hAnsiTheme="minorHAnsi" w:cs="Arial"/>
          <w:color w:val="000000"/>
          <w:sz w:val="22"/>
          <w:szCs w:val="22"/>
          <w:lang w:val="es-PR"/>
        </w:rPr>
        <w:t>itante referente a los documento</w:t>
      </w:r>
      <w:r w:rsidRPr="002C08A9">
        <w:rPr>
          <w:rFonts w:asciiTheme="minorHAnsi" w:hAnsiTheme="minorHAnsi" w:cs="Arial"/>
          <w:color w:val="000000"/>
          <w:sz w:val="22"/>
          <w:szCs w:val="22"/>
          <w:lang w:val="es-PR"/>
        </w:rPr>
        <w:t>s</w:t>
      </w:r>
      <w:r w:rsidR="00FA5B82" w:rsidRPr="002C08A9">
        <w:rPr>
          <w:rFonts w:asciiTheme="minorHAnsi" w:hAnsiTheme="minorHAnsi" w:cs="Arial"/>
          <w:color w:val="000000"/>
          <w:sz w:val="22"/>
          <w:szCs w:val="22"/>
          <w:lang w:val="es-PR"/>
        </w:rPr>
        <w:t xml:space="preserve"> y f</w:t>
      </w:r>
      <w:r w:rsidR="00666469" w:rsidRPr="002C08A9">
        <w:rPr>
          <w:rFonts w:asciiTheme="minorHAnsi" w:hAnsiTheme="minorHAnsi" w:cs="Arial"/>
          <w:color w:val="000000"/>
          <w:sz w:val="22"/>
          <w:szCs w:val="22"/>
          <w:lang w:val="es-PR"/>
        </w:rPr>
        <w:t>ormularios que deberá completar</w:t>
      </w:r>
      <w:r w:rsidR="00254717" w:rsidRPr="002C08A9">
        <w:rPr>
          <w:rFonts w:asciiTheme="minorHAnsi" w:hAnsiTheme="minorHAnsi" w:cs="Arial"/>
          <w:color w:val="000000"/>
          <w:sz w:val="22"/>
          <w:szCs w:val="22"/>
          <w:lang w:val="es-PR"/>
        </w:rPr>
        <w:t xml:space="preserve"> y entregar el día de la cita. </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9468"/>
      </w:tblGrid>
      <w:tr w:rsidR="0011279C" w:rsidRPr="002C08A9" w:rsidTr="00A625BF">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667D45" w:rsidRPr="002C08A9" w:rsidRDefault="00B841AB" w:rsidP="00F3589A">
            <w:pPr>
              <w:pStyle w:val="NormalWeb"/>
              <w:rPr>
                <w:rFonts w:ascii="Verdana" w:hAnsi="Verdana" w:cs="Arial"/>
                <w:color w:val="000000"/>
                <w:sz w:val="20"/>
                <w:szCs w:val="20"/>
                <w:lang w:val="es-PR"/>
              </w:rPr>
            </w:pPr>
            <w:r w:rsidRPr="002C08A9">
              <w:rPr>
                <w:rFonts w:ascii="Arial" w:hAnsi="Arial" w:cs="Arial"/>
                <w:noProof/>
                <w:sz w:val="20"/>
                <w:szCs w:val="20"/>
              </w:rPr>
              <w:drawing>
                <wp:inline distT="0" distB="0" distL="0" distR="0" wp14:anchorId="06D54BE2" wp14:editId="3FCCDB38">
                  <wp:extent cx="276225" cy="276225"/>
                  <wp:effectExtent l="19050" t="0" r="9525" b="0"/>
                  <wp:docPr id="15" name="il_fi" descr="http://a0.twimg.com/profile_images/80777987/ASI_Icon_White_SMALL_norm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a0.twimg.com/profile_images/80777987/ASI_Icon_White_SMALL_normal.png"/>
                          <pic:cNvPicPr>
                            <a:picLocks noChangeAspect="1" noChangeArrowheads="1"/>
                          </pic:cNvPicPr>
                        </pic:nvPicPr>
                        <pic:blipFill>
                          <a:blip r:embed="rId13" cstate="print"/>
                          <a:srcRect/>
                          <a:stretch>
                            <a:fillRect/>
                          </a:stretch>
                        </pic:blipFill>
                        <pic:spPr bwMode="auto">
                          <a:xfrm>
                            <a:off x="0" y="0"/>
                            <a:ext cx="276225" cy="276225"/>
                          </a:xfrm>
                          <a:prstGeom prst="rect">
                            <a:avLst/>
                          </a:prstGeom>
                          <a:noFill/>
                          <a:ln w="9525">
                            <a:noFill/>
                            <a:miter lim="800000"/>
                            <a:headEnd/>
                            <a:tailEnd/>
                          </a:ln>
                        </pic:spPr>
                      </pic:pic>
                    </a:graphicData>
                  </a:graphic>
                </wp:inline>
              </w:drawing>
            </w:r>
          </w:p>
        </w:tc>
        <w:tc>
          <w:tcPr>
            <w:tcW w:w="9468" w:type="dxa"/>
            <w:tcBorders>
              <w:left w:val="single" w:sz="4" w:space="0" w:color="auto"/>
            </w:tcBorders>
            <w:shd w:val="clear" w:color="auto" w:fill="DBE5F1" w:themeFill="accent1" w:themeFillTint="33"/>
            <w:vAlign w:val="center"/>
          </w:tcPr>
          <w:p w:rsidR="00667D45" w:rsidRPr="002C08A9" w:rsidRDefault="004979AF" w:rsidP="00A625BF">
            <w:pPr>
              <w:spacing w:after="0" w:line="240" w:lineRule="auto"/>
              <w:rPr>
                <w:rFonts w:asciiTheme="minorHAnsi" w:eastAsiaTheme="minorHAnsi" w:hAnsiTheme="minorHAnsi" w:cstheme="minorBidi"/>
                <w:b/>
                <w:sz w:val="28"/>
                <w:szCs w:val="28"/>
                <w:lang w:val="es-PR"/>
              </w:rPr>
            </w:pPr>
            <w:r w:rsidRPr="002C08A9">
              <w:rPr>
                <w:rFonts w:asciiTheme="minorHAnsi" w:eastAsiaTheme="minorHAnsi" w:hAnsiTheme="minorHAnsi" w:cstheme="minorBidi"/>
                <w:b/>
                <w:sz w:val="28"/>
                <w:szCs w:val="28"/>
                <w:lang w:val="es-PR"/>
              </w:rPr>
              <w:t>Audiencia y Propósito</w:t>
            </w:r>
          </w:p>
        </w:tc>
      </w:tr>
    </w:tbl>
    <w:p w:rsidR="00C6136C" w:rsidRPr="002C08A9" w:rsidRDefault="00C6136C" w:rsidP="00C6136C">
      <w:pPr>
        <w:pStyle w:val="NormalWeb"/>
        <w:numPr>
          <w:ilvl w:val="0"/>
          <w:numId w:val="32"/>
        </w:numPr>
        <w:spacing w:before="120" w:beforeAutospacing="0" w:after="120" w:afterAutospacing="0"/>
        <w:rPr>
          <w:rFonts w:asciiTheme="minorHAnsi" w:hAnsiTheme="minorHAnsi" w:cs="Arial"/>
          <w:color w:val="000000"/>
          <w:sz w:val="22"/>
          <w:szCs w:val="22"/>
          <w:lang w:val="es-PR"/>
        </w:rPr>
      </w:pPr>
      <w:r w:rsidRPr="002C08A9">
        <w:rPr>
          <w:rFonts w:asciiTheme="minorHAnsi" w:hAnsiTheme="minorHAnsi" w:cs="Arial"/>
          <w:color w:val="000000"/>
          <w:sz w:val="22"/>
          <w:szCs w:val="22"/>
          <w:lang w:val="es-PR"/>
        </w:rPr>
        <w:t xml:space="preserve">Individuos o familias residentes </w:t>
      </w:r>
      <w:r w:rsidRPr="002C08A9">
        <w:rPr>
          <w:rFonts w:asciiTheme="minorHAnsi" w:hAnsiTheme="minorHAnsi" w:cs="Arial"/>
          <w:i/>
          <w:color w:val="000000"/>
          <w:sz w:val="22"/>
          <w:szCs w:val="22"/>
          <w:lang w:val="es-PR"/>
        </w:rPr>
        <w:t>bona fide</w:t>
      </w:r>
      <w:r w:rsidR="004A5F9B" w:rsidRPr="002C08A9">
        <w:rPr>
          <w:rFonts w:asciiTheme="minorHAnsi" w:hAnsiTheme="minorHAnsi" w:cs="Arial"/>
          <w:color w:val="000000"/>
          <w:sz w:val="22"/>
          <w:szCs w:val="22"/>
          <w:lang w:val="es-PR"/>
        </w:rPr>
        <w:t xml:space="preserve"> de la isla </w:t>
      </w:r>
      <w:r w:rsidRPr="002C08A9">
        <w:rPr>
          <w:rFonts w:asciiTheme="minorHAnsi" w:hAnsiTheme="minorHAnsi" w:cs="Arial"/>
          <w:color w:val="000000"/>
          <w:sz w:val="22"/>
          <w:szCs w:val="22"/>
          <w:lang w:val="es-PR"/>
        </w:rPr>
        <w:t xml:space="preserve">municipio de Vieques que resultaron potencialmente elegibles al </w:t>
      </w:r>
      <w:r w:rsidR="00D85442" w:rsidRPr="002C08A9">
        <w:rPr>
          <w:rFonts w:asciiTheme="minorHAnsi" w:hAnsiTheme="minorHAnsi" w:cs="Arial"/>
          <w:color w:val="000000"/>
          <w:sz w:val="22"/>
          <w:szCs w:val="22"/>
          <w:lang w:val="es-PR"/>
        </w:rPr>
        <w:t xml:space="preserve">Programa </w:t>
      </w:r>
      <w:r w:rsidR="00FA5B82" w:rsidRPr="002C08A9">
        <w:rPr>
          <w:rFonts w:asciiTheme="minorHAnsi" w:hAnsiTheme="minorHAnsi" w:cs="Arial"/>
          <w:color w:val="000000"/>
          <w:sz w:val="22"/>
          <w:szCs w:val="22"/>
          <w:lang w:val="es-PR"/>
        </w:rPr>
        <w:t>Vieques Solarizado.</w:t>
      </w:r>
    </w:p>
    <w:p w:rsidR="002501E2" w:rsidRPr="002C08A9" w:rsidRDefault="00C6136C" w:rsidP="00BA3D48">
      <w:pPr>
        <w:pStyle w:val="NormalWeb"/>
        <w:spacing w:before="120" w:beforeAutospacing="0" w:after="120" w:afterAutospacing="0"/>
        <w:rPr>
          <w:rFonts w:asciiTheme="minorHAnsi" w:hAnsiTheme="minorHAnsi" w:cs="Arial"/>
          <w:color w:val="000000"/>
          <w:sz w:val="22"/>
          <w:szCs w:val="22"/>
          <w:lang w:val="es-PR"/>
        </w:rPr>
      </w:pPr>
      <w:r w:rsidRPr="002C08A9">
        <w:rPr>
          <w:rFonts w:asciiTheme="minorHAnsi" w:hAnsiTheme="minorHAnsi" w:cs="Arial"/>
          <w:color w:val="000000"/>
          <w:sz w:val="22"/>
          <w:szCs w:val="22"/>
          <w:lang w:val="es-PR"/>
        </w:rPr>
        <w:t xml:space="preserve">El propósito de este programa es </w:t>
      </w:r>
      <w:r w:rsidRPr="002C08A9">
        <w:rPr>
          <w:rFonts w:asciiTheme="minorHAnsi" w:hAnsiTheme="minorHAnsi"/>
          <w:color w:val="000000"/>
          <w:sz w:val="22"/>
          <w:szCs w:val="22"/>
          <w:lang w:val="es-ES"/>
        </w:rPr>
        <w:t>ayudar a individuos y familias de bajos ingresos promover y fomentar la conservación de energía. La meta es lograr una reducción en el consumo de energía doméstica mediante el reemplazo e instalación de calentadores de agua eléctrico por calentadores de agua solar.</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9468"/>
      </w:tblGrid>
      <w:tr w:rsidR="00F44F70" w:rsidRPr="002C08A9" w:rsidTr="00A625BF">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F44F70" w:rsidRPr="002C08A9" w:rsidRDefault="00B841AB" w:rsidP="00F3589A">
            <w:pPr>
              <w:pStyle w:val="NormalWeb"/>
              <w:rPr>
                <w:rFonts w:ascii="Verdana" w:hAnsi="Verdana" w:cs="Arial"/>
                <w:color w:val="000000"/>
                <w:sz w:val="20"/>
                <w:szCs w:val="20"/>
                <w:lang w:val="es-PR"/>
              </w:rPr>
            </w:pPr>
            <w:r w:rsidRPr="002C08A9">
              <w:rPr>
                <w:rFonts w:ascii="Arial" w:hAnsi="Arial" w:cs="Arial"/>
                <w:noProof/>
                <w:sz w:val="20"/>
                <w:szCs w:val="20"/>
              </w:rPr>
              <w:drawing>
                <wp:inline distT="0" distB="0" distL="0" distR="0" wp14:anchorId="3179B5E9" wp14:editId="25447A19">
                  <wp:extent cx="276225" cy="276225"/>
                  <wp:effectExtent l="19050" t="0" r="9525" b="0"/>
                  <wp:docPr id="14" name="il_fi" descr="http://www.utresponsibleserving.com/web/site_38_files/images/1276618269_questionMark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utresponsibleserving.com/web/site_38_files/images/1276618269_questionMarkIcon.jpg"/>
                          <pic:cNvPicPr>
                            <a:picLocks noChangeAspect="1" noChangeArrowheads="1"/>
                          </pic:cNvPicPr>
                        </pic:nvPicPr>
                        <pic:blipFill>
                          <a:blip r:embed="rId14" cstate="print"/>
                          <a:srcRect/>
                          <a:stretch>
                            <a:fillRect/>
                          </a:stretch>
                        </pic:blipFill>
                        <pic:spPr bwMode="auto">
                          <a:xfrm>
                            <a:off x="0" y="0"/>
                            <a:ext cx="276225" cy="276225"/>
                          </a:xfrm>
                          <a:prstGeom prst="rect">
                            <a:avLst/>
                          </a:prstGeom>
                          <a:noFill/>
                          <a:ln w="9525">
                            <a:noFill/>
                            <a:miter lim="800000"/>
                            <a:headEnd/>
                            <a:tailEnd/>
                          </a:ln>
                        </pic:spPr>
                      </pic:pic>
                    </a:graphicData>
                  </a:graphic>
                </wp:inline>
              </w:drawing>
            </w:r>
          </w:p>
        </w:tc>
        <w:tc>
          <w:tcPr>
            <w:tcW w:w="9468" w:type="dxa"/>
            <w:tcBorders>
              <w:left w:val="single" w:sz="4" w:space="0" w:color="auto"/>
            </w:tcBorders>
            <w:shd w:val="clear" w:color="auto" w:fill="DBE5F1" w:themeFill="accent1" w:themeFillTint="33"/>
            <w:vAlign w:val="center"/>
          </w:tcPr>
          <w:p w:rsidR="00F44F70" w:rsidRPr="002C08A9" w:rsidRDefault="004A5AAE" w:rsidP="00A625BF">
            <w:pPr>
              <w:spacing w:after="0" w:line="240" w:lineRule="auto"/>
              <w:rPr>
                <w:rFonts w:asciiTheme="minorHAnsi" w:eastAsiaTheme="minorHAnsi" w:hAnsiTheme="minorHAnsi" w:cstheme="minorBidi"/>
                <w:b/>
                <w:sz w:val="28"/>
                <w:szCs w:val="28"/>
                <w:lang w:val="es-PR"/>
              </w:rPr>
            </w:pPr>
            <w:r w:rsidRPr="002C08A9">
              <w:rPr>
                <w:rFonts w:asciiTheme="minorHAnsi" w:eastAsiaTheme="minorHAnsi" w:hAnsiTheme="minorHAnsi" w:cstheme="minorBidi"/>
                <w:b/>
                <w:sz w:val="28"/>
                <w:szCs w:val="28"/>
                <w:lang w:val="es-PR"/>
              </w:rPr>
              <w:t xml:space="preserve">Consideraciones </w:t>
            </w:r>
          </w:p>
        </w:tc>
      </w:tr>
    </w:tbl>
    <w:p w:rsidR="00C6136C" w:rsidRPr="002C08A9" w:rsidRDefault="00C6136C" w:rsidP="00C6136C">
      <w:pPr>
        <w:pStyle w:val="NormalWeb"/>
        <w:numPr>
          <w:ilvl w:val="0"/>
          <w:numId w:val="30"/>
        </w:numPr>
        <w:spacing w:before="120" w:beforeAutospacing="0" w:after="120" w:afterAutospacing="0"/>
        <w:rPr>
          <w:rFonts w:asciiTheme="minorHAnsi" w:hAnsiTheme="minorHAnsi" w:cs="Arial"/>
          <w:color w:val="000000"/>
          <w:sz w:val="22"/>
          <w:szCs w:val="22"/>
          <w:lang w:val="es-PR"/>
        </w:rPr>
      </w:pPr>
      <w:r w:rsidRPr="002C08A9">
        <w:rPr>
          <w:rFonts w:asciiTheme="minorHAnsi" w:hAnsiTheme="minorHAnsi" w:cs="Arial"/>
          <w:color w:val="000000"/>
          <w:sz w:val="22"/>
          <w:szCs w:val="22"/>
          <w:lang w:val="es-PR"/>
        </w:rPr>
        <w:t>Esta información fue revisada y aprobada por la agencia. Es responsabilidad del ciudadano orientarse sobre toda documentación adicional, y de ser necesario, solicitar asesoría de un especialista. Tu Línea de Servicios de Gobierno 3-1-1 no está autorizada a ofrecer ningún tipo de asesoría además de la información contenida en este documento.</w:t>
      </w:r>
    </w:p>
    <w:p w:rsidR="00C6136C" w:rsidRPr="00FA5B82" w:rsidRDefault="00C6136C" w:rsidP="00FA5B82">
      <w:pPr>
        <w:pStyle w:val="NormalWeb"/>
        <w:numPr>
          <w:ilvl w:val="0"/>
          <w:numId w:val="30"/>
        </w:numPr>
        <w:spacing w:before="120" w:beforeAutospacing="0" w:after="120" w:afterAutospacing="0"/>
        <w:rPr>
          <w:rFonts w:asciiTheme="minorHAnsi" w:hAnsiTheme="minorHAnsi" w:cs="Arial"/>
          <w:color w:val="000000"/>
          <w:sz w:val="22"/>
          <w:szCs w:val="22"/>
          <w:lang w:val="es-PR"/>
        </w:rPr>
      </w:pPr>
      <w:r w:rsidRPr="002C08A9">
        <w:rPr>
          <w:rFonts w:asciiTheme="minorHAnsi" w:hAnsiTheme="minorHAnsi" w:cs="Arial"/>
          <w:color w:val="000000"/>
          <w:sz w:val="22"/>
          <w:szCs w:val="22"/>
          <w:lang w:val="es-PR"/>
        </w:rPr>
        <w:t xml:space="preserve">El Programa de Vieques Solarizado comienza el </w:t>
      </w:r>
      <w:r w:rsidR="00BF6066" w:rsidRPr="002C08A9">
        <w:rPr>
          <w:rFonts w:asciiTheme="minorHAnsi" w:hAnsiTheme="minorHAnsi" w:cs="Arial"/>
          <w:color w:val="000000"/>
          <w:sz w:val="22"/>
          <w:szCs w:val="22"/>
          <w:lang w:val="es-PR"/>
        </w:rPr>
        <w:t>30 de julio de 2015</w:t>
      </w:r>
      <w:r w:rsidRPr="002C08A9">
        <w:rPr>
          <w:rFonts w:asciiTheme="minorHAnsi" w:hAnsiTheme="minorHAnsi" w:cs="Arial"/>
          <w:color w:val="000000"/>
          <w:sz w:val="22"/>
          <w:szCs w:val="22"/>
          <w:lang w:val="es-PR"/>
        </w:rPr>
        <w:t>. Solamente se le dará cita a las primeras 1</w:t>
      </w:r>
      <w:r w:rsidR="00BF6066" w:rsidRPr="002C08A9">
        <w:rPr>
          <w:rFonts w:asciiTheme="minorHAnsi" w:hAnsiTheme="minorHAnsi" w:cs="Arial"/>
          <w:color w:val="000000"/>
          <w:sz w:val="22"/>
          <w:szCs w:val="22"/>
          <w:lang w:val="es-PR"/>
        </w:rPr>
        <w:t>00</w:t>
      </w:r>
      <w:r w:rsidRPr="002C08A9">
        <w:rPr>
          <w:rFonts w:asciiTheme="minorHAnsi" w:hAnsiTheme="minorHAnsi" w:cs="Arial"/>
          <w:color w:val="000000"/>
          <w:sz w:val="22"/>
          <w:szCs w:val="22"/>
          <w:lang w:val="es-PR"/>
        </w:rPr>
        <w:t xml:space="preserve"> llamadas precalificadas para el programa. No se aceptarán solicitudes antes del periodo establecido ni luego de la culminación del periodo. El periodo culmina cuando la cantidad máxima de citas (</w:t>
      </w:r>
      <w:r w:rsidR="00BF6066" w:rsidRPr="002C08A9">
        <w:rPr>
          <w:rFonts w:asciiTheme="minorHAnsi" w:hAnsiTheme="minorHAnsi" w:cs="Arial"/>
          <w:color w:val="000000"/>
          <w:sz w:val="22"/>
          <w:szCs w:val="22"/>
          <w:lang w:val="es-PR"/>
        </w:rPr>
        <w:t>100</w:t>
      </w:r>
      <w:r w:rsidRPr="002C08A9">
        <w:rPr>
          <w:rFonts w:asciiTheme="minorHAnsi" w:hAnsiTheme="minorHAnsi" w:cs="Arial"/>
          <w:color w:val="000000"/>
          <w:sz w:val="22"/>
          <w:szCs w:val="22"/>
          <w:lang w:val="es-PR"/>
        </w:rPr>
        <w:t xml:space="preserve"> citas</w:t>
      </w:r>
      <w:r>
        <w:rPr>
          <w:rFonts w:asciiTheme="minorHAnsi" w:hAnsiTheme="minorHAnsi" w:cs="Arial"/>
          <w:color w:val="000000"/>
          <w:sz w:val="22"/>
          <w:szCs w:val="22"/>
          <w:lang w:val="es-PR"/>
        </w:rPr>
        <w:t>) hayan sido programadas.</w:t>
      </w:r>
    </w:p>
    <w:p w:rsidR="00C6136C" w:rsidRPr="00C9427C" w:rsidRDefault="00C6136C" w:rsidP="00C6136C">
      <w:pPr>
        <w:pStyle w:val="NormalWeb"/>
        <w:numPr>
          <w:ilvl w:val="0"/>
          <w:numId w:val="30"/>
        </w:numPr>
        <w:spacing w:before="120" w:beforeAutospacing="0" w:after="120" w:afterAutospacing="0"/>
        <w:rPr>
          <w:rFonts w:asciiTheme="minorHAnsi" w:hAnsiTheme="minorHAnsi" w:cs="Arial"/>
          <w:color w:val="000000"/>
          <w:sz w:val="22"/>
          <w:szCs w:val="22"/>
          <w:lang w:val="es-PR"/>
        </w:rPr>
      </w:pPr>
      <w:r w:rsidRPr="00C9427C">
        <w:rPr>
          <w:rFonts w:asciiTheme="minorHAnsi" w:hAnsiTheme="minorHAnsi" w:cs="Arial"/>
          <w:color w:val="000000"/>
          <w:sz w:val="22"/>
          <w:szCs w:val="22"/>
          <w:lang w:val="es-PR"/>
        </w:rPr>
        <w:t>La participación en el Programa de Vieques Solarizado</w:t>
      </w:r>
      <w:r>
        <w:rPr>
          <w:rFonts w:asciiTheme="minorHAnsi" w:hAnsiTheme="minorHAnsi" w:cs="Arial"/>
          <w:color w:val="000000"/>
          <w:sz w:val="22"/>
          <w:szCs w:val="22"/>
          <w:lang w:val="es-PR"/>
        </w:rPr>
        <w:t xml:space="preserve"> (PVS)</w:t>
      </w:r>
      <w:r w:rsidRPr="00C9427C">
        <w:rPr>
          <w:rFonts w:asciiTheme="minorHAnsi" w:hAnsiTheme="minorHAnsi" w:cs="Arial"/>
          <w:color w:val="000000"/>
          <w:sz w:val="22"/>
          <w:szCs w:val="22"/>
          <w:lang w:val="es-PR"/>
        </w:rPr>
        <w:t xml:space="preserve"> dependerá de los fondos disponibles, la cantidad de solicitudes recibidas y las prioridades de elegibilidad del programa.</w:t>
      </w:r>
    </w:p>
    <w:p w:rsidR="00C6136C" w:rsidRPr="00C9427C" w:rsidRDefault="00C6136C" w:rsidP="00C6136C">
      <w:pPr>
        <w:pStyle w:val="NormalWeb"/>
        <w:numPr>
          <w:ilvl w:val="0"/>
          <w:numId w:val="30"/>
        </w:numPr>
        <w:spacing w:before="120" w:beforeAutospacing="0" w:after="120" w:afterAutospacing="0"/>
        <w:rPr>
          <w:rFonts w:asciiTheme="minorHAnsi" w:hAnsiTheme="minorHAnsi" w:cs="Arial"/>
          <w:color w:val="000000"/>
          <w:sz w:val="22"/>
          <w:szCs w:val="22"/>
          <w:lang w:val="es-PR"/>
        </w:rPr>
      </w:pPr>
      <w:r w:rsidRPr="00C9427C">
        <w:rPr>
          <w:rFonts w:asciiTheme="minorHAnsi" w:hAnsiTheme="minorHAnsi" w:cs="Arial"/>
          <w:color w:val="000000"/>
          <w:sz w:val="22"/>
          <w:szCs w:val="22"/>
          <w:lang w:val="es-PR"/>
        </w:rPr>
        <w:t>El cumplir con los requisitos preliminares de elegibilidad no garantiza la participación del programa.</w:t>
      </w:r>
    </w:p>
    <w:p w:rsidR="00C6136C" w:rsidRPr="00C9427C" w:rsidRDefault="00C6136C" w:rsidP="00C6136C">
      <w:pPr>
        <w:pStyle w:val="NormalWeb"/>
        <w:numPr>
          <w:ilvl w:val="0"/>
          <w:numId w:val="30"/>
        </w:numPr>
        <w:spacing w:before="120" w:beforeAutospacing="0" w:after="120" w:afterAutospacing="0"/>
        <w:rPr>
          <w:rFonts w:asciiTheme="minorHAnsi" w:hAnsiTheme="minorHAnsi" w:cs="Arial"/>
          <w:color w:val="000000"/>
          <w:sz w:val="22"/>
          <w:szCs w:val="22"/>
          <w:lang w:val="es-PR"/>
        </w:rPr>
      </w:pPr>
      <w:r w:rsidRPr="00C9427C">
        <w:rPr>
          <w:rFonts w:asciiTheme="minorHAnsi" w:hAnsiTheme="minorHAnsi" w:cstheme="minorHAnsi"/>
          <w:color w:val="000000"/>
          <w:sz w:val="22"/>
          <w:szCs w:val="22"/>
          <w:lang w:val="es-PR"/>
        </w:rPr>
        <w:t xml:space="preserve">El </w:t>
      </w:r>
      <w:r w:rsidRPr="00C9427C">
        <w:rPr>
          <w:rFonts w:asciiTheme="minorHAnsi" w:hAnsiTheme="minorHAnsi" w:cs="Arial"/>
          <w:color w:val="000000"/>
          <w:sz w:val="22"/>
          <w:szCs w:val="22"/>
          <w:lang w:val="es-PR"/>
        </w:rPr>
        <w:t>Programa de Vieques Solarizado</w:t>
      </w:r>
      <w:r>
        <w:rPr>
          <w:rFonts w:asciiTheme="minorHAnsi" w:hAnsiTheme="minorHAnsi" w:cs="Arial"/>
          <w:color w:val="000000"/>
          <w:sz w:val="22"/>
          <w:szCs w:val="22"/>
          <w:lang w:val="es-PR"/>
        </w:rPr>
        <w:t xml:space="preserve"> (PVS)</w:t>
      </w:r>
      <w:r w:rsidRPr="00C9427C">
        <w:rPr>
          <w:rFonts w:asciiTheme="minorHAnsi" w:hAnsiTheme="minorHAnsi" w:cstheme="minorHAnsi"/>
          <w:color w:val="000000"/>
          <w:sz w:val="22"/>
          <w:szCs w:val="22"/>
          <w:lang w:val="es-PR"/>
        </w:rPr>
        <w:t xml:space="preserve"> no provee subsidios para cubrir gastos de electricidad.</w:t>
      </w:r>
    </w:p>
    <w:p w:rsidR="00FA5B82" w:rsidRPr="00FA5B82" w:rsidRDefault="00FA5B82" w:rsidP="00FA5B82">
      <w:pPr>
        <w:pStyle w:val="NormalWeb"/>
        <w:numPr>
          <w:ilvl w:val="0"/>
          <w:numId w:val="30"/>
        </w:numPr>
        <w:spacing w:before="120" w:beforeAutospacing="0" w:after="120" w:afterAutospacing="0"/>
        <w:rPr>
          <w:rFonts w:asciiTheme="minorHAnsi" w:hAnsiTheme="minorHAnsi" w:cstheme="minorHAnsi"/>
          <w:sz w:val="22"/>
          <w:szCs w:val="22"/>
          <w:lang w:val="es-PR"/>
        </w:rPr>
      </w:pPr>
      <w:r w:rsidRPr="002330B9">
        <w:rPr>
          <w:rFonts w:asciiTheme="minorHAnsi" w:hAnsiTheme="minorHAnsi" w:cstheme="minorHAnsi"/>
          <w:sz w:val="22"/>
          <w:szCs w:val="22"/>
          <w:lang w:val="es-PR"/>
        </w:rPr>
        <w:t>Si el solicitante no puede recibir los formularios o documentos a través de correo electrónico, deberá visitar la</w:t>
      </w:r>
      <w:r>
        <w:rPr>
          <w:rFonts w:asciiTheme="minorHAnsi" w:hAnsiTheme="minorHAnsi" w:cstheme="minorHAnsi"/>
          <w:sz w:val="22"/>
          <w:szCs w:val="22"/>
          <w:lang w:val="es-PR"/>
        </w:rPr>
        <w:t xml:space="preserve"> oficina designada en Vieques </w:t>
      </w:r>
      <w:r w:rsidRPr="002330B9">
        <w:rPr>
          <w:rFonts w:asciiTheme="minorHAnsi" w:hAnsiTheme="minorHAnsi" w:cstheme="minorHAnsi"/>
          <w:sz w:val="22"/>
          <w:szCs w:val="22"/>
          <w:lang w:val="es-PR"/>
        </w:rPr>
        <w:t>para solicitar la documentación.</w:t>
      </w:r>
      <w:r>
        <w:rPr>
          <w:rFonts w:asciiTheme="minorHAnsi" w:hAnsiTheme="minorHAnsi" w:cstheme="minorHAnsi"/>
          <w:sz w:val="22"/>
          <w:szCs w:val="22"/>
          <w:lang w:val="es-PR"/>
        </w:rPr>
        <w:t xml:space="preserve"> </w:t>
      </w:r>
    </w:p>
    <w:p w:rsidR="00C6136C" w:rsidRPr="00FA5B82" w:rsidRDefault="00C6136C" w:rsidP="00FA5B82">
      <w:pPr>
        <w:pStyle w:val="NormalWeb"/>
        <w:numPr>
          <w:ilvl w:val="0"/>
          <w:numId w:val="30"/>
        </w:numPr>
        <w:spacing w:before="120" w:beforeAutospacing="0" w:after="120" w:afterAutospacing="0"/>
        <w:rPr>
          <w:rFonts w:asciiTheme="minorHAnsi" w:hAnsiTheme="minorHAnsi" w:cs="Arial"/>
          <w:color w:val="000000"/>
          <w:sz w:val="22"/>
          <w:szCs w:val="22"/>
          <w:lang w:val="es-PR"/>
        </w:rPr>
      </w:pPr>
      <w:r w:rsidRPr="00C9427C">
        <w:rPr>
          <w:rFonts w:asciiTheme="minorHAnsi" w:hAnsiTheme="minorHAnsi" w:cs="Arial"/>
          <w:color w:val="000000"/>
          <w:sz w:val="22"/>
          <w:szCs w:val="22"/>
          <w:lang w:val="es-PR"/>
        </w:rPr>
        <w:t>No se aceptarán solicitudes incompletas.</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9468"/>
      </w:tblGrid>
      <w:tr w:rsidR="004A5AAE" w:rsidRPr="00A03253" w:rsidTr="00A625BF">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591CEE" w:rsidRPr="00A625BF" w:rsidRDefault="00B841AB" w:rsidP="00F3589A">
            <w:pPr>
              <w:pStyle w:val="NormalWeb"/>
              <w:rPr>
                <w:rFonts w:ascii="Verdana" w:hAnsi="Verdana" w:cs="Arial"/>
                <w:color w:val="000000"/>
                <w:sz w:val="20"/>
                <w:szCs w:val="20"/>
                <w:lang w:val="es-PR"/>
              </w:rPr>
            </w:pPr>
            <w:r>
              <w:rPr>
                <w:rFonts w:ascii="Arial" w:hAnsi="Arial" w:cs="Arial"/>
                <w:noProof/>
                <w:sz w:val="20"/>
                <w:szCs w:val="20"/>
              </w:rPr>
              <w:drawing>
                <wp:inline distT="0" distB="0" distL="0" distR="0" wp14:anchorId="378E6D2A" wp14:editId="6DFEB720">
                  <wp:extent cx="276225" cy="276225"/>
                  <wp:effectExtent l="19050" t="0" r="9525" b="0"/>
                  <wp:docPr id="13" name="il_fi" descr="http://www.7gsf.info/images/schedule-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7gsf.info/images/schedule-icon.jpg"/>
                          <pic:cNvPicPr>
                            <a:picLocks noChangeAspect="1" noChangeArrowheads="1"/>
                          </pic:cNvPicPr>
                        </pic:nvPicPr>
                        <pic:blipFill>
                          <a:blip r:embed="rId15" cstate="print"/>
                          <a:srcRect/>
                          <a:stretch>
                            <a:fillRect/>
                          </a:stretch>
                        </pic:blipFill>
                        <pic:spPr bwMode="auto">
                          <a:xfrm>
                            <a:off x="0" y="0"/>
                            <a:ext cx="276225" cy="276225"/>
                          </a:xfrm>
                          <a:prstGeom prst="rect">
                            <a:avLst/>
                          </a:prstGeom>
                          <a:noFill/>
                          <a:ln w="9525">
                            <a:noFill/>
                            <a:miter lim="800000"/>
                            <a:headEnd/>
                            <a:tailEnd/>
                          </a:ln>
                        </pic:spPr>
                      </pic:pic>
                    </a:graphicData>
                  </a:graphic>
                </wp:inline>
              </w:drawing>
            </w:r>
          </w:p>
        </w:tc>
        <w:tc>
          <w:tcPr>
            <w:tcW w:w="9468" w:type="dxa"/>
            <w:tcBorders>
              <w:left w:val="single" w:sz="4" w:space="0" w:color="auto"/>
            </w:tcBorders>
            <w:shd w:val="clear" w:color="auto" w:fill="DBE5F1" w:themeFill="accent1" w:themeFillTint="33"/>
            <w:vAlign w:val="center"/>
          </w:tcPr>
          <w:p w:rsidR="00591CEE" w:rsidRPr="00A625BF" w:rsidRDefault="00CA1937" w:rsidP="00A625BF">
            <w:pPr>
              <w:spacing w:after="0" w:line="240" w:lineRule="auto"/>
              <w:rPr>
                <w:rFonts w:asciiTheme="minorHAnsi" w:eastAsiaTheme="minorHAnsi" w:hAnsiTheme="minorHAnsi" w:cstheme="minorBidi"/>
                <w:b/>
                <w:sz w:val="28"/>
                <w:szCs w:val="28"/>
                <w:lang w:val="es-PR"/>
              </w:rPr>
            </w:pPr>
            <w:r w:rsidRPr="00A625BF">
              <w:rPr>
                <w:rFonts w:asciiTheme="minorHAnsi" w:eastAsiaTheme="minorHAnsi" w:hAnsiTheme="minorHAnsi" w:cstheme="minorBidi"/>
                <w:b/>
                <w:sz w:val="28"/>
                <w:szCs w:val="28"/>
                <w:lang w:val="es-PR"/>
              </w:rPr>
              <w:t xml:space="preserve">Lugar y Horario de Servicio </w:t>
            </w:r>
          </w:p>
        </w:tc>
      </w:tr>
    </w:tbl>
    <w:p w:rsidR="002C08A9" w:rsidRPr="00C572EB" w:rsidRDefault="0053430D" w:rsidP="002C08A9">
      <w:pPr>
        <w:shd w:val="clear" w:color="auto" w:fill="FFFFFF"/>
        <w:spacing w:before="120" w:after="120" w:line="240" w:lineRule="auto"/>
        <w:rPr>
          <w:rFonts w:asciiTheme="minorHAnsi" w:hAnsiTheme="minorHAnsi" w:cstheme="minorHAnsi"/>
          <w:color w:val="0000FF"/>
          <w:u w:val="single"/>
          <w:lang w:val="es-PR"/>
        </w:rPr>
      </w:pPr>
      <w:hyperlink r:id="rId16" w:history="1">
        <w:r w:rsidR="002C08A9" w:rsidRPr="00B10280">
          <w:rPr>
            <w:rStyle w:val="Hyperlink"/>
            <w:rFonts w:asciiTheme="minorHAnsi" w:hAnsiTheme="minorHAnsi" w:cstheme="minorHAnsi"/>
            <w:lang w:val="es-PR"/>
          </w:rPr>
          <w:t>Directorio de la Oficina Estatal de Política Pública Energética (OEPPE)</w:t>
        </w:r>
      </w:hyperlink>
      <w:r w:rsidR="002C08A9" w:rsidRPr="006A5C4F">
        <w:rPr>
          <w:rFonts w:asciiTheme="minorHAnsi" w:hAnsiTheme="minorHAnsi" w:cstheme="minorHAnsi"/>
          <w:color w:val="0000FF"/>
          <w:u w:val="single"/>
          <w:lang w:val="es-PR"/>
        </w:rPr>
        <w:t xml:space="preserve"> </w:t>
      </w:r>
    </w:p>
    <w:p w:rsidR="008931BF" w:rsidRPr="002C08A9" w:rsidRDefault="008931BF" w:rsidP="007F0B78">
      <w:pPr>
        <w:shd w:val="clear" w:color="auto" w:fill="FFFFFF"/>
        <w:spacing w:before="120" w:after="120" w:line="240" w:lineRule="auto"/>
        <w:rPr>
          <w:rFonts w:asciiTheme="minorHAnsi" w:hAnsiTheme="minorHAnsi" w:cstheme="minorHAnsi"/>
          <w:color w:val="0000FF"/>
          <w:u w:val="single"/>
          <w:lang w:val="es-PR"/>
        </w:rPr>
      </w:pPr>
      <w:r w:rsidRPr="002C08A9">
        <w:rPr>
          <w:rFonts w:asciiTheme="minorHAnsi" w:hAnsiTheme="minorHAnsi" w:cstheme="minorHAnsi"/>
          <w:b/>
          <w:lang w:val="es-PR"/>
        </w:rPr>
        <w:t>Para recoger los documentos y formularios:</w:t>
      </w:r>
    </w:p>
    <w:p w:rsidR="00A03253" w:rsidRPr="008F7683" w:rsidRDefault="00A03253" w:rsidP="00A03253">
      <w:pPr>
        <w:shd w:val="clear" w:color="auto" w:fill="FFFFFF"/>
        <w:spacing w:before="120" w:after="120" w:line="240" w:lineRule="auto"/>
        <w:ind w:left="360"/>
        <w:rPr>
          <w:rFonts w:asciiTheme="minorHAnsi" w:hAnsiTheme="minorHAnsi" w:cstheme="minorHAnsi"/>
          <w:color w:val="000000"/>
          <w:lang w:val="es-PR"/>
        </w:rPr>
      </w:pPr>
      <w:r w:rsidRPr="008F7683">
        <w:rPr>
          <w:rFonts w:asciiTheme="minorHAnsi" w:hAnsiTheme="minorHAnsi" w:cstheme="minorHAnsi"/>
          <w:b/>
          <w:color w:val="000000"/>
          <w:lang w:val="es-PR"/>
        </w:rPr>
        <w:t>Persona contacto:</w:t>
      </w:r>
      <w:r w:rsidRPr="008F7683">
        <w:rPr>
          <w:rFonts w:asciiTheme="minorHAnsi" w:hAnsiTheme="minorHAnsi" w:cstheme="minorHAnsi"/>
          <w:color w:val="000000"/>
          <w:lang w:val="es-PR"/>
        </w:rPr>
        <w:t xml:space="preserve"> </w:t>
      </w:r>
      <w:r>
        <w:rPr>
          <w:rFonts w:asciiTheme="minorHAnsi" w:hAnsiTheme="minorHAnsi" w:cstheme="minorHAnsi"/>
          <w:color w:val="000000"/>
          <w:lang w:val="es-PR"/>
        </w:rPr>
        <w:t>Sra</w:t>
      </w:r>
      <w:r w:rsidRPr="008F7683">
        <w:rPr>
          <w:rFonts w:asciiTheme="minorHAnsi" w:hAnsiTheme="minorHAnsi" w:cstheme="minorHAnsi"/>
          <w:color w:val="000000"/>
          <w:lang w:val="es-PR"/>
        </w:rPr>
        <w:t>. Medalina Matta</w:t>
      </w:r>
    </w:p>
    <w:p w:rsidR="008931BF" w:rsidRPr="002C08A9" w:rsidRDefault="008931BF" w:rsidP="007F0B78">
      <w:pPr>
        <w:shd w:val="clear" w:color="auto" w:fill="FFFFFF"/>
        <w:spacing w:before="120" w:after="120" w:line="240" w:lineRule="auto"/>
        <w:ind w:left="360"/>
        <w:rPr>
          <w:rFonts w:asciiTheme="minorHAnsi" w:hAnsiTheme="minorHAnsi" w:cstheme="minorHAnsi"/>
          <w:color w:val="000000"/>
          <w:lang w:val="es-PR"/>
        </w:rPr>
      </w:pPr>
      <w:r w:rsidRPr="002C08A9">
        <w:rPr>
          <w:rFonts w:asciiTheme="minorHAnsi" w:hAnsiTheme="minorHAnsi" w:cstheme="minorHAnsi"/>
          <w:b/>
          <w:color w:val="000000"/>
          <w:lang w:val="es-PR"/>
        </w:rPr>
        <w:t>Lugar:</w:t>
      </w:r>
      <w:r w:rsidRPr="002C08A9">
        <w:rPr>
          <w:rFonts w:asciiTheme="minorHAnsi" w:hAnsiTheme="minorHAnsi" w:cstheme="minorHAnsi"/>
          <w:b/>
          <w:color w:val="000000"/>
          <w:lang w:val="es-PR"/>
        </w:rPr>
        <w:tab/>
      </w:r>
      <w:r w:rsidRPr="002C08A9">
        <w:rPr>
          <w:rFonts w:asciiTheme="minorHAnsi" w:hAnsiTheme="minorHAnsi" w:cstheme="minorHAnsi"/>
          <w:color w:val="000000"/>
          <w:lang w:val="es-PR"/>
        </w:rPr>
        <w:t>Casa Alcaldía Segundo Nivel</w:t>
      </w:r>
    </w:p>
    <w:p w:rsidR="008931BF" w:rsidRPr="002C08A9" w:rsidRDefault="008931BF" w:rsidP="007F0B78">
      <w:pPr>
        <w:shd w:val="clear" w:color="auto" w:fill="FFFFFF"/>
        <w:spacing w:before="120" w:after="120" w:line="240" w:lineRule="auto"/>
        <w:ind w:left="360"/>
        <w:rPr>
          <w:rFonts w:asciiTheme="minorHAnsi" w:hAnsiTheme="minorHAnsi" w:cstheme="minorHAnsi"/>
          <w:color w:val="000000"/>
          <w:lang w:val="es-PR"/>
        </w:rPr>
      </w:pPr>
      <w:r w:rsidRPr="002C08A9">
        <w:rPr>
          <w:rFonts w:asciiTheme="minorHAnsi" w:hAnsiTheme="minorHAnsi" w:cstheme="minorHAnsi"/>
          <w:b/>
          <w:color w:val="000000"/>
          <w:lang w:val="es-PR"/>
        </w:rPr>
        <w:tab/>
      </w:r>
      <w:r w:rsidRPr="002C08A9">
        <w:rPr>
          <w:rFonts w:asciiTheme="minorHAnsi" w:hAnsiTheme="minorHAnsi" w:cstheme="minorHAnsi"/>
          <w:b/>
          <w:color w:val="000000"/>
          <w:lang w:val="es-PR"/>
        </w:rPr>
        <w:tab/>
      </w:r>
      <w:r w:rsidRPr="002C08A9">
        <w:rPr>
          <w:rFonts w:asciiTheme="minorHAnsi" w:hAnsiTheme="minorHAnsi" w:cstheme="minorHAnsi"/>
          <w:color w:val="000000"/>
          <w:lang w:val="es-PR"/>
        </w:rPr>
        <w:t>Oficina de Secretaría</w:t>
      </w:r>
    </w:p>
    <w:p w:rsidR="008931BF" w:rsidRPr="002C08A9" w:rsidRDefault="008931BF" w:rsidP="007F0B78">
      <w:pPr>
        <w:shd w:val="clear" w:color="auto" w:fill="FFFFFF"/>
        <w:spacing w:before="120" w:after="120" w:line="240" w:lineRule="auto"/>
        <w:ind w:left="1080" w:firstLine="360"/>
        <w:rPr>
          <w:rFonts w:asciiTheme="minorHAnsi" w:hAnsiTheme="minorHAnsi" w:cstheme="minorHAnsi"/>
          <w:color w:val="000000"/>
          <w:lang w:val="es-PR"/>
        </w:rPr>
      </w:pPr>
      <w:r w:rsidRPr="002C08A9">
        <w:rPr>
          <w:rFonts w:asciiTheme="minorHAnsi" w:hAnsiTheme="minorHAnsi" w:cstheme="minorHAnsi"/>
          <w:color w:val="000000"/>
          <w:lang w:val="es-PR"/>
        </w:rPr>
        <w:t>449 Calle Carlos Lebrum</w:t>
      </w:r>
    </w:p>
    <w:p w:rsidR="008931BF" w:rsidRPr="002C08A9" w:rsidRDefault="008931BF" w:rsidP="007F0B78">
      <w:pPr>
        <w:shd w:val="clear" w:color="auto" w:fill="FFFFFF"/>
        <w:spacing w:before="120" w:after="120" w:line="240" w:lineRule="auto"/>
        <w:ind w:left="360"/>
        <w:rPr>
          <w:rFonts w:asciiTheme="minorHAnsi" w:hAnsiTheme="minorHAnsi" w:cstheme="minorHAnsi"/>
          <w:color w:val="000000"/>
          <w:lang w:val="es-PR"/>
        </w:rPr>
      </w:pPr>
      <w:r w:rsidRPr="002C08A9">
        <w:rPr>
          <w:rFonts w:asciiTheme="minorHAnsi" w:hAnsiTheme="minorHAnsi" w:cstheme="minorHAnsi"/>
          <w:color w:val="000000"/>
          <w:lang w:val="es-PR"/>
        </w:rPr>
        <w:lastRenderedPageBreak/>
        <w:tab/>
      </w:r>
      <w:r w:rsidRPr="002C08A9">
        <w:rPr>
          <w:rFonts w:asciiTheme="minorHAnsi" w:hAnsiTheme="minorHAnsi" w:cstheme="minorHAnsi"/>
          <w:color w:val="000000"/>
          <w:lang w:val="es-PR"/>
        </w:rPr>
        <w:tab/>
        <w:t>Vieques, PR 00765</w:t>
      </w:r>
    </w:p>
    <w:p w:rsidR="008931BF" w:rsidRPr="002C08A9" w:rsidRDefault="008931BF" w:rsidP="007F0B78">
      <w:pPr>
        <w:shd w:val="clear" w:color="auto" w:fill="FFFFFF"/>
        <w:spacing w:before="120" w:after="120" w:line="240" w:lineRule="auto"/>
        <w:ind w:left="360"/>
        <w:rPr>
          <w:rFonts w:asciiTheme="minorHAnsi" w:hAnsiTheme="minorHAnsi" w:cstheme="minorHAnsi"/>
          <w:color w:val="000000"/>
          <w:lang w:val="es-PR"/>
        </w:rPr>
      </w:pPr>
      <w:r w:rsidRPr="002C08A9">
        <w:rPr>
          <w:rFonts w:asciiTheme="minorHAnsi" w:hAnsiTheme="minorHAnsi" w:cstheme="minorHAnsi"/>
          <w:b/>
          <w:color w:val="000000"/>
          <w:lang w:val="es-PR"/>
        </w:rPr>
        <w:t>Horario:</w:t>
      </w:r>
      <w:r w:rsidRPr="002C08A9">
        <w:rPr>
          <w:rFonts w:asciiTheme="minorHAnsi" w:hAnsiTheme="minorHAnsi" w:cstheme="minorHAnsi"/>
          <w:color w:val="000000"/>
          <w:lang w:val="es-PR"/>
        </w:rPr>
        <w:tab/>
        <w:t>Lunes a viernes</w:t>
      </w:r>
    </w:p>
    <w:p w:rsidR="008931BF" w:rsidRPr="002C08A9" w:rsidRDefault="008931BF" w:rsidP="007F0B78">
      <w:pPr>
        <w:shd w:val="clear" w:color="auto" w:fill="FFFFFF"/>
        <w:spacing w:before="120" w:after="120" w:line="240" w:lineRule="auto"/>
        <w:ind w:left="360"/>
        <w:rPr>
          <w:rFonts w:asciiTheme="minorHAnsi" w:hAnsiTheme="minorHAnsi" w:cstheme="minorHAnsi"/>
          <w:color w:val="000000"/>
          <w:lang w:val="es-ES"/>
        </w:rPr>
      </w:pPr>
      <w:r w:rsidRPr="002C08A9">
        <w:rPr>
          <w:rFonts w:asciiTheme="minorHAnsi" w:hAnsiTheme="minorHAnsi" w:cstheme="minorHAnsi"/>
          <w:b/>
          <w:color w:val="000000"/>
          <w:lang w:val="es-PR"/>
        </w:rPr>
        <w:tab/>
      </w:r>
      <w:r w:rsidRPr="002C08A9">
        <w:rPr>
          <w:rFonts w:asciiTheme="minorHAnsi" w:hAnsiTheme="minorHAnsi" w:cstheme="minorHAnsi"/>
          <w:b/>
          <w:color w:val="000000"/>
          <w:lang w:val="es-PR"/>
        </w:rPr>
        <w:tab/>
      </w:r>
      <w:r w:rsidRPr="002C08A9">
        <w:rPr>
          <w:rFonts w:asciiTheme="minorHAnsi" w:hAnsiTheme="minorHAnsi" w:cstheme="minorHAnsi"/>
          <w:color w:val="000000"/>
          <w:lang w:val="es-ES"/>
        </w:rPr>
        <w:t>8:00am – 12:00pm</w:t>
      </w:r>
    </w:p>
    <w:p w:rsidR="008931BF" w:rsidRPr="002C08A9" w:rsidRDefault="008931BF" w:rsidP="007F0B78">
      <w:pPr>
        <w:shd w:val="clear" w:color="auto" w:fill="FFFFFF"/>
        <w:spacing w:before="120" w:after="120" w:line="240" w:lineRule="auto"/>
        <w:ind w:left="360"/>
        <w:rPr>
          <w:rFonts w:asciiTheme="minorHAnsi" w:hAnsiTheme="minorHAnsi" w:cstheme="minorHAnsi"/>
          <w:color w:val="000000"/>
          <w:lang w:val="es-ES"/>
        </w:rPr>
      </w:pPr>
      <w:r w:rsidRPr="002C08A9">
        <w:rPr>
          <w:rFonts w:asciiTheme="minorHAnsi" w:hAnsiTheme="minorHAnsi" w:cstheme="minorHAnsi"/>
          <w:color w:val="000000"/>
          <w:lang w:val="es-ES"/>
        </w:rPr>
        <w:tab/>
      </w:r>
      <w:r w:rsidRPr="002C08A9">
        <w:rPr>
          <w:rFonts w:asciiTheme="minorHAnsi" w:hAnsiTheme="minorHAnsi" w:cstheme="minorHAnsi"/>
          <w:color w:val="000000"/>
          <w:lang w:val="es-ES"/>
        </w:rPr>
        <w:tab/>
        <w:t>1:00pm -   4:00pm</w:t>
      </w:r>
    </w:p>
    <w:p w:rsidR="008931BF" w:rsidRPr="002C08A9" w:rsidRDefault="008931BF" w:rsidP="007F0B78">
      <w:pPr>
        <w:shd w:val="clear" w:color="auto" w:fill="FFFFFF"/>
        <w:spacing w:before="120" w:after="120" w:line="240" w:lineRule="auto"/>
        <w:ind w:left="360"/>
        <w:rPr>
          <w:rFonts w:asciiTheme="minorHAnsi" w:hAnsiTheme="minorHAnsi" w:cstheme="minorHAnsi"/>
          <w:color w:val="000000"/>
          <w:lang w:val="es-ES"/>
        </w:rPr>
      </w:pPr>
      <w:r w:rsidRPr="002C08A9">
        <w:rPr>
          <w:rFonts w:asciiTheme="minorHAnsi" w:hAnsiTheme="minorHAnsi" w:cstheme="minorHAnsi"/>
          <w:b/>
          <w:color w:val="000000"/>
          <w:lang w:val="es-ES"/>
        </w:rPr>
        <w:t>Teléfono:</w:t>
      </w:r>
      <w:r w:rsidRPr="002C08A9">
        <w:rPr>
          <w:rFonts w:asciiTheme="minorHAnsi" w:hAnsiTheme="minorHAnsi" w:cstheme="minorHAnsi"/>
          <w:b/>
          <w:color w:val="000000"/>
          <w:lang w:val="es-ES"/>
        </w:rPr>
        <w:tab/>
      </w:r>
      <w:r w:rsidRPr="002C08A9">
        <w:rPr>
          <w:rFonts w:asciiTheme="minorHAnsi" w:hAnsiTheme="minorHAnsi" w:cstheme="minorHAnsi"/>
          <w:color w:val="000000"/>
          <w:lang w:val="es-ES"/>
        </w:rPr>
        <w:t>(787) 741-5000</w:t>
      </w:r>
      <w:r w:rsidR="00A03253" w:rsidRPr="008F7683">
        <w:rPr>
          <w:rFonts w:asciiTheme="minorHAnsi" w:hAnsiTheme="minorHAnsi" w:cstheme="minorHAnsi"/>
          <w:color w:val="000000"/>
          <w:lang w:val="es-PR"/>
        </w:rPr>
        <w:t xml:space="preserve"> ext. 2348.</w:t>
      </w:r>
    </w:p>
    <w:p w:rsidR="008931BF" w:rsidRPr="002C08A9" w:rsidRDefault="008931BF" w:rsidP="007F0B78">
      <w:pPr>
        <w:shd w:val="clear" w:color="auto" w:fill="FFFFFF"/>
        <w:spacing w:before="120" w:after="120" w:line="240" w:lineRule="auto"/>
        <w:ind w:left="360"/>
        <w:rPr>
          <w:rFonts w:asciiTheme="minorHAnsi" w:hAnsiTheme="minorHAnsi" w:cstheme="minorHAnsi"/>
          <w:color w:val="000000"/>
          <w:lang w:val="es-PR"/>
        </w:rPr>
      </w:pPr>
      <w:r w:rsidRPr="002C08A9">
        <w:rPr>
          <w:rFonts w:asciiTheme="minorHAnsi" w:hAnsiTheme="minorHAnsi" w:cstheme="minorHAnsi"/>
          <w:b/>
          <w:color w:val="000000"/>
          <w:lang w:val="es-PR"/>
        </w:rPr>
        <w:t>Fax:</w:t>
      </w:r>
      <w:r w:rsidRPr="002C08A9">
        <w:rPr>
          <w:rFonts w:asciiTheme="minorHAnsi" w:hAnsiTheme="minorHAnsi" w:cstheme="minorHAnsi"/>
          <w:color w:val="000000"/>
          <w:lang w:val="es-PR"/>
        </w:rPr>
        <w:t xml:space="preserve"> </w:t>
      </w:r>
      <w:r w:rsidRPr="002C08A9">
        <w:rPr>
          <w:rFonts w:asciiTheme="minorHAnsi" w:hAnsiTheme="minorHAnsi" w:cstheme="minorHAnsi"/>
          <w:color w:val="000000"/>
          <w:lang w:val="es-PR"/>
        </w:rPr>
        <w:tab/>
      </w:r>
      <w:r w:rsidR="00D342D1" w:rsidRPr="002C08A9">
        <w:rPr>
          <w:rFonts w:asciiTheme="minorHAnsi" w:hAnsiTheme="minorHAnsi" w:cstheme="minorHAnsi"/>
          <w:color w:val="000000"/>
          <w:lang w:val="es-PR"/>
        </w:rPr>
        <w:t>(787) 741-3008</w:t>
      </w:r>
    </w:p>
    <w:p w:rsidR="008931BF" w:rsidRPr="002C08A9" w:rsidRDefault="008931BF" w:rsidP="007F0B78">
      <w:pPr>
        <w:shd w:val="clear" w:color="auto" w:fill="FFFFFF"/>
        <w:spacing w:before="120" w:after="120" w:line="240" w:lineRule="auto"/>
        <w:ind w:left="360"/>
        <w:rPr>
          <w:rFonts w:asciiTheme="minorHAnsi" w:hAnsiTheme="minorHAnsi" w:cstheme="minorHAnsi"/>
          <w:color w:val="000000"/>
          <w:lang w:val="es-PR"/>
        </w:rPr>
      </w:pPr>
    </w:p>
    <w:p w:rsidR="008931BF" w:rsidRPr="002C08A9" w:rsidRDefault="008931BF" w:rsidP="007F0B78">
      <w:pPr>
        <w:shd w:val="clear" w:color="auto" w:fill="FFFFFF"/>
        <w:spacing w:before="120" w:after="120" w:line="240" w:lineRule="auto"/>
        <w:rPr>
          <w:rFonts w:asciiTheme="minorHAnsi" w:hAnsiTheme="minorHAnsi" w:cstheme="minorHAnsi"/>
          <w:b/>
          <w:color w:val="000000"/>
          <w:lang w:val="es-PR"/>
        </w:rPr>
      </w:pPr>
      <w:r w:rsidRPr="002C08A9">
        <w:rPr>
          <w:rFonts w:asciiTheme="minorHAnsi" w:hAnsiTheme="minorHAnsi" w:cstheme="minorHAnsi"/>
          <w:b/>
          <w:color w:val="000000"/>
          <w:lang w:val="es-PR"/>
        </w:rPr>
        <w:t>Cita y entrega de documentos:</w:t>
      </w:r>
    </w:p>
    <w:p w:rsidR="008931BF" w:rsidRPr="002C08A9" w:rsidRDefault="008931BF" w:rsidP="007F0B78">
      <w:pPr>
        <w:shd w:val="clear" w:color="auto" w:fill="FFFFFF"/>
        <w:spacing w:before="120" w:after="120" w:line="240" w:lineRule="auto"/>
        <w:ind w:left="360"/>
        <w:rPr>
          <w:rFonts w:asciiTheme="minorHAnsi" w:hAnsiTheme="minorHAnsi" w:cstheme="minorHAnsi"/>
          <w:color w:val="000000"/>
          <w:lang w:val="es-PR"/>
        </w:rPr>
      </w:pPr>
      <w:r w:rsidRPr="002C08A9">
        <w:rPr>
          <w:rFonts w:asciiTheme="minorHAnsi" w:hAnsiTheme="minorHAnsi" w:cstheme="minorHAnsi"/>
          <w:b/>
          <w:color w:val="000000"/>
          <w:lang w:val="es-PR"/>
        </w:rPr>
        <w:t>Lugar:</w:t>
      </w:r>
      <w:r w:rsidRPr="002C08A9">
        <w:rPr>
          <w:rFonts w:asciiTheme="minorHAnsi" w:hAnsiTheme="minorHAnsi" w:cstheme="minorHAnsi"/>
          <w:b/>
          <w:color w:val="000000"/>
          <w:lang w:val="es-PR"/>
        </w:rPr>
        <w:tab/>
      </w:r>
      <w:r w:rsidRPr="002C08A9">
        <w:rPr>
          <w:rFonts w:asciiTheme="minorHAnsi" w:hAnsiTheme="minorHAnsi" w:cstheme="minorHAnsi"/>
          <w:color w:val="000000"/>
          <w:lang w:val="es-PR"/>
        </w:rPr>
        <w:t>Centro de Recepciones Faro Punta Mulas</w:t>
      </w:r>
    </w:p>
    <w:p w:rsidR="008931BF" w:rsidRPr="002C08A9" w:rsidRDefault="008931BF" w:rsidP="007F0B78">
      <w:pPr>
        <w:shd w:val="clear" w:color="auto" w:fill="FFFFFF"/>
        <w:spacing w:before="120" w:after="120" w:line="240" w:lineRule="auto"/>
        <w:ind w:left="360"/>
        <w:rPr>
          <w:rFonts w:asciiTheme="minorHAnsi" w:hAnsiTheme="minorHAnsi" w:cstheme="minorHAnsi"/>
          <w:color w:val="000000"/>
          <w:lang w:val="es-PR"/>
        </w:rPr>
      </w:pPr>
      <w:r w:rsidRPr="002C08A9">
        <w:rPr>
          <w:rFonts w:asciiTheme="minorHAnsi" w:hAnsiTheme="minorHAnsi" w:cstheme="minorHAnsi"/>
          <w:b/>
          <w:color w:val="000000"/>
          <w:lang w:val="es-PR"/>
        </w:rPr>
        <w:tab/>
      </w:r>
      <w:r w:rsidRPr="002C08A9">
        <w:rPr>
          <w:rFonts w:asciiTheme="minorHAnsi" w:hAnsiTheme="minorHAnsi" w:cstheme="minorHAnsi"/>
          <w:b/>
          <w:color w:val="000000"/>
          <w:lang w:val="es-PR"/>
        </w:rPr>
        <w:tab/>
      </w:r>
      <w:r w:rsidRPr="002C08A9">
        <w:rPr>
          <w:rFonts w:asciiTheme="minorHAnsi" w:hAnsiTheme="minorHAnsi" w:cstheme="minorHAnsi"/>
          <w:color w:val="000000"/>
          <w:lang w:val="es-PR"/>
        </w:rPr>
        <w:t>A 31 Calle Quino Rodríguez Morales</w:t>
      </w:r>
    </w:p>
    <w:p w:rsidR="008931BF" w:rsidRPr="002C08A9" w:rsidRDefault="008931BF" w:rsidP="007F0B78">
      <w:pPr>
        <w:shd w:val="clear" w:color="auto" w:fill="FFFFFF"/>
        <w:spacing w:before="120" w:after="120" w:line="240" w:lineRule="auto"/>
        <w:ind w:left="360"/>
        <w:rPr>
          <w:rFonts w:asciiTheme="minorHAnsi" w:hAnsiTheme="minorHAnsi" w:cstheme="minorHAnsi"/>
          <w:color w:val="000000"/>
          <w:lang w:val="es-PR"/>
        </w:rPr>
      </w:pPr>
      <w:r w:rsidRPr="002C08A9">
        <w:rPr>
          <w:rFonts w:asciiTheme="minorHAnsi" w:hAnsiTheme="minorHAnsi" w:cstheme="minorHAnsi"/>
          <w:color w:val="000000"/>
          <w:lang w:val="es-PR"/>
        </w:rPr>
        <w:tab/>
      </w:r>
      <w:r w:rsidRPr="002C08A9">
        <w:rPr>
          <w:rFonts w:asciiTheme="minorHAnsi" w:hAnsiTheme="minorHAnsi" w:cstheme="minorHAnsi"/>
          <w:color w:val="000000"/>
          <w:lang w:val="es-PR"/>
        </w:rPr>
        <w:tab/>
        <w:t>Vieques, PR 00765</w:t>
      </w:r>
    </w:p>
    <w:p w:rsidR="008931BF" w:rsidRPr="002C08A9" w:rsidRDefault="008931BF" w:rsidP="007F0B78">
      <w:pPr>
        <w:shd w:val="clear" w:color="auto" w:fill="FFFFFF"/>
        <w:spacing w:before="120" w:after="120" w:line="240" w:lineRule="auto"/>
        <w:ind w:left="360"/>
        <w:rPr>
          <w:rFonts w:asciiTheme="minorHAnsi" w:hAnsiTheme="minorHAnsi" w:cstheme="minorHAnsi"/>
          <w:color w:val="000000"/>
          <w:lang w:val="es-PR"/>
        </w:rPr>
      </w:pPr>
      <w:r w:rsidRPr="002C08A9">
        <w:rPr>
          <w:rFonts w:asciiTheme="minorHAnsi" w:hAnsiTheme="minorHAnsi" w:cstheme="minorHAnsi"/>
          <w:b/>
          <w:color w:val="000000"/>
          <w:lang w:val="es-PR"/>
        </w:rPr>
        <w:t>Horario:</w:t>
      </w:r>
      <w:r w:rsidRPr="002C08A9">
        <w:rPr>
          <w:rFonts w:asciiTheme="minorHAnsi" w:hAnsiTheme="minorHAnsi" w:cstheme="minorHAnsi"/>
          <w:color w:val="000000"/>
          <w:lang w:val="es-PR"/>
        </w:rPr>
        <w:tab/>
        <w:t>Varía según la cita asignada al solicitante</w:t>
      </w:r>
    </w:p>
    <w:p w:rsidR="008931BF" w:rsidRPr="002C08A9" w:rsidRDefault="008931BF" w:rsidP="007F0B78">
      <w:pPr>
        <w:shd w:val="clear" w:color="auto" w:fill="FFFFFF"/>
        <w:spacing w:before="120" w:after="120" w:line="240" w:lineRule="auto"/>
        <w:ind w:left="360"/>
        <w:rPr>
          <w:rFonts w:asciiTheme="minorHAnsi" w:hAnsiTheme="minorHAnsi" w:cstheme="minorHAnsi"/>
          <w:color w:val="000000"/>
          <w:lang w:val="es-PR"/>
        </w:rPr>
      </w:pPr>
      <w:r w:rsidRPr="002C08A9">
        <w:rPr>
          <w:rFonts w:asciiTheme="minorHAnsi" w:hAnsiTheme="minorHAnsi" w:cstheme="minorHAnsi"/>
          <w:b/>
          <w:color w:val="000000"/>
          <w:lang w:val="es-PR"/>
        </w:rPr>
        <w:t>Teléfono:</w:t>
      </w:r>
      <w:r w:rsidRPr="002C08A9">
        <w:rPr>
          <w:rFonts w:asciiTheme="minorHAnsi" w:hAnsiTheme="minorHAnsi" w:cstheme="minorHAnsi"/>
          <w:b/>
          <w:color w:val="000000"/>
          <w:lang w:val="es-PR"/>
        </w:rPr>
        <w:tab/>
      </w:r>
      <w:r w:rsidRPr="002C08A9">
        <w:rPr>
          <w:rFonts w:asciiTheme="minorHAnsi" w:hAnsiTheme="minorHAnsi" w:cstheme="minorHAnsi"/>
          <w:color w:val="000000"/>
          <w:lang w:val="es-PR"/>
        </w:rPr>
        <w:t>No disponible</w:t>
      </w:r>
    </w:p>
    <w:p w:rsidR="008931BF" w:rsidRPr="00626103" w:rsidRDefault="008931BF" w:rsidP="008931BF">
      <w:pPr>
        <w:shd w:val="clear" w:color="auto" w:fill="FFFFFF"/>
        <w:spacing w:before="120" w:after="120" w:line="240" w:lineRule="auto"/>
        <w:ind w:left="360"/>
        <w:rPr>
          <w:rFonts w:asciiTheme="minorHAnsi" w:hAnsiTheme="minorHAnsi" w:cstheme="minorHAnsi"/>
          <w:color w:val="000000"/>
          <w:lang w:val="es-PR"/>
        </w:rPr>
      </w:pPr>
      <w:r w:rsidRPr="002C08A9">
        <w:rPr>
          <w:rFonts w:asciiTheme="minorHAnsi" w:hAnsiTheme="minorHAnsi" w:cstheme="minorHAnsi"/>
          <w:b/>
          <w:color w:val="000000"/>
          <w:lang w:val="es-PR"/>
        </w:rPr>
        <w:t>Fax:</w:t>
      </w:r>
      <w:r w:rsidRPr="002C08A9">
        <w:rPr>
          <w:rFonts w:asciiTheme="minorHAnsi" w:hAnsiTheme="minorHAnsi" w:cstheme="minorHAnsi"/>
          <w:color w:val="000000"/>
          <w:lang w:val="es-PR"/>
        </w:rPr>
        <w:t xml:space="preserve"> </w:t>
      </w:r>
      <w:r w:rsidRPr="002C08A9">
        <w:rPr>
          <w:rFonts w:asciiTheme="minorHAnsi" w:hAnsiTheme="minorHAnsi" w:cstheme="minorHAnsi"/>
          <w:color w:val="000000"/>
          <w:lang w:val="es-PR"/>
        </w:rPr>
        <w:tab/>
        <w:t>No disponible</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9468"/>
      </w:tblGrid>
      <w:tr w:rsidR="005D72CC" w:rsidRPr="00A03253" w:rsidTr="00A625BF">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5D72CC" w:rsidRPr="00A625BF" w:rsidRDefault="00B841AB" w:rsidP="00F3589A">
            <w:pPr>
              <w:pStyle w:val="NormalWeb"/>
              <w:rPr>
                <w:rFonts w:ascii="Verdana" w:hAnsi="Verdana" w:cs="Arial"/>
                <w:color w:val="000000"/>
                <w:sz w:val="20"/>
                <w:szCs w:val="20"/>
                <w:lang w:val="es-PR"/>
              </w:rPr>
            </w:pPr>
            <w:r>
              <w:rPr>
                <w:rFonts w:ascii="Arial" w:hAnsi="Arial" w:cs="Arial"/>
                <w:noProof/>
                <w:sz w:val="20"/>
                <w:szCs w:val="20"/>
              </w:rPr>
              <w:drawing>
                <wp:inline distT="0" distB="0" distL="0" distR="0" wp14:anchorId="76B7213E" wp14:editId="6A833FDB">
                  <wp:extent cx="276225" cy="276225"/>
                  <wp:effectExtent l="19050" t="0" r="9525" b="0"/>
                  <wp:docPr id="12" name="il_fi" descr="http://www.goroster.com/images/dollar_currency_sig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goroster.com/images/dollar_currency_sign.png"/>
                          <pic:cNvPicPr>
                            <a:picLocks noChangeAspect="1" noChangeArrowheads="1"/>
                          </pic:cNvPicPr>
                        </pic:nvPicPr>
                        <pic:blipFill>
                          <a:blip r:embed="rId17" cstate="print"/>
                          <a:srcRect/>
                          <a:stretch>
                            <a:fillRect/>
                          </a:stretch>
                        </pic:blipFill>
                        <pic:spPr bwMode="auto">
                          <a:xfrm>
                            <a:off x="0" y="0"/>
                            <a:ext cx="276225" cy="276225"/>
                          </a:xfrm>
                          <a:prstGeom prst="rect">
                            <a:avLst/>
                          </a:prstGeom>
                          <a:noFill/>
                          <a:ln w="9525">
                            <a:noFill/>
                            <a:miter lim="800000"/>
                            <a:headEnd/>
                            <a:tailEnd/>
                          </a:ln>
                        </pic:spPr>
                      </pic:pic>
                    </a:graphicData>
                  </a:graphic>
                </wp:inline>
              </w:drawing>
            </w:r>
          </w:p>
        </w:tc>
        <w:tc>
          <w:tcPr>
            <w:tcW w:w="9468" w:type="dxa"/>
            <w:tcBorders>
              <w:left w:val="single" w:sz="4" w:space="0" w:color="auto"/>
            </w:tcBorders>
            <w:shd w:val="clear" w:color="auto" w:fill="DBE5F1" w:themeFill="accent1" w:themeFillTint="33"/>
            <w:vAlign w:val="center"/>
          </w:tcPr>
          <w:p w:rsidR="005D72CC" w:rsidRPr="00A625BF" w:rsidRDefault="005D72CC" w:rsidP="00A625BF">
            <w:pPr>
              <w:spacing w:after="0" w:line="240" w:lineRule="auto"/>
              <w:rPr>
                <w:rFonts w:asciiTheme="minorHAnsi" w:eastAsiaTheme="minorHAnsi" w:hAnsiTheme="minorHAnsi" w:cstheme="minorBidi"/>
                <w:b/>
                <w:sz w:val="28"/>
                <w:szCs w:val="28"/>
                <w:lang w:val="es-PR"/>
              </w:rPr>
            </w:pPr>
            <w:r w:rsidRPr="00A625BF">
              <w:rPr>
                <w:rFonts w:asciiTheme="minorHAnsi" w:eastAsiaTheme="minorHAnsi" w:hAnsiTheme="minorHAnsi" w:cstheme="minorBidi"/>
                <w:b/>
                <w:sz w:val="28"/>
                <w:szCs w:val="28"/>
                <w:lang w:val="es-PR"/>
              </w:rPr>
              <w:t>Costo</w:t>
            </w:r>
            <w:r w:rsidR="004979AF" w:rsidRPr="00A625BF">
              <w:rPr>
                <w:rFonts w:asciiTheme="minorHAnsi" w:eastAsiaTheme="minorHAnsi" w:hAnsiTheme="minorHAnsi" w:cstheme="minorBidi"/>
                <w:b/>
                <w:sz w:val="28"/>
                <w:szCs w:val="28"/>
                <w:lang w:val="es-PR"/>
              </w:rPr>
              <w:t xml:space="preserve"> del Servicio y </w:t>
            </w:r>
            <w:r w:rsidR="008A0367" w:rsidRPr="00A625BF">
              <w:rPr>
                <w:rFonts w:asciiTheme="minorHAnsi" w:eastAsiaTheme="minorHAnsi" w:hAnsiTheme="minorHAnsi" w:cstheme="minorBidi"/>
                <w:b/>
                <w:sz w:val="28"/>
                <w:szCs w:val="28"/>
                <w:lang w:val="es-PR"/>
              </w:rPr>
              <w:t>Método</w:t>
            </w:r>
            <w:r w:rsidR="004979AF" w:rsidRPr="00A625BF">
              <w:rPr>
                <w:rFonts w:asciiTheme="minorHAnsi" w:eastAsiaTheme="minorHAnsi" w:hAnsiTheme="minorHAnsi" w:cstheme="minorBidi"/>
                <w:b/>
                <w:sz w:val="28"/>
                <w:szCs w:val="28"/>
                <w:lang w:val="es-PR"/>
              </w:rPr>
              <w:t>s</w:t>
            </w:r>
            <w:r w:rsidR="008A0367" w:rsidRPr="00A625BF">
              <w:rPr>
                <w:rFonts w:asciiTheme="minorHAnsi" w:eastAsiaTheme="minorHAnsi" w:hAnsiTheme="minorHAnsi" w:cstheme="minorBidi"/>
                <w:b/>
                <w:sz w:val="28"/>
                <w:szCs w:val="28"/>
                <w:lang w:val="es-PR"/>
              </w:rPr>
              <w:t xml:space="preserve"> de Pago</w:t>
            </w:r>
          </w:p>
        </w:tc>
      </w:tr>
    </w:tbl>
    <w:p w:rsidR="00C6136C" w:rsidRPr="00BC2465" w:rsidRDefault="00C6136C" w:rsidP="00C6136C">
      <w:pPr>
        <w:pStyle w:val="ListParagraph"/>
        <w:numPr>
          <w:ilvl w:val="0"/>
          <w:numId w:val="33"/>
        </w:numPr>
        <w:shd w:val="clear" w:color="auto" w:fill="FFFFFF"/>
        <w:spacing w:before="120" w:after="120" w:line="240" w:lineRule="auto"/>
        <w:rPr>
          <w:rFonts w:cs="Arial"/>
          <w:lang w:val="es-PR"/>
        </w:rPr>
      </w:pPr>
      <w:r w:rsidRPr="00BC2465">
        <w:rPr>
          <w:rFonts w:cs="Arial"/>
          <w:color w:val="000000"/>
          <w:lang w:val="es-PR"/>
        </w:rPr>
        <w:t xml:space="preserve">Giro por la cantidad de </w:t>
      </w:r>
      <w:r w:rsidRPr="00BC2465">
        <w:rPr>
          <w:rFonts w:cs="Arial"/>
          <w:b/>
          <w:color w:val="00B050"/>
          <w:lang w:val="es-PR"/>
        </w:rPr>
        <w:t>cincuenta dólares ($50.00)</w:t>
      </w:r>
      <w:r w:rsidRPr="00BC2465">
        <w:rPr>
          <w:rFonts w:cs="Arial"/>
          <w:lang w:val="es-PR"/>
        </w:rPr>
        <w:t xml:space="preserve"> a nombre de la Oficina Estatal </w:t>
      </w:r>
      <w:r>
        <w:rPr>
          <w:rFonts w:cs="Arial"/>
          <w:lang w:val="es-PR"/>
        </w:rPr>
        <w:t xml:space="preserve">de </w:t>
      </w:r>
      <w:r w:rsidRPr="00BC2465">
        <w:rPr>
          <w:rFonts w:cs="Arial"/>
          <w:lang w:val="es-PR"/>
        </w:rPr>
        <w:t>Política Pública Energética</w:t>
      </w:r>
    </w:p>
    <w:p w:rsidR="00C6136C" w:rsidRPr="002C08A9" w:rsidRDefault="00C6136C" w:rsidP="00C6136C">
      <w:pPr>
        <w:shd w:val="clear" w:color="auto" w:fill="FFFFFF"/>
        <w:spacing w:before="120" w:after="120" w:line="240" w:lineRule="auto"/>
        <w:ind w:left="360"/>
        <w:rPr>
          <w:rFonts w:cs="Arial"/>
          <w:color w:val="000000"/>
          <w:lang w:val="es-PR"/>
        </w:rPr>
      </w:pPr>
      <w:r w:rsidRPr="002C08A9">
        <w:rPr>
          <w:rFonts w:cs="Arial"/>
          <w:b/>
          <w:lang w:val="es-PR"/>
        </w:rPr>
        <w:t>Nota:</w:t>
      </w:r>
      <w:r w:rsidRPr="002C08A9">
        <w:rPr>
          <w:rFonts w:cs="Arial"/>
          <w:lang w:val="es-PR"/>
        </w:rPr>
        <w:t xml:space="preserve"> Este pago corresponde a una cuota de servicios</w:t>
      </w:r>
      <w:r w:rsidR="006C6BEE" w:rsidRPr="002C08A9">
        <w:rPr>
          <w:rFonts w:cs="Arial"/>
          <w:lang w:val="es-PR"/>
        </w:rPr>
        <w:t xml:space="preserve"> y no es rembolsable</w:t>
      </w:r>
      <w:r w:rsidRPr="002C08A9">
        <w:rPr>
          <w:rFonts w:cs="Arial"/>
          <w:lang w:val="es-PR"/>
        </w:rPr>
        <w:t xml:space="preserve">. El pago no se realiza al momento de entregar los documentos sino durante el periodo establecido por la OEPPE una vez el Administrador de Control de Calidad del PVS revise la decisión del Comité de Elegibilidad. De no recibir el pago durante el plazo establecido, la solicitud será cancelada. </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9468"/>
      </w:tblGrid>
      <w:tr w:rsidR="003E0674" w:rsidRPr="002C08A9" w:rsidTr="00A625BF">
        <w:trPr>
          <w:tblHeader/>
        </w:trPr>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3E0674" w:rsidRPr="002C08A9" w:rsidRDefault="00B841AB" w:rsidP="00F3589A">
            <w:pPr>
              <w:pStyle w:val="NormalWeb"/>
              <w:rPr>
                <w:rFonts w:ascii="Verdana" w:hAnsi="Verdana" w:cs="Arial"/>
                <w:color w:val="000000"/>
                <w:sz w:val="20"/>
                <w:szCs w:val="20"/>
                <w:lang w:val="es-PR"/>
              </w:rPr>
            </w:pPr>
            <w:r w:rsidRPr="002C08A9">
              <w:rPr>
                <w:rFonts w:ascii="Arial" w:hAnsi="Arial" w:cs="Arial"/>
                <w:noProof/>
                <w:sz w:val="20"/>
                <w:szCs w:val="20"/>
              </w:rPr>
              <w:drawing>
                <wp:inline distT="0" distB="0" distL="0" distR="0" wp14:anchorId="607AF337" wp14:editId="67D17A77">
                  <wp:extent cx="310515" cy="276225"/>
                  <wp:effectExtent l="19050" t="0" r="0" b="0"/>
                  <wp:docPr id="10" name="il_fi" descr="http://www.doorsmade.com/dmadesys/files/img/icon_clipboa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doorsmade.com/dmadesys/files/img/icon_clipboard.jpg"/>
                          <pic:cNvPicPr>
                            <a:picLocks noChangeAspect="1" noChangeArrowheads="1"/>
                          </pic:cNvPicPr>
                        </pic:nvPicPr>
                        <pic:blipFill>
                          <a:blip r:embed="rId18" cstate="print"/>
                          <a:srcRect/>
                          <a:stretch>
                            <a:fillRect/>
                          </a:stretch>
                        </pic:blipFill>
                        <pic:spPr bwMode="auto">
                          <a:xfrm>
                            <a:off x="0" y="0"/>
                            <a:ext cx="310515" cy="276225"/>
                          </a:xfrm>
                          <a:prstGeom prst="rect">
                            <a:avLst/>
                          </a:prstGeom>
                          <a:noFill/>
                          <a:ln w="9525">
                            <a:noFill/>
                            <a:miter lim="800000"/>
                            <a:headEnd/>
                            <a:tailEnd/>
                          </a:ln>
                        </pic:spPr>
                      </pic:pic>
                    </a:graphicData>
                  </a:graphic>
                </wp:inline>
              </w:drawing>
            </w:r>
          </w:p>
        </w:tc>
        <w:tc>
          <w:tcPr>
            <w:tcW w:w="9468" w:type="dxa"/>
            <w:tcBorders>
              <w:left w:val="single" w:sz="4" w:space="0" w:color="auto"/>
            </w:tcBorders>
            <w:shd w:val="clear" w:color="auto" w:fill="DBE5F1" w:themeFill="accent1" w:themeFillTint="33"/>
            <w:vAlign w:val="center"/>
          </w:tcPr>
          <w:p w:rsidR="003E0674" w:rsidRPr="002C08A9" w:rsidRDefault="003E0674" w:rsidP="00A625BF">
            <w:pPr>
              <w:spacing w:after="0" w:line="240" w:lineRule="auto"/>
              <w:rPr>
                <w:rFonts w:asciiTheme="minorHAnsi" w:eastAsiaTheme="minorHAnsi" w:hAnsiTheme="minorHAnsi" w:cstheme="minorBidi"/>
                <w:b/>
                <w:sz w:val="28"/>
                <w:szCs w:val="28"/>
                <w:lang w:val="es-PR"/>
              </w:rPr>
            </w:pPr>
            <w:r w:rsidRPr="002C08A9">
              <w:rPr>
                <w:rFonts w:asciiTheme="minorHAnsi" w:eastAsiaTheme="minorHAnsi" w:hAnsiTheme="minorHAnsi" w:cstheme="minorBidi"/>
                <w:b/>
                <w:sz w:val="28"/>
                <w:szCs w:val="28"/>
                <w:lang w:val="es-PR"/>
              </w:rPr>
              <w:t>Requisitos</w:t>
            </w:r>
            <w:r w:rsidR="004979AF" w:rsidRPr="002C08A9">
              <w:rPr>
                <w:rFonts w:asciiTheme="minorHAnsi" w:eastAsiaTheme="minorHAnsi" w:hAnsiTheme="minorHAnsi" w:cstheme="minorBidi"/>
                <w:b/>
                <w:sz w:val="28"/>
                <w:szCs w:val="28"/>
                <w:lang w:val="es-PR"/>
              </w:rPr>
              <w:t xml:space="preserve"> para Obtener Servicio</w:t>
            </w:r>
            <w:r w:rsidR="00CA1937" w:rsidRPr="002C08A9">
              <w:rPr>
                <w:rFonts w:asciiTheme="minorHAnsi" w:eastAsiaTheme="minorHAnsi" w:hAnsiTheme="minorHAnsi" w:cstheme="minorBidi"/>
                <w:b/>
                <w:sz w:val="28"/>
                <w:szCs w:val="28"/>
                <w:lang w:val="es-PR"/>
              </w:rPr>
              <w:t xml:space="preserve"> </w:t>
            </w:r>
          </w:p>
        </w:tc>
      </w:tr>
    </w:tbl>
    <w:p w:rsidR="00D85442" w:rsidRPr="002C08A9" w:rsidRDefault="00D85442" w:rsidP="005E47D1">
      <w:pPr>
        <w:shd w:val="clear" w:color="auto" w:fill="FFFFFF"/>
        <w:spacing w:before="120" w:after="120" w:line="240" w:lineRule="auto"/>
        <w:rPr>
          <w:rFonts w:cs="Arial"/>
          <w:lang w:val="es-PR"/>
        </w:rPr>
      </w:pPr>
      <w:r w:rsidRPr="002C08A9">
        <w:rPr>
          <w:rFonts w:cs="Arial"/>
          <w:lang w:val="es-PR"/>
        </w:rPr>
        <w:t xml:space="preserve">Luego de precualificar </w:t>
      </w:r>
      <w:r w:rsidR="00B57B0B" w:rsidRPr="002C08A9">
        <w:rPr>
          <w:rFonts w:cs="Arial"/>
          <w:lang w:val="es-PR"/>
        </w:rPr>
        <w:t xml:space="preserve">potencialmente </w:t>
      </w:r>
      <w:r w:rsidRPr="002C08A9">
        <w:rPr>
          <w:rFonts w:cs="Arial"/>
          <w:lang w:val="es-PR"/>
        </w:rPr>
        <w:t xml:space="preserve">elegible y estar inscrito en el registro del Programa de Vieques Solarizado el ciudadano deberá asistir a la cita indicada por el telecomunicador de Tu Línea de Servicios de Gobierno 3-1-1. </w:t>
      </w:r>
      <w:r w:rsidR="00FA5B82" w:rsidRPr="002C08A9">
        <w:rPr>
          <w:rFonts w:cs="Arial"/>
          <w:lang w:val="es-PR"/>
        </w:rPr>
        <w:t>E</w:t>
      </w:r>
      <w:r w:rsidR="005E47D1" w:rsidRPr="002C08A9">
        <w:rPr>
          <w:rFonts w:cs="Arial"/>
          <w:lang w:val="es-PR"/>
        </w:rPr>
        <w:t xml:space="preserve">l solicitante deberá llevar </w:t>
      </w:r>
      <w:r w:rsidR="00B352B5" w:rsidRPr="002C08A9">
        <w:rPr>
          <w:rFonts w:cs="Arial"/>
          <w:lang w:val="es-PR"/>
        </w:rPr>
        <w:t xml:space="preserve">los siguientes documentos en original y copia </w:t>
      </w:r>
      <w:r w:rsidR="005E47D1" w:rsidRPr="002C08A9">
        <w:rPr>
          <w:rFonts w:cs="Arial"/>
          <w:b/>
          <w:lang w:val="es-PR"/>
        </w:rPr>
        <w:t>ya que el personal de la OEPPE no producirá copias de los mismos:</w:t>
      </w:r>
    </w:p>
    <w:p w:rsidR="005E47D1" w:rsidRPr="002C08A9" w:rsidRDefault="00B352B5" w:rsidP="00D85442">
      <w:pPr>
        <w:pStyle w:val="ListParagraph"/>
        <w:numPr>
          <w:ilvl w:val="0"/>
          <w:numId w:val="35"/>
        </w:numPr>
        <w:shd w:val="clear" w:color="auto" w:fill="FFFFFF"/>
        <w:spacing w:before="120" w:after="120" w:line="240" w:lineRule="auto"/>
        <w:ind w:left="360"/>
        <w:rPr>
          <w:rFonts w:cs="Arial"/>
          <w:lang w:val="es-PR"/>
        </w:rPr>
      </w:pPr>
      <w:r w:rsidRPr="002C08A9">
        <w:rPr>
          <w:rFonts w:cs="Arial"/>
          <w:lang w:val="es-PR"/>
        </w:rPr>
        <w:t>Identificación con foto vigente del solicitante- deberá proveer una de las siguientes:</w:t>
      </w:r>
    </w:p>
    <w:p w:rsidR="005E47D1" w:rsidRPr="002C08A9" w:rsidRDefault="005E47D1" w:rsidP="005E47D1">
      <w:pPr>
        <w:pStyle w:val="ListParagraph"/>
        <w:numPr>
          <w:ilvl w:val="1"/>
          <w:numId w:val="35"/>
        </w:numPr>
        <w:shd w:val="clear" w:color="auto" w:fill="FFFFFF"/>
        <w:spacing w:before="120" w:after="120" w:line="240" w:lineRule="auto"/>
        <w:ind w:left="1080"/>
        <w:rPr>
          <w:rFonts w:cs="Arial"/>
          <w:lang w:val="es-PR"/>
        </w:rPr>
      </w:pPr>
      <w:r w:rsidRPr="002C08A9">
        <w:rPr>
          <w:rFonts w:cs="Arial"/>
          <w:lang w:val="es-PR"/>
        </w:rPr>
        <w:t>Licencia de Conducir</w:t>
      </w:r>
    </w:p>
    <w:p w:rsidR="005E47D1" w:rsidRPr="002C08A9" w:rsidRDefault="005E47D1" w:rsidP="005E47D1">
      <w:pPr>
        <w:pStyle w:val="ListParagraph"/>
        <w:numPr>
          <w:ilvl w:val="1"/>
          <w:numId w:val="35"/>
        </w:numPr>
        <w:shd w:val="clear" w:color="auto" w:fill="FFFFFF"/>
        <w:spacing w:before="120" w:after="120" w:line="240" w:lineRule="auto"/>
        <w:ind w:left="1080"/>
        <w:rPr>
          <w:rFonts w:cs="Arial"/>
          <w:lang w:val="es-PR"/>
        </w:rPr>
      </w:pPr>
      <w:r w:rsidRPr="002C08A9">
        <w:rPr>
          <w:rFonts w:cs="Arial"/>
          <w:lang w:val="es-PR"/>
        </w:rPr>
        <w:t>Tarjeta de Identificación (CESCO)</w:t>
      </w:r>
    </w:p>
    <w:p w:rsidR="005E47D1" w:rsidRPr="002C08A9" w:rsidRDefault="005E47D1" w:rsidP="005E47D1">
      <w:pPr>
        <w:pStyle w:val="ListParagraph"/>
        <w:numPr>
          <w:ilvl w:val="1"/>
          <w:numId w:val="35"/>
        </w:numPr>
        <w:shd w:val="clear" w:color="auto" w:fill="FFFFFF"/>
        <w:spacing w:before="120" w:after="120" w:line="240" w:lineRule="auto"/>
        <w:ind w:left="1080"/>
        <w:rPr>
          <w:rFonts w:cs="Arial"/>
          <w:lang w:val="es-PR"/>
        </w:rPr>
      </w:pPr>
      <w:r w:rsidRPr="002C08A9">
        <w:rPr>
          <w:rFonts w:cs="Arial"/>
          <w:lang w:val="es-PR"/>
        </w:rPr>
        <w:t>Libro de Pasaporte</w:t>
      </w:r>
    </w:p>
    <w:p w:rsidR="005E47D1" w:rsidRPr="002C08A9" w:rsidRDefault="005E47D1" w:rsidP="005E47D1">
      <w:pPr>
        <w:pStyle w:val="ListParagraph"/>
        <w:numPr>
          <w:ilvl w:val="1"/>
          <w:numId w:val="35"/>
        </w:numPr>
        <w:shd w:val="clear" w:color="auto" w:fill="FFFFFF"/>
        <w:spacing w:before="120" w:after="120" w:line="240" w:lineRule="auto"/>
        <w:ind w:left="1080"/>
        <w:rPr>
          <w:rFonts w:cs="Arial"/>
          <w:lang w:val="es-PR"/>
        </w:rPr>
      </w:pPr>
      <w:r w:rsidRPr="002C08A9">
        <w:rPr>
          <w:rFonts w:cs="Arial"/>
          <w:lang w:val="es-PR"/>
        </w:rPr>
        <w:t>Tarjeta electoral</w:t>
      </w:r>
    </w:p>
    <w:p w:rsidR="005E47D1" w:rsidRPr="002C08A9" w:rsidRDefault="005E47D1" w:rsidP="005E47D1">
      <w:pPr>
        <w:pStyle w:val="ListParagraph"/>
        <w:numPr>
          <w:ilvl w:val="0"/>
          <w:numId w:val="35"/>
        </w:numPr>
        <w:shd w:val="clear" w:color="auto" w:fill="FFFFFF"/>
        <w:spacing w:before="120" w:after="120" w:line="240" w:lineRule="auto"/>
        <w:ind w:left="360"/>
        <w:rPr>
          <w:rFonts w:cs="Arial"/>
          <w:lang w:val="es-PR"/>
        </w:rPr>
      </w:pPr>
      <w:r w:rsidRPr="002C08A9">
        <w:rPr>
          <w:rFonts w:cs="Arial"/>
          <w:lang w:val="es-PR"/>
        </w:rPr>
        <w:t xml:space="preserve">Tarjeta de Seguro Social </w:t>
      </w:r>
      <w:r w:rsidR="00D342D1" w:rsidRPr="002C08A9">
        <w:rPr>
          <w:rFonts w:cs="Arial"/>
          <w:lang w:val="es-PR"/>
        </w:rPr>
        <w:t>del solicitante y el número de seguro social de los demás miembros de la familia que residen en el hogar.</w:t>
      </w:r>
    </w:p>
    <w:p w:rsidR="005E47D1" w:rsidRPr="00021F95" w:rsidRDefault="005E47D1" w:rsidP="005E47D1">
      <w:pPr>
        <w:pStyle w:val="ListParagraph"/>
        <w:numPr>
          <w:ilvl w:val="0"/>
          <w:numId w:val="35"/>
        </w:numPr>
        <w:shd w:val="clear" w:color="auto" w:fill="FFFFFF"/>
        <w:spacing w:before="120" w:after="120" w:line="240" w:lineRule="auto"/>
        <w:ind w:left="360"/>
        <w:rPr>
          <w:rFonts w:cs="Arial"/>
          <w:lang w:val="es-PR"/>
        </w:rPr>
      </w:pPr>
      <w:r w:rsidRPr="00021F95">
        <w:rPr>
          <w:rFonts w:cs="Arial"/>
          <w:lang w:val="es-PR"/>
        </w:rPr>
        <w:t xml:space="preserve">Evidencia de ciudadanía de todos los miembros de la </w:t>
      </w:r>
      <w:r w:rsidR="00B352B5">
        <w:rPr>
          <w:rFonts w:cs="Arial"/>
          <w:lang w:val="es-PR"/>
        </w:rPr>
        <w:t>familia que residen en el hogar- deberá proveer una de las siguientes:</w:t>
      </w:r>
    </w:p>
    <w:p w:rsidR="005E47D1" w:rsidRPr="00021F95" w:rsidRDefault="005E47D1" w:rsidP="005E47D1">
      <w:pPr>
        <w:pStyle w:val="ListParagraph"/>
        <w:numPr>
          <w:ilvl w:val="1"/>
          <w:numId w:val="35"/>
        </w:numPr>
        <w:shd w:val="clear" w:color="auto" w:fill="FFFFFF"/>
        <w:spacing w:before="120" w:after="120" w:line="240" w:lineRule="auto"/>
        <w:ind w:left="1080"/>
        <w:rPr>
          <w:rFonts w:cs="Arial"/>
          <w:lang w:val="es-PR"/>
        </w:rPr>
      </w:pPr>
      <w:r w:rsidRPr="00021F95">
        <w:rPr>
          <w:rFonts w:cs="Arial"/>
          <w:lang w:val="es-PR"/>
        </w:rPr>
        <w:lastRenderedPageBreak/>
        <w:t>Certificado de Nacimiento</w:t>
      </w:r>
    </w:p>
    <w:p w:rsidR="005E47D1" w:rsidRPr="00021F95" w:rsidRDefault="005E47D1" w:rsidP="005E47D1">
      <w:pPr>
        <w:pStyle w:val="ListParagraph"/>
        <w:numPr>
          <w:ilvl w:val="1"/>
          <w:numId w:val="35"/>
        </w:numPr>
        <w:shd w:val="clear" w:color="auto" w:fill="FFFFFF"/>
        <w:spacing w:before="120" w:after="120" w:line="240" w:lineRule="auto"/>
        <w:ind w:left="1080"/>
        <w:rPr>
          <w:rFonts w:cs="Arial"/>
          <w:lang w:val="es-PR"/>
        </w:rPr>
      </w:pPr>
      <w:r w:rsidRPr="00021F95">
        <w:rPr>
          <w:rFonts w:cs="Arial"/>
          <w:lang w:val="es-PR"/>
        </w:rPr>
        <w:t xml:space="preserve">Libro de </w:t>
      </w:r>
      <w:r>
        <w:rPr>
          <w:rFonts w:cs="Arial"/>
          <w:lang w:val="es-PR"/>
        </w:rPr>
        <w:t>P</w:t>
      </w:r>
      <w:r w:rsidRPr="00021F95">
        <w:rPr>
          <w:rFonts w:cs="Arial"/>
          <w:lang w:val="es-PR"/>
        </w:rPr>
        <w:t>asaporte</w:t>
      </w:r>
    </w:p>
    <w:p w:rsidR="005E47D1" w:rsidRPr="00021F95" w:rsidRDefault="005E47D1" w:rsidP="005E47D1">
      <w:pPr>
        <w:pStyle w:val="ListParagraph"/>
        <w:numPr>
          <w:ilvl w:val="1"/>
          <w:numId w:val="35"/>
        </w:numPr>
        <w:shd w:val="clear" w:color="auto" w:fill="FFFFFF"/>
        <w:spacing w:before="120" w:after="120" w:line="240" w:lineRule="auto"/>
        <w:ind w:left="1080"/>
        <w:rPr>
          <w:rFonts w:cs="Arial"/>
          <w:lang w:val="es-PR"/>
        </w:rPr>
      </w:pPr>
      <w:r w:rsidRPr="00021F95">
        <w:rPr>
          <w:rFonts w:cs="Arial"/>
          <w:lang w:val="es-PR"/>
        </w:rPr>
        <w:t>Tarjeta de Residente Permanente (también conocido como Tarjeta Verde o Formulario I-551)</w:t>
      </w:r>
    </w:p>
    <w:p w:rsidR="005E47D1" w:rsidRPr="00021F95" w:rsidRDefault="005E47D1" w:rsidP="005E47D1">
      <w:pPr>
        <w:pStyle w:val="ListParagraph"/>
        <w:numPr>
          <w:ilvl w:val="0"/>
          <w:numId w:val="35"/>
        </w:numPr>
        <w:shd w:val="clear" w:color="auto" w:fill="FFFFFF"/>
        <w:spacing w:before="120" w:after="120" w:line="240" w:lineRule="auto"/>
        <w:ind w:left="360"/>
        <w:rPr>
          <w:rFonts w:cs="Arial"/>
          <w:lang w:val="es-PR"/>
        </w:rPr>
      </w:pPr>
      <w:r w:rsidRPr="00021F95">
        <w:rPr>
          <w:rFonts w:cs="Arial"/>
          <w:lang w:val="es-PR"/>
        </w:rPr>
        <w:t>Evidencia de posesión de la propiedad-  deberá proveer una de las siguientes:</w:t>
      </w:r>
    </w:p>
    <w:p w:rsidR="005E47D1" w:rsidRPr="00021F95" w:rsidRDefault="005E47D1" w:rsidP="005E47D1">
      <w:pPr>
        <w:pStyle w:val="ListParagraph"/>
        <w:numPr>
          <w:ilvl w:val="1"/>
          <w:numId w:val="35"/>
        </w:numPr>
        <w:shd w:val="clear" w:color="auto" w:fill="FFFFFF"/>
        <w:spacing w:before="120" w:after="120" w:line="240" w:lineRule="auto"/>
        <w:ind w:left="1080"/>
        <w:rPr>
          <w:rFonts w:cs="Arial"/>
          <w:lang w:val="es-PR"/>
        </w:rPr>
      </w:pPr>
      <w:r w:rsidRPr="00021F95">
        <w:rPr>
          <w:rFonts w:cs="Arial"/>
          <w:lang w:val="es-PR"/>
        </w:rPr>
        <w:t>Copia de las escrituras</w:t>
      </w:r>
      <w:r w:rsidR="00B352B5">
        <w:rPr>
          <w:rFonts w:cs="Arial"/>
          <w:lang w:val="es-PR"/>
        </w:rPr>
        <w:t xml:space="preserve"> de la residencia</w:t>
      </w:r>
    </w:p>
    <w:p w:rsidR="005E47D1" w:rsidRPr="00021F95" w:rsidRDefault="005E47D1" w:rsidP="005E47D1">
      <w:pPr>
        <w:pStyle w:val="ListParagraph"/>
        <w:numPr>
          <w:ilvl w:val="1"/>
          <w:numId w:val="35"/>
        </w:numPr>
        <w:shd w:val="clear" w:color="auto" w:fill="FFFFFF"/>
        <w:spacing w:before="120" w:after="120" w:line="240" w:lineRule="auto"/>
        <w:ind w:left="1080"/>
        <w:rPr>
          <w:rFonts w:cs="Arial"/>
          <w:lang w:val="es-PR"/>
        </w:rPr>
      </w:pPr>
      <w:r>
        <w:rPr>
          <w:rFonts w:cs="Arial"/>
          <w:lang w:val="es-PR"/>
        </w:rPr>
        <w:t xml:space="preserve">Copia de la </w:t>
      </w:r>
      <w:r w:rsidRPr="00021F95">
        <w:rPr>
          <w:rFonts w:cs="Arial"/>
          <w:lang w:val="es-PR"/>
        </w:rPr>
        <w:t>hipoteca</w:t>
      </w:r>
    </w:p>
    <w:p w:rsidR="005E47D1" w:rsidRPr="00021F95" w:rsidRDefault="005E47D1" w:rsidP="005E47D1">
      <w:pPr>
        <w:pStyle w:val="ListParagraph"/>
        <w:numPr>
          <w:ilvl w:val="1"/>
          <w:numId w:val="35"/>
        </w:numPr>
        <w:shd w:val="clear" w:color="auto" w:fill="FFFFFF"/>
        <w:spacing w:before="120" w:after="120" w:line="240" w:lineRule="auto"/>
        <w:ind w:left="1080"/>
        <w:rPr>
          <w:rFonts w:cs="Arial"/>
          <w:lang w:val="es-PR"/>
        </w:rPr>
      </w:pPr>
      <w:r w:rsidRPr="00021F95">
        <w:rPr>
          <w:rFonts w:cs="Arial"/>
          <w:lang w:val="es-PR"/>
        </w:rPr>
        <w:t>Copia de factura del Centro de Recaudaciones de Ingresos Municipales (CRIM)</w:t>
      </w:r>
    </w:p>
    <w:p w:rsidR="005E47D1" w:rsidRPr="00021F95" w:rsidRDefault="005E47D1" w:rsidP="005E47D1">
      <w:pPr>
        <w:pStyle w:val="ListParagraph"/>
        <w:numPr>
          <w:ilvl w:val="1"/>
          <w:numId w:val="35"/>
        </w:numPr>
        <w:shd w:val="clear" w:color="auto" w:fill="FFFFFF"/>
        <w:spacing w:before="120" w:after="120" w:line="240" w:lineRule="auto"/>
        <w:ind w:left="1080"/>
        <w:rPr>
          <w:rFonts w:cs="Arial"/>
          <w:lang w:val="es-PR"/>
        </w:rPr>
      </w:pPr>
      <w:r w:rsidRPr="00021F95">
        <w:rPr>
          <w:rFonts w:cs="Arial"/>
          <w:lang w:val="es-PR"/>
        </w:rPr>
        <w:t xml:space="preserve">Formulario </w:t>
      </w:r>
      <w:r>
        <w:rPr>
          <w:rFonts w:cs="Arial"/>
          <w:lang w:val="es-PR"/>
        </w:rPr>
        <w:t>#</w:t>
      </w:r>
      <w:r w:rsidRPr="00021F95">
        <w:rPr>
          <w:rFonts w:cs="Arial"/>
          <w:lang w:val="es-PR"/>
        </w:rPr>
        <w:t>CF-7: Declaración de Propietario- aplica cuando no se puede proveer evidencia de posesión de la propiedad donde reside el solicitante. Deberá completarse antes de asistir a su cita de entrevista.</w:t>
      </w:r>
    </w:p>
    <w:p w:rsidR="005E47D1" w:rsidRPr="00021F95" w:rsidRDefault="005E47D1" w:rsidP="005E47D1">
      <w:pPr>
        <w:shd w:val="clear" w:color="auto" w:fill="FFFFFF"/>
        <w:spacing w:before="120" w:after="120" w:line="240" w:lineRule="auto"/>
        <w:ind w:left="360"/>
        <w:rPr>
          <w:rFonts w:cs="Arial"/>
          <w:lang w:val="es-PR"/>
        </w:rPr>
      </w:pPr>
      <w:r w:rsidRPr="00021F95">
        <w:rPr>
          <w:rFonts w:cs="Arial"/>
          <w:lang w:val="es-PR"/>
        </w:rPr>
        <w:t>Nota: Si es inquilino o arrendatario, el solicitante deberá solicitar una de estas evidencias al dueño de la propiedad en la que reside.</w:t>
      </w:r>
    </w:p>
    <w:p w:rsidR="005E47D1" w:rsidRPr="00021F95" w:rsidRDefault="005E47D1" w:rsidP="005E47D1">
      <w:pPr>
        <w:pStyle w:val="ListParagraph"/>
        <w:numPr>
          <w:ilvl w:val="0"/>
          <w:numId w:val="35"/>
        </w:numPr>
        <w:shd w:val="clear" w:color="auto" w:fill="FFFFFF"/>
        <w:spacing w:before="120" w:after="120" w:line="240" w:lineRule="auto"/>
        <w:ind w:left="360"/>
        <w:rPr>
          <w:rFonts w:cs="Arial"/>
          <w:lang w:val="es-PR"/>
        </w:rPr>
      </w:pPr>
      <w:r w:rsidRPr="00021F95">
        <w:rPr>
          <w:rFonts w:cs="Arial"/>
          <w:lang w:val="es-PR"/>
        </w:rPr>
        <w:t>Evidencia de residencia- si la factura de energía eléctrica no está a nombre del solicitante, deberá presentar la factura más reciente de agua o teléfono residencial dirigida al solicitante en la dirección para la</w:t>
      </w:r>
      <w:r>
        <w:rPr>
          <w:rFonts w:cs="Arial"/>
          <w:lang w:val="es-PR"/>
        </w:rPr>
        <w:t xml:space="preserve"> cual se está solicitando al programa.</w:t>
      </w:r>
    </w:p>
    <w:p w:rsidR="005E47D1" w:rsidRPr="002C08A9" w:rsidRDefault="005E47D1" w:rsidP="005E47D1">
      <w:pPr>
        <w:pStyle w:val="ListParagraph"/>
        <w:numPr>
          <w:ilvl w:val="0"/>
          <w:numId w:val="35"/>
        </w:numPr>
        <w:shd w:val="clear" w:color="auto" w:fill="FFFFFF"/>
        <w:spacing w:before="120" w:after="120" w:line="240" w:lineRule="auto"/>
        <w:ind w:left="360"/>
        <w:rPr>
          <w:rFonts w:cs="Arial"/>
          <w:lang w:val="es-PR"/>
        </w:rPr>
      </w:pPr>
      <w:r w:rsidRPr="002C08A9">
        <w:rPr>
          <w:rFonts w:cs="Arial"/>
          <w:lang w:val="es-PR"/>
        </w:rPr>
        <w:t>Evidencia de ingresos de los últimos treinta (30) días- estas evidencias son requeridas para todos los residentes del hogar para los cuales aplique</w:t>
      </w:r>
      <w:r w:rsidR="005F12E6" w:rsidRPr="002C08A9">
        <w:rPr>
          <w:rFonts w:cs="Arial"/>
          <w:lang w:val="es-PR"/>
        </w:rPr>
        <w:t xml:space="preserve">, incluye aquellos </w:t>
      </w:r>
      <w:r w:rsidR="00CC0D87" w:rsidRPr="002C08A9">
        <w:rPr>
          <w:rFonts w:cs="Arial"/>
          <w:lang w:val="es-PR"/>
        </w:rPr>
        <w:t xml:space="preserve">mayores </w:t>
      </w:r>
      <w:r w:rsidR="005F12E6" w:rsidRPr="002C08A9">
        <w:rPr>
          <w:rFonts w:cs="Arial"/>
          <w:lang w:val="es-PR"/>
        </w:rPr>
        <w:t xml:space="preserve">de </w:t>
      </w:r>
      <w:r w:rsidR="00CC0D87" w:rsidRPr="002C08A9">
        <w:rPr>
          <w:rFonts w:cs="Arial"/>
          <w:lang w:val="es-PR"/>
        </w:rPr>
        <w:t>quince (</w:t>
      </w:r>
      <w:r w:rsidR="005F12E6" w:rsidRPr="002C08A9">
        <w:rPr>
          <w:rFonts w:cs="Arial"/>
          <w:lang w:val="es-PR"/>
        </w:rPr>
        <w:t>15</w:t>
      </w:r>
      <w:r w:rsidR="00CC0D87" w:rsidRPr="002C08A9">
        <w:rPr>
          <w:rFonts w:cs="Arial"/>
          <w:lang w:val="es-PR"/>
        </w:rPr>
        <w:t>)</w:t>
      </w:r>
      <w:r w:rsidR="005F12E6" w:rsidRPr="002C08A9">
        <w:rPr>
          <w:rFonts w:cs="Arial"/>
          <w:lang w:val="es-PR"/>
        </w:rPr>
        <w:t xml:space="preserve"> años que no sean estudiantes a tiempo completo.</w:t>
      </w:r>
    </w:p>
    <w:p w:rsidR="00D72616" w:rsidRDefault="00D72616" w:rsidP="00D72616">
      <w:pPr>
        <w:pStyle w:val="ListParagraph"/>
        <w:numPr>
          <w:ilvl w:val="1"/>
          <w:numId w:val="35"/>
        </w:numPr>
        <w:shd w:val="clear" w:color="auto" w:fill="FFFFFF"/>
        <w:spacing w:before="120" w:after="120" w:line="240" w:lineRule="auto"/>
        <w:ind w:left="1080"/>
        <w:rPr>
          <w:rFonts w:cs="Arial"/>
          <w:lang w:val="es-PR"/>
        </w:rPr>
      </w:pPr>
      <w:r>
        <w:rPr>
          <w:rFonts w:cs="Arial"/>
          <w:lang w:val="es-PR"/>
        </w:rPr>
        <w:t>Asignaciones de dinero a familias militares</w:t>
      </w:r>
    </w:p>
    <w:p w:rsidR="00D72616" w:rsidRPr="00021F95" w:rsidRDefault="00D72616" w:rsidP="005E47D1">
      <w:pPr>
        <w:pStyle w:val="ListParagraph"/>
        <w:numPr>
          <w:ilvl w:val="1"/>
          <w:numId w:val="35"/>
        </w:numPr>
        <w:shd w:val="clear" w:color="auto" w:fill="FFFFFF"/>
        <w:spacing w:before="120" w:after="120" w:line="240" w:lineRule="auto"/>
        <w:ind w:left="1080"/>
        <w:rPr>
          <w:rFonts w:cs="Arial"/>
          <w:lang w:val="es-PR"/>
        </w:rPr>
      </w:pPr>
      <w:r w:rsidRPr="00021F95">
        <w:rPr>
          <w:rFonts w:cs="Arial"/>
          <w:lang w:val="es-PR"/>
        </w:rPr>
        <w:t>Beneficios de huelga pagados por el fondo de una unión</w:t>
      </w:r>
    </w:p>
    <w:p w:rsidR="00D72616" w:rsidRPr="00021F95" w:rsidRDefault="00D72616" w:rsidP="005E47D1">
      <w:pPr>
        <w:pStyle w:val="ListParagraph"/>
        <w:numPr>
          <w:ilvl w:val="1"/>
          <w:numId w:val="35"/>
        </w:numPr>
        <w:shd w:val="clear" w:color="auto" w:fill="FFFFFF"/>
        <w:spacing w:before="120" w:after="120" w:line="240" w:lineRule="auto"/>
        <w:ind w:left="1080"/>
        <w:rPr>
          <w:rFonts w:cs="Arial"/>
          <w:lang w:val="es-PR"/>
        </w:rPr>
      </w:pPr>
      <w:r w:rsidRPr="00021F95">
        <w:rPr>
          <w:rFonts w:cs="Arial"/>
          <w:lang w:val="es-PR"/>
        </w:rPr>
        <w:t>Beneficios por desempleo- presentar la Certificación de la Oficina de Desempleo del Departamento del Trabajo.</w:t>
      </w:r>
    </w:p>
    <w:p w:rsidR="00D72616" w:rsidRPr="00021F95" w:rsidRDefault="00D72616" w:rsidP="005E47D1">
      <w:pPr>
        <w:pStyle w:val="ListParagraph"/>
        <w:numPr>
          <w:ilvl w:val="1"/>
          <w:numId w:val="35"/>
        </w:numPr>
        <w:shd w:val="clear" w:color="auto" w:fill="FFFFFF"/>
        <w:spacing w:before="120" w:after="120" w:line="240" w:lineRule="auto"/>
        <w:ind w:left="1080"/>
        <w:rPr>
          <w:rFonts w:cs="Arial"/>
          <w:lang w:val="es-PR"/>
        </w:rPr>
      </w:pPr>
      <w:r w:rsidRPr="00021F95">
        <w:rPr>
          <w:rFonts w:cs="Arial"/>
          <w:lang w:val="es-PR"/>
        </w:rPr>
        <w:t>Cheques de beneficios a Veteranos o asignaciones de dinero a familias militares</w:t>
      </w:r>
    </w:p>
    <w:p w:rsidR="00D72616" w:rsidRPr="00021F95" w:rsidRDefault="00D72616" w:rsidP="005E47D1">
      <w:pPr>
        <w:pStyle w:val="ListParagraph"/>
        <w:numPr>
          <w:ilvl w:val="1"/>
          <w:numId w:val="35"/>
        </w:numPr>
        <w:shd w:val="clear" w:color="auto" w:fill="FFFFFF"/>
        <w:spacing w:before="120" w:after="120" w:line="240" w:lineRule="auto"/>
        <w:ind w:left="1080"/>
        <w:rPr>
          <w:rFonts w:cs="Arial"/>
          <w:lang w:val="es-PR"/>
        </w:rPr>
      </w:pPr>
      <w:r w:rsidRPr="00021F95">
        <w:rPr>
          <w:rFonts w:cs="Arial"/>
          <w:lang w:val="es-PR"/>
        </w:rPr>
        <w:t xml:space="preserve">Cheques de beneficios de </w:t>
      </w:r>
      <w:r>
        <w:rPr>
          <w:rFonts w:cs="Arial"/>
          <w:lang w:val="es-PR"/>
        </w:rPr>
        <w:t xml:space="preserve">la Administración del </w:t>
      </w:r>
      <w:r w:rsidRPr="00021F95">
        <w:rPr>
          <w:rFonts w:cs="Arial"/>
          <w:lang w:val="es-PR"/>
        </w:rPr>
        <w:t>Seguro Social</w:t>
      </w:r>
    </w:p>
    <w:p w:rsidR="00D72616" w:rsidRPr="00021F95" w:rsidRDefault="00D72616" w:rsidP="005E47D1">
      <w:pPr>
        <w:pStyle w:val="ListParagraph"/>
        <w:numPr>
          <w:ilvl w:val="1"/>
          <w:numId w:val="35"/>
        </w:numPr>
        <w:shd w:val="clear" w:color="auto" w:fill="FFFFFF"/>
        <w:spacing w:before="120" w:after="120" w:line="240" w:lineRule="auto"/>
        <w:ind w:left="1080"/>
        <w:rPr>
          <w:rFonts w:cs="Arial"/>
          <w:lang w:val="es-PR"/>
        </w:rPr>
      </w:pPr>
      <w:r w:rsidRPr="00021F95">
        <w:rPr>
          <w:rFonts w:cs="Arial"/>
          <w:lang w:val="es-PR"/>
        </w:rPr>
        <w:t xml:space="preserve">Compensación por incapacidad ocupacional pagado por la Corporación del Fondo del Seguro del Estado </w:t>
      </w:r>
    </w:p>
    <w:p w:rsidR="00D72616" w:rsidRPr="00021F95" w:rsidRDefault="00D72616" w:rsidP="005E47D1">
      <w:pPr>
        <w:pStyle w:val="ListParagraph"/>
        <w:numPr>
          <w:ilvl w:val="2"/>
          <w:numId w:val="35"/>
        </w:numPr>
        <w:shd w:val="clear" w:color="auto" w:fill="FFFFFF"/>
        <w:spacing w:before="120" w:after="120" w:line="240" w:lineRule="auto"/>
        <w:ind w:left="1800"/>
        <w:rPr>
          <w:rFonts w:cs="Arial"/>
          <w:lang w:val="es-PR"/>
        </w:rPr>
      </w:pPr>
      <w:r w:rsidRPr="00021F95">
        <w:rPr>
          <w:rFonts w:cs="Arial"/>
          <w:lang w:val="es-PR"/>
        </w:rPr>
        <w:t>deberán presentar estados financieros de su negocio que cubran el periodo de tres (3) meses antes de someter la solicitud</w:t>
      </w:r>
    </w:p>
    <w:p w:rsidR="00D72616" w:rsidRPr="00021F95" w:rsidRDefault="00D72616" w:rsidP="005E47D1">
      <w:pPr>
        <w:pStyle w:val="ListParagraph"/>
        <w:numPr>
          <w:ilvl w:val="2"/>
          <w:numId w:val="35"/>
        </w:numPr>
        <w:shd w:val="clear" w:color="auto" w:fill="FFFFFF"/>
        <w:spacing w:before="120" w:after="120" w:line="240" w:lineRule="auto"/>
        <w:ind w:left="1800"/>
        <w:rPr>
          <w:rFonts w:cs="Arial"/>
          <w:lang w:val="es-PR"/>
        </w:rPr>
      </w:pPr>
      <w:r w:rsidRPr="00021F95">
        <w:rPr>
          <w:rFonts w:cs="Arial"/>
          <w:lang w:val="es-PR"/>
        </w:rPr>
        <w:t>deberán presentar los ingresos netos (después de las deducciones por gastos del negocio)</w:t>
      </w:r>
    </w:p>
    <w:p w:rsidR="00D72616" w:rsidRDefault="00D72616" w:rsidP="00D72616">
      <w:pPr>
        <w:pStyle w:val="ListParagraph"/>
        <w:numPr>
          <w:ilvl w:val="1"/>
          <w:numId w:val="35"/>
        </w:numPr>
        <w:shd w:val="clear" w:color="auto" w:fill="FFFFFF"/>
        <w:spacing w:before="120" w:after="120" w:line="240" w:lineRule="auto"/>
        <w:ind w:left="1080"/>
        <w:rPr>
          <w:rFonts w:cs="Arial"/>
          <w:lang w:val="es-PR"/>
        </w:rPr>
      </w:pPr>
      <w:r>
        <w:rPr>
          <w:rFonts w:cs="Arial"/>
          <w:lang w:val="es-PR"/>
        </w:rPr>
        <w:t>Dividendos de inversiones</w:t>
      </w:r>
    </w:p>
    <w:p w:rsidR="00D72616" w:rsidRPr="00021F95" w:rsidRDefault="00D72616" w:rsidP="005E47D1">
      <w:pPr>
        <w:pStyle w:val="ListParagraph"/>
        <w:numPr>
          <w:ilvl w:val="1"/>
          <w:numId w:val="35"/>
        </w:numPr>
        <w:shd w:val="clear" w:color="auto" w:fill="FFFFFF"/>
        <w:spacing w:before="120" w:after="120" w:line="240" w:lineRule="auto"/>
        <w:ind w:left="1080"/>
        <w:rPr>
          <w:rFonts w:cs="Arial"/>
          <w:lang w:val="es-PR"/>
        </w:rPr>
      </w:pPr>
      <w:r w:rsidRPr="00021F95">
        <w:rPr>
          <w:rFonts w:cs="Arial"/>
          <w:lang w:val="es-PR"/>
        </w:rPr>
        <w:t xml:space="preserve">Estipendios de adiestramientos </w:t>
      </w:r>
    </w:p>
    <w:p w:rsidR="00D72616" w:rsidRPr="00D72616" w:rsidRDefault="00D72616" w:rsidP="00D72616">
      <w:pPr>
        <w:pStyle w:val="ListParagraph"/>
        <w:numPr>
          <w:ilvl w:val="1"/>
          <w:numId w:val="35"/>
        </w:numPr>
        <w:shd w:val="clear" w:color="auto" w:fill="FFFFFF"/>
        <w:spacing w:before="120" w:after="120" w:line="240" w:lineRule="auto"/>
        <w:ind w:left="1080"/>
        <w:rPr>
          <w:rFonts w:cs="Arial"/>
          <w:lang w:val="es-PR"/>
        </w:rPr>
      </w:pPr>
      <w:r>
        <w:rPr>
          <w:rFonts w:cs="Arial"/>
          <w:lang w:val="es-PR"/>
        </w:rPr>
        <w:t>Ganancias netas de loterías o juegos al azar</w:t>
      </w:r>
    </w:p>
    <w:p w:rsidR="00D72616" w:rsidRDefault="00D72616" w:rsidP="00D72616">
      <w:pPr>
        <w:pStyle w:val="ListParagraph"/>
        <w:numPr>
          <w:ilvl w:val="1"/>
          <w:numId w:val="35"/>
        </w:numPr>
        <w:shd w:val="clear" w:color="auto" w:fill="FFFFFF"/>
        <w:spacing w:before="120" w:after="120" w:line="240" w:lineRule="auto"/>
        <w:ind w:left="1080"/>
        <w:rPr>
          <w:rFonts w:cs="Arial"/>
          <w:lang w:val="es-PR"/>
        </w:rPr>
      </w:pPr>
      <w:r>
        <w:rPr>
          <w:rFonts w:cs="Arial"/>
          <w:lang w:val="es-PR"/>
        </w:rPr>
        <w:t>Ingreso neto de propiedad alquiladas</w:t>
      </w:r>
    </w:p>
    <w:p w:rsidR="00D72616" w:rsidRDefault="00D72616" w:rsidP="00D72616">
      <w:pPr>
        <w:pStyle w:val="ListParagraph"/>
        <w:numPr>
          <w:ilvl w:val="1"/>
          <w:numId w:val="35"/>
        </w:numPr>
        <w:shd w:val="clear" w:color="auto" w:fill="FFFFFF"/>
        <w:spacing w:before="120" w:after="120" w:line="240" w:lineRule="auto"/>
        <w:ind w:left="1080"/>
        <w:rPr>
          <w:rFonts w:cs="Arial"/>
          <w:lang w:val="es-PR"/>
        </w:rPr>
      </w:pPr>
      <w:r>
        <w:rPr>
          <w:rFonts w:cs="Arial"/>
          <w:lang w:val="es-PR"/>
        </w:rPr>
        <w:t>Ingreso neto de regalías</w:t>
      </w:r>
    </w:p>
    <w:p w:rsidR="00D72616" w:rsidRDefault="00D72616" w:rsidP="00D72616">
      <w:pPr>
        <w:pStyle w:val="ListParagraph"/>
        <w:numPr>
          <w:ilvl w:val="1"/>
          <w:numId w:val="35"/>
        </w:numPr>
        <w:shd w:val="clear" w:color="auto" w:fill="FFFFFF"/>
        <w:spacing w:before="120" w:after="120" w:line="240" w:lineRule="auto"/>
        <w:ind w:left="1080"/>
        <w:rPr>
          <w:rFonts w:cs="Arial"/>
          <w:lang w:val="es-PR"/>
        </w:rPr>
      </w:pPr>
      <w:r>
        <w:rPr>
          <w:rFonts w:cs="Arial"/>
          <w:lang w:val="es-PR"/>
        </w:rPr>
        <w:t>Ingreso recurrente de anualidades</w:t>
      </w:r>
    </w:p>
    <w:p w:rsidR="00D72616" w:rsidRDefault="00D72616" w:rsidP="00D72616">
      <w:pPr>
        <w:pStyle w:val="ListParagraph"/>
        <w:numPr>
          <w:ilvl w:val="1"/>
          <w:numId w:val="35"/>
        </w:numPr>
        <w:shd w:val="clear" w:color="auto" w:fill="FFFFFF"/>
        <w:spacing w:before="120" w:after="120" w:line="240" w:lineRule="auto"/>
        <w:ind w:left="1080"/>
        <w:rPr>
          <w:rFonts w:cs="Arial"/>
          <w:lang w:val="es-PR"/>
        </w:rPr>
      </w:pPr>
      <w:r>
        <w:rPr>
          <w:rFonts w:cs="Arial"/>
          <w:lang w:val="es-PR"/>
        </w:rPr>
        <w:t>Ingreso recurrente de fideicomiso</w:t>
      </w:r>
    </w:p>
    <w:p w:rsidR="00D72616" w:rsidRDefault="00D72616" w:rsidP="00D72616">
      <w:pPr>
        <w:pStyle w:val="ListParagraph"/>
        <w:numPr>
          <w:ilvl w:val="1"/>
          <w:numId w:val="35"/>
        </w:numPr>
        <w:shd w:val="clear" w:color="auto" w:fill="FFFFFF"/>
        <w:spacing w:before="120" w:after="120" w:line="240" w:lineRule="auto"/>
        <w:ind w:left="1080"/>
        <w:rPr>
          <w:rFonts w:cs="Arial"/>
          <w:lang w:val="es-PR"/>
        </w:rPr>
      </w:pPr>
      <w:r>
        <w:rPr>
          <w:rFonts w:cs="Arial"/>
          <w:lang w:val="es-PR"/>
        </w:rPr>
        <w:t>Ingreso recurrente de herederos</w:t>
      </w:r>
    </w:p>
    <w:p w:rsidR="00D72616" w:rsidRDefault="00D72616" w:rsidP="00D72616">
      <w:pPr>
        <w:pStyle w:val="ListParagraph"/>
        <w:numPr>
          <w:ilvl w:val="1"/>
          <w:numId w:val="35"/>
        </w:numPr>
        <w:shd w:val="clear" w:color="auto" w:fill="FFFFFF"/>
        <w:spacing w:before="120" w:after="120" w:line="240" w:lineRule="auto"/>
        <w:ind w:left="1080"/>
        <w:rPr>
          <w:rFonts w:cs="Arial"/>
          <w:lang w:val="es-PR"/>
        </w:rPr>
      </w:pPr>
      <w:r>
        <w:rPr>
          <w:rFonts w:cs="Arial"/>
          <w:lang w:val="es-PR"/>
        </w:rPr>
        <w:t>Ingreso recurrente por concepto de compensación de seguros</w:t>
      </w:r>
    </w:p>
    <w:p w:rsidR="00D72616" w:rsidRDefault="00D72616" w:rsidP="00D72616">
      <w:pPr>
        <w:pStyle w:val="ListParagraph"/>
        <w:numPr>
          <w:ilvl w:val="1"/>
          <w:numId w:val="35"/>
        </w:numPr>
        <w:shd w:val="clear" w:color="auto" w:fill="FFFFFF"/>
        <w:spacing w:before="120" w:after="120" w:line="240" w:lineRule="auto"/>
        <w:ind w:left="1080"/>
        <w:rPr>
          <w:rFonts w:cs="Arial"/>
          <w:lang w:val="es-PR"/>
        </w:rPr>
      </w:pPr>
      <w:r>
        <w:rPr>
          <w:rFonts w:cs="Arial"/>
          <w:lang w:val="es-PR"/>
        </w:rPr>
        <w:t>Intereses</w:t>
      </w:r>
    </w:p>
    <w:p w:rsidR="00D72616" w:rsidRDefault="00D72616" w:rsidP="005E47D1">
      <w:pPr>
        <w:pStyle w:val="ListParagraph"/>
        <w:numPr>
          <w:ilvl w:val="1"/>
          <w:numId w:val="35"/>
        </w:numPr>
        <w:shd w:val="clear" w:color="auto" w:fill="FFFFFF"/>
        <w:spacing w:before="120" w:after="120" w:line="240" w:lineRule="auto"/>
        <w:ind w:left="1080"/>
        <w:rPr>
          <w:rFonts w:cs="Arial"/>
          <w:lang w:val="es-PR"/>
        </w:rPr>
      </w:pPr>
      <w:r>
        <w:rPr>
          <w:rFonts w:cs="Arial"/>
          <w:lang w:val="es-PR"/>
        </w:rPr>
        <w:t>Pensiones de ex-cónyuge</w:t>
      </w:r>
    </w:p>
    <w:p w:rsidR="00D72616" w:rsidRPr="00021F95" w:rsidRDefault="00D72616" w:rsidP="005E47D1">
      <w:pPr>
        <w:pStyle w:val="ListParagraph"/>
        <w:numPr>
          <w:ilvl w:val="1"/>
          <w:numId w:val="35"/>
        </w:numPr>
        <w:shd w:val="clear" w:color="auto" w:fill="FFFFFF"/>
        <w:spacing w:before="120" w:after="120" w:line="240" w:lineRule="auto"/>
        <w:ind w:left="1080"/>
        <w:rPr>
          <w:rFonts w:cs="Arial"/>
          <w:lang w:val="es-PR"/>
        </w:rPr>
      </w:pPr>
      <w:r w:rsidRPr="00021F95">
        <w:rPr>
          <w:rFonts w:cs="Arial"/>
          <w:lang w:val="es-PR"/>
        </w:rPr>
        <w:t>Pensiones de Retiro</w:t>
      </w:r>
    </w:p>
    <w:p w:rsidR="00D72616" w:rsidRPr="00021F95" w:rsidRDefault="00D72616" w:rsidP="005E47D1">
      <w:pPr>
        <w:pStyle w:val="ListParagraph"/>
        <w:numPr>
          <w:ilvl w:val="1"/>
          <w:numId w:val="35"/>
        </w:numPr>
        <w:shd w:val="clear" w:color="auto" w:fill="FFFFFF"/>
        <w:spacing w:before="120" w:after="120" w:line="240" w:lineRule="auto"/>
        <w:ind w:left="1080"/>
        <w:rPr>
          <w:rFonts w:cs="Arial"/>
          <w:lang w:val="es-PR"/>
        </w:rPr>
      </w:pPr>
      <w:r w:rsidRPr="00021F95">
        <w:rPr>
          <w:rFonts w:cs="Arial"/>
          <w:lang w:val="es-PR"/>
        </w:rPr>
        <w:t>Personas que trabajan por cuenta propia:</w:t>
      </w:r>
    </w:p>
    <w:p w:rsidR="00D72616" w:rsidRPr="00021F95" w:rsidRDefault="00D72616" w:rsidP="005E47D1">
      <w:pPr>
        <w:pStyle w:val="ListParagraph"/>
        <w:numPr>
          <w:ilvl w:val="1"/>
          <w:numId w:val="35"/>
        </w:numPr>
        <w:shd w:val="clear" w:color="auto" w:fill="FFFFFF"/>
        <w:spacing w:before="120" w:after="120" w:line="240" w:lineRule="auto"/>
        <w:ind w:left="1080"/>
        <w:rPr>
          <w:rFonts w:cs="Arial"/>
          <w:lang w:val="es-PR"/>
        </w:rPr>
      </w:pPr>
      <w:r w:rsidRPr="00021F95">
        <w:rPr>
          <w:rFonts w:cs="Arial"/>
          <w:lang w:val="es-PR"/>
        </w:rPr>
        <w:t>Talonario de cheque del salario, carta del patrono o certificado de ingresos</w:t>
      </w:r>
    </w:p>
    <w:p w:rsidR="005E47D1" w:rsidRPr="00021F95" w:rsidRDefault="005E47D1" w:rsidP="005E47D1">
      <w:pPr>
        <w:pStyle w:val="ListParagraph"/>
        <w:numPr>
          <w:ilvl w:val="1"/>
          <w:numId w:val="35"/>
        </w:numPr>
        <w:shd w:val="clear" w:color="auto" w:fill="FFFFFF"/>
        <w:spacing w:before="120" w:after="120" w:line="240" w:lineRule="auto"/>
        <w:ind w:left="1080"/>
        <w:rPr>
          <w:rFonts w:cs="Arial"/>
          <w:lang w:val="es-PR"/>
        </w:rPr>
      </w:pPr>
      <w:r w:rsidRPr="00021F95">
        <w:rPr>
          <w:rFonts w:cs="Arial"/>
          <w:lang w:val="es-PR"/>
        </w:rPr>
        <w:t xml:space="preserve">Completar el Formulario </w:t>
      </w:r>
      <w:r>
        <w:rPr>
          <w:rFonts w:cs="Arial"/>
          <w:lang w:val="es-PR"/>
        </w:rPr>
        <w:t>#</w:t>
      </w:r>
      <w:r w:rsidRPr="00021F95">
        <w:rPr>
          <w:rFonts w:cs="Arial"/>
          <w:lang w:val="es-PR"/>
        </w:rPr>
        <w:t>CF-4: Decl</w:t>
      </w:r>
      <w:r>
        <w:rPr>
          <w:rFonts w:cs="Arial"/>
          <w:lang w:val="es-PR"/>
        </w:rPr>
        <w:t>aración de Ingreso o Formulario #</w:t>
      </w:r>
      <w:r w:rsidRPr="00021F95">
        <w:rPr>
          <w:rFonts w:cs="Arial"/>
          <w:lang w:val="es-PR"/>
        </w:rPr>
        <w:t>CF-5: Declaración de Cero Ingresos, según aplique.</w:t>
      </w:r>
    </w:p>
    <w:p w:rsidR="005E47D1" w:rsidRPr="00021F95" w:rsidRDefault="005E47D1" w:rsidP="005E47D1">
      <w:pPr>
        <w:spacing w:before="120" w:after="120" w:line="240" w:lineRule="auto"/>
        <w:ind w:left="360"/>
        <w:rPr>
          <w:rFonts w:cs="Arial"/>
          <w:lang w:val="es-PR"/>
        </w:rPr>
      </w:pPr>
      <w:r w:rsidRPr="00021F95">
        <w:rPr>
          <w:rFonts w:cs="Arial"/>
          <w:lang w:val="es-PR"/>
        </w:rPr>
        <w:t xml:space="preserve">Nota: Para conocer los ingresos que no se consideran </w:t>
      </w:r>
      <w:r>
        <w:rPr>
          <w:rFonts w:cs="Arial"/>
          <w:lang w:val="es-PR"/>
        </w:rPr>
        <w:t xml:space="preserve">al </w:t>
      </w:r>
      <w:r w:rsidRPr="00021F95">
        <w:rPr>
          <w:rFonts w:cs="Arial"/>
          <w:lang w:val="es-PR"/>
        </w:rPr>
        <w:t>solicitar este programa, favor de hacer referencia a</w:t>
      </w:r>
      <w:r>
        <w:rPr>
          <w:rFonts w:cs="Arial"/>
          <w:lang w:val="es-PR"/>
        </w:rPr>
        <w:t>l</w:t>
      </w:r>
      <w:r w:rsidRPr="00021F95">
        <w:rPr>
          <w:rFonts w:cs="Arial"/>
          <w:lang w:val="es-PR"/>
        </w:rPr>
        <w:t xml:space="preserve"> Formulario </w:t>
      </w:r>
      <w:r>
        <w:rPr>
          <w:rFonts w:cs="Arial"/>
          <w:lang w:val="es-PR"/>
        </w:rPr>
        <w:t>#</w:t>
      </w:r>
      <w:r w:rsidRPr="00021F95">
        <w:rPr>
          <w:rFonts w:cs="Arial"/>
          <w:lang w:val="es-PR"/>
        </w:rPr>
        <w:t>EF-3: Definición de Ingresos.</w:t>
      </w:r>
    </w:p>
    <w:p w:rsidR="005E47D1" w:rsidRPr="002C08A9" w:rsidRDefault="005E47D1" w:rsidP="005E47D1">
      <w:pPr>
        <w:pStyle w:val="ListParagraph"/>
        <w:numPr>
          <w:ilvl w:val="0"/>
          <w:numId w:val="35"/>
        </w:numPr>
        <w:shd w:val="clear" w:color="auto" w:fill="FFFFFF"/>
        <w:spacing w:before="120" w:after="120" w:line="240" w:lineRule="auto"/>
        <w:ind w:left="360"/>
        <w:rPr>
          <w:rFonts w:cs="Arial"/>
          <w:lang w:val="es-PR"/>
        </w:rPr>
      </w:pPr>
      <w:r w:rsidRPr="00021F95">
        <w:rPr>
          <w:rFonts w:cs="Arial"/>
          <w:lang w:val="es-PR"/>
        </w:rPr>
        <w:t>Evidencia de participaci</w:t>
      </w:r>
      <w:r>
        <w:rPr>
          <w:rFonts w:cs="Arial"/>
          <w:lang w:val="es-PR"/>
        </w:rPr>
        <w:t>ón en programas de asistencia- e</w:t>
      </w:r>
      <w:r w:rsidRPr="00021F95">
        <w:rPr>
          <w:rFonts w:cs="Arial"/>
          <w:lang w:val="es-PR"/>
        </w:rPr>
        <w:t xml:space="preserve">l solicitante deberá proveer una </w:t>
      </w:r>
      <w:r w:rsidRPr="002C08A9">
        <w:rPr>
          <w:rFonts w:cs="Arial"/>
          <w:lang w:val="es-PR"/>
        </w:rPr>
        <w:t xml:space="preserve">certificación de su oficina local de la Administración del Desarrollo Socioeconómico de la Familia (ADSEF). Esta evidencia es requerida si al menos un (1) miembro de la familia ha participado en alguno de los siguientes programas </w:t>
      </w:r>
      <w:r w:rsidR="005F12E6" w:rsidRPr="002C08A9">
        <w:rPr>
          <w:rFonts w:cs="Arial"/>
          <w:lang w:val="es-PR"/>
        </w:rPr>
        <w:t>en los últimos doce (12) meses</w:t>
      </w:r>
      <w:r w:rsidRPr="002C08A9">
        <w:rPr>
          <w:rFonts w:cs="Arial"/>
          <w:lang w:val="es-PR"/>
        </w:rPr>
        <w:t>:</w:t>
      </w:r>
    </w:p>
    <w:p w:rsidR="005E47D1" w:rsidRPr="002C08A9" w:rsidRDefault="005E47D1" w:rsidP="005E47D1">
      <w:pPr>
        <w:pStyle w:val="ListParagraph"/>
        <w:numPr>
          <w:ilvl w:val="1"/>
          <w:numId w:val="35"/>
        </w:numPr>
        <w:shd w:val="clear" w:color="auto" w:fill="FFFFFF"/>
        <w:spacing w:before="120" w:after="120" w:line="240" w:lineRule="auto"/>
        <w:ind w:left="1080"/>
        <w:rPr>
          <w:rFonts w:cs="Arial"/>
          <w:lang w:val="es-PR"/>
        </w:rPr>
      </w:pPr>
      <w:r w:rsidRPr="002C08A9">
        <w:rPr>
          <w:rFonts w:cs="Arial"/>
          <w:lang w:val="es-PR"/>
        </w:rPr>
        <w:t>Asistencia Temporal para Familias Necesitadas (TANF, por sus siglas en inglés).</w:t>
      </w:r>
    </w:p>
    <w:p w:rsidR="005E47D1" w:rsidRPr="002C08A9" w:rsidRDefault="005E47D1" w:rsidP="005E47D1">
      <w:pPr>
        <w:pStyle w:val="ListParagraph"/>
        <w:numPr>
          <w:ilvl w:val="1"/>
          <w:numId w:val="35"/>
        </w:numPr>
        <w:shd w:val="clear" w:color="auto" w:fill="FFFFFF"/>
        <w:spacing w:before="120" w:after="120" w:line="240" w:lineRule="auto"/>
        <w:ind w:left="1080"/>
        <w:rPr>
          <w:rFonts w:cs="Arial"/>
          <w:lang w:val="es-PR"/>
        </w:rPr>
      </w:pPr>
      <w:r w:rsidRPr="002C08A9">
        <w:rPr>
          <w:rFonts w:cs="Arial"/>
          <w:lang w:val="es-PR"/>
        </w:rPr>
        <w:t>Programa de Asistencia Nutricional (PAN)</w:t>
      </w:r>
    </w:p>
    <w:p w:rsidR="005E47D1" w:rsidRPr="002C08A9" w:rsidRDefault="005E47D1" w:rsidP="005E47D1">
      <w:pPr>
        <w:pStyle w:val="ListParagraph"/>
        <w:numPr>
          <w:ilvl w:val="1"/>
          <w:numId w:val="35"/>
        </w:numPr>
        <w:shd w:val="clear" w:color="auto" w:fill="FFFFFF"/>
        <w:spacing w:before="120" w:after="120" w:line="240" w:lineRule="auto"/>
        <w:ind w:left="1080"/>
        <w:rPr>
          <w:rFonts w:cs="Arial"/>
          <w:lang w:val="es-PR"/>
        </w:rPr>
      </w:pPr>
      <w:r w:rsidRPr="002C08A9">
        <w:rPr>
          <w:rFonts w:cs="Arial"/>
          <w:lang w:val="es-PR"/>
        </w:rPr>
        <w:t>Programa de Subsidio de Energía</w:t>
      </w:r>
    </w:p>
    <w:p w:rsidR="005E47D1" w:rsidRPr="002C08A9" w:rsidRDefault="005E47D1" w:rsidP="005E47D1">
      <w:pPr>
        <w:pStyle w:val="ListParagraph"/>
        <w:numPr>
          <w:ilvl w:val="1"/>
          <w:numId w:val="35"/>
        </w:numPr>
        <w:shd w:val="clear" w:color="auto" w:fill="FFFFFF"/>
        <w:spacing w:before="120" w:after="120" w:line="240" w:lineRule="auto"/>
        <w:ind w:left="1080"/>
        <w:rPr>
          <w:rFonts w:cs="Arial"/>
          <w:lang w:val="es-PR"/>
        </w:rPr>
      </w:pPr>
      <w:r w:rsidRPr="002C08A9">
        <w:rPr>
          <w:rFonts w:cs="Arial"/>
          <w:lang w:val="es-PR"/>
        </w:rPr>
        <w:t>Sub-Programa Crisis de Energía</w:t>
      </w:r>
    </w:p>
    <w:p w:rsidR="005E47D1" w:rsidRPr="002C08A9" w:rsidRDefault="005E47D1" w:rsidP="005E47D1">
      <w:pPr>
        <w:pStyle w:val="ListParagraph"/>
        <w:numPr>
          <w:ilvl w:val="0"/>
          <w:numId w:val="35"/>
        </w:numPr>
        <w:shd w:val="clear" w:color="auto" w:fill="FFFFFF"/>
        <w:spacing w:before="120" w:after="120" w:line="240" w:lineRule="auto"/>
        <w:ind w:left="360"/>
        <w:rPr>
          <w:rFonts w:cs="Arial"/>
          <w:lang w:val="es-PR"/>
        </w:rPr>
      </w:pPr>
      <w:r w:rsidRPr="002C08A9">
        <w:rPr>
          <w:rFonts w:cs="Arial"/>
          <w:lang w:val="es-PR"/>
        </w:rPr>
        <w:t>Evidencia de Incapacidad- si el solicitante o un miembro de la unidad familiar tiene una incapacidad deberá presentar uno de los siguientes documentos que certifiquen la condición de incapacidad:</w:t>
      </w:r>
    </w:p>
    <w:p w:rsidR="005E47D1" w:rsidRPr="002C08A9" w:rsidRDefault="005E47D1" w:rsidP="005E47D1">
      <w:pPr>
        <w:pStyle w:val="ListParagraph"/>
        <w:numPr>
          <w:ilvl w:val="1"/>
          <w:numId w:val="35"/>
        </w:numPr>
        <w:shd w:val="clear" w:color="auto" w:fill="FFFFFF"/>
        <w:spacing w:before="120" w:after="120" w:line="240" w:lineRule="auto"/>
        <w:ind w:left="1080"/>
        <w:rPr>
          <w:rFonts w:cs="Arial"/>
          <w:lang w:val="es-PR"/>
        </w:rPr>
      </w:pPr>
      <w:r w:rsidRPr="002C08A9">
        <w:rPr>
          <w:rFonts w:cs="Arial"/>
          <w:lang w:val="es-PR"/>
        </w:rPr>
        <w:t>Certificación del Seguro Social</w:t>
      </w:r>
    </w:p>
    <w:p w:rsidR="005E47D1" w:rsidRPr="002C08A9" w:rsidRDefault="005E47D1" w:rsidP="005E47D1">
      <w:pPr>
        <w:pStyle w:val="ListParagraph"/>
        <w:numPr>
          <w:ilvl w:val="1"/>
          <w:numId w:val="35"/>
        </w:numPr>
        <w:shd w:val="clear" w:color="auto" w:fill="FFFFFF"/>
        <w:spacing w:before="120" w:after="120" w:line="240" w:lineRule="auto"/>
        <w:ind w:left="1080"/>
        <w:rPr>
          <w:rFonts w:cs="Arial"/>
          <w:lang w:val="es-PR"/>
        </w:rPr>
      </w:pPr>
      <w:r w:rsidRPr="002C08A9">
        <w:rPr>
          <w:rFonts w:cs="Arial"/>
          <w:lang w:val="es-PR"/>
        </w:rPr>
        <w:t>Certificación Médica</w:t>
      </w:r>
    </w:p>
    <w:p w:rsidR="005E47D1" w:rsidRPr="002C08A9" w:rsidRDefault="005E47D1" w:rsidP="005E47D1">
      <w:pPr>
        <w:pStyle w:val="ListParagraph"/>
        <w:numPr>
          <w:ilvl w:val="1"/>
          <w:numId w:val="35"/>
        </w:numPr>
        <w:shd w:val="clear" w:color="auto" w:fill="FFFFFF"/>
        <w:spacing w:before="120" w:after="120" w:line="240" w:lineRule="auto"/>
        <w:ind w:left="1080"/>
        <w:rPr>
          <w:rFonts w:cs="Arial"/>
          <w:lang w:val="es-PR"/>
        </w:rPr>
      </w:pPr>
      <w:r w:rsidRPr="002C08A9">
        <w:rPr>
          <w:rFonts w:cs="Arial"/>
          <w:lang w:val="es-PR"/>
        </w:rPr>
        <w:t>Certificación de Rehabilitación Vocacional</w:t>
      </w:r>
    </w:p>
    <w:p w:rsidR="005E47D1" w:rsidRPr="002C08A9" w:rsidRDefault="005E47D1" w:rsidP="005E47D1">
      <w:pPr>
        <w:pStyle w:val="ListParagraph"/>
        <w:numPr>
          <w:ilvl w:val="1"/>
          <w:numId w:val="35"/>
        </w:numPr>
        <w:shd w:val="clear" w:color="auto" w:fill="FFFFFF"/>
        <w:spacing w:before="120" w:after="120" w:line="240" w:lineRule="auto"/>
        <w:ind w:left="1080"/>
        <w:rPr>
          <w:rFonts w:cs="Arial"/>
          <w:lang w:val="es-PR"/>
        </w:rPr>
      </w:pPr>
      <w:r w:rsidRPr="002C08A9">
        <w:rPr>
          <w:rFonts w:cs="Arial"/>
          <w:lang w:val="es-PR"/>
        </w:rPr>
        <w:t>Certificación del Departamento de Salud (Ley 51 y/o 107)</w:t>
      </w:r>
    </w:p>
    <w:p w:rsidR="00E95473" w:rsidRPr="002C08A9" w:rsidRDefault="00E95473" w:rsidP="005E47D1">
      <w:pPr>
        <w:pStyle w:val="ListParagraph"/>
        <w:numPr>
          <w:ilvl w:val="1"/>
          <w:numId w:val="35"/>
        </w:numPr>
        <w:shd w:val="clear" w:color="auto" w:fill="FFFFFF"/>
        <w:spacing w:before="120" w:after="120" w:line="240" w:lineRule="auto"/>
        <w:ind w:left="1080"/>
        <w:rPr>
          <w:rFonts w:cs="Arial"/>
          <w:lang w:val="es-PR"/>
        </w:rPr>
      </w:pPr>
      <w:r w:rsidRPr="002C08A9">
        <w:rPr>
          <w:rFonts w:cs="Arial"/>
          <w:lang w:val="es-PR"/>
        </w:rPr>
        <w:t>Certificación del Programa Llame y Viaje</w:t>
      </w:r>
    </w:p>
    <w:p w:rsidR="005E47D1" w:rsidRPr="002C08A9" w:rsidRDefault="005E47D1" w:rsidP="005E47D1">
      <w:pPr>
        <w:pStyle w:val="ListParagraph"/>
        <w:numPr>
          <w:ilvl w:val="1"/>
          <w:numId w:val="35"/>
        </w:numPr>
        <w:shd w:val="clear" w:color="auto" w:fill="FFFFFF"/>
        <w:spacing w:before="120" w:after="120" w:line="240" w:lineRule="auto"/>
        <w:ind w:left="1080"/>
        <w:rPr>
          <w:rFonts w:cs="Arial"/>
          <w:lang w:val="es-PR"/>
        </w:rPr>
      </w:pPr>
      <w:r w:rsidRPr="002C08A9">
        <w:rPr>
          <w:rFonts w:cs="Arial"/>
          <w:lang w:val="es-PR"/>
        </w:rPr>
        <w:t>Rótulo Removible</w:t>
      </w:r>
    </w:p>
    <w:p w:rsidR="005E47D1" w:rsidRPr="002C08A9" w:rsidRDefault="005E47D1" w:rsidP="005E47D1">
      <w:pPr>
        <w:pStyle w:val="ListParagraph"/>
        <w:numPr>
          <w:ilvl w:val="1"/>
          <w:numId w:val="35"/>
        </w:numPr>
        <w:shd w:val="clear" w:color="auto" w:fill="FFFFFF"/>
        <w:spacing w:before="120" w:after="120" w:line="240" w:lineRule="auto"/>
        <w:ind w:left="1080"/>
        <w:rPr>
          <w:rFonts w:cs="Arial"/>
          <w:lang w:val="es-PR"/>
        </w:rPr>
      </w:pPr>
      <w:r w:rsidRPr="002C08A9">
        <w:rPr>
          <w:rFonts w:cs="Arial"/>
          <w:lang w:val="es-PR"/>
        </w:rPr>
        <w:t>Programa Avanzando Juntos del Departamento de Salud</w:t>
      </w:r>
    </w:p>
    <w:p w:rsidR="005E47D1" w:rsidRPr="002C08A9" w:rsidRDefault="005E47D1" w:rsidP="005E47D1">
      <w:pPr>
        <w:pStyle w:val="ListParagraph"/>
        <w:numPr>
          <w:ilvl w:val="1"/>
          <w:numId w:val="35"/>
        </w:numPr>
        <w:shd w:val="clear" w:color="auto" w:fill="FFFFFF"/>
        <w:spacing w:before="120" w:after="120" w:line="240" w:lineRule="auto"/>
        <w:ind w:left="1080"/>
        <w:rPr>
          <w:rFonts w:cs="Arial"/>
          <w:lang w:val="es-PR"/>
        </w:rPr>
      </w:pPr>
      <w:r w:rsidRPr="002C08A9">
        <w:rPr>
          <w:rFonts w:cs="Arial"/>
          <w:lang w:val="es-PR"/>
        </w:rPr>
        <w:t>Departamento de Educación- Secretaría Auxiliar de Servicios Educativos Integrales</w:t>
      </w:r>
    </w:p>
    <w:p w:rsidR="005E47D1" w:rsidRPr="002C08A9" w:rsidRDefault="005E47D1" w:rsidP="005E47D1">
      <w:pPr>
        <w:pStyle w:val="ListParagraph"/>
        <w:numPr>
          <w:ilvl w:val="0"/>
          <w:numId w:val="35"/>
        </w:numPr>
        <w:shd w:val="clear" w:color="auto" w:fill="FFFFFF"/>
        <w:spacing w:before="120" w:after="120" w:line="240" w:lineRule="auto"/>
        <w:ind w:left="360"/>
        <w:rPr>
          <w:rFonts w:cs="Arial"/>
          <w:lang w:val="es-PR"/>
        </w:rPr>
      </w:pPr>
      <w:r w:rsidRPr="002C08A9">
        <w:rPr>
          <w:rFonts w:cs="Arial"/>
          <w:lang w:val="es-PR"/>
        </w:rPr>
        <w:t>Factura de Energía Eléctrica más reciente- aunque no esté a nombre del solicitante.</w:t>
      </w:r>
    </w:p>
    <w:p w:rsidR="005E47D1" w:rsidRPr="002C08A9" w:rsidRDefault="005E47D1" w:rsidP="005E47D1">
      <w:pPr>
        <w:pStyle w:val="ListParagraph"/>
        <w:numPr>
          <w:ilvl w:val="0"/>
          <w:numId w:val="35"/>
        </w:numPr>
        <w:shd w:val="clear" w:color="auto" w:fill="FFFFFF"/>
        <w:spacing w:before="120" w:after="120" w:line="240" w:lineRule="auto"/>
        <w:ind w:left="360"/>
        <w:rPr>
          <w:rFonts w:cs="Arial"/>
          <w:lang w:val="es-PR"/>
        </w:rPr>
      </w:pPr>
      <w:r w:rsidRPr="002C08A9">
        <w:rPr>
          <w:rFonts w:cs="Arial"/>
          <w:lang w:val="es-PR"/>
        </w:rPr>
        <w:t>Completar</w:t>
      </w:r>
      <w:r w:rsidR="009A578E" w:rsidRPr="002C08A9">
        <w:rPr>
          <w:rFonts w:cs="Arial"/>
          <w:lang w:val="es-PR"/>
        </w:rPr>
        <w:t xml:space="preserve"> el F</w:t>
      </w:r>
      <w:r w:rsidRPr="002C08A9">
        <w:rPr>
          <w:rFonts w:cs="Arial"/>
          <w:lang w:val="es-PR"/>
        </w:rPr>
        <w:t xml:space="preserve">ormulario #CF-2: Acuerdos del Solicitante- el mismo debe ser complementado </w:t>
      </w:r>
      <w:r w:rsidRPr="002C08A9">
        <w:rPr>
          <w:rFonts w:cs="Arial"/>
          <w:color w:val="000000"/>
          <w:lang w:val="es-PR"/>
        </w:rPr>
        <w:t>antes de la cita de entrevista.</w:t>
      </w:r>
    </w:p>
    <w:p w:rsidR="005E47D1" w:rsidRPr="002C08A9" w:rsidRDefault="005E47D1" w:rsidP="005E47D1">
      <w:pPr>
        <w:pStyle w:val="ListParagraph"/>
        <w:numPr>
          <w:ilvl w:val="0"/>
          <w:numId w:val="35"/>
        </w:numPr>
        <w:shd w:val="clear" w:color="auto" w:fill="FFFFFF"/>
        <w:spacing w:before="120" w:after="120" w:line="240" w:lineRule="auto"/>
        <w:ind w:left="360"/>
        <w:rPr>
          <w:rFonts w:cs="Arial"/>
          <w:lang w:val="es-PR"/>
        </w:rPr>
      </w:pPr>
      <w:r w:rsidRPr="002C08A9">
        <w:rPr>
          <w:rFonts w:cs="Arial"/>
          <w:lang w:val="es-PR"/>
        </w:rPr>
        <w:t xml:space="preserve">Completar </w:t>
      </w:r>
      <w:r w:rsidR="009A578E" w:rsidRPr="002C08A9">
        <w:rPr>
          <w:rFonts w:cs="Arial"/>
          <w:lang w:val="es-PR"/>
        </w:rPr>
        <w:t>el F</w:t>
      </w:r>
      <w:r w:rsidRPr="002C08A9">
        <w:rPr>
          <w:rFonts w:cs="Arial"/>
          <w:lang w:val="es-PR"/>
        </w:rPr>
        <w:t>ormulario #CF-3</w:t>
      </w:r>
      <w:r w:rsidR="00D342D1" w:rsidRPr="002C08A9">
        <w:rPr>
          <w:rFonts w:cs="Arial"/>
          <w:lang w:val="es-PR"/>
        </w:rPr>
        <w:t xml:space="preserve"> (si aplica)</w:t>
      </w:r>
      <w:r w:rsidRPr="002C08A9">
        <w:rPr>
          <w:rFonts w:cs="Arial"/>
          <w:lang w:val="es-PR"/>
        </w:rPr>
        <w:t xml:space="preserve">: Autorización a Representante- si un representante va a realizar el proceso de solicitud en lugar del solicitante, deberá presentar todas las evidencias anteriormente mencionadas junto con el formulario de autorización. El formulario debe ser completado antes de la cita de entrevista. </w:t>
      </w:r>
    </w:p>
    <w:p w:rsidR="00C6136C" w:rsidRPr="005E47D1" w:rsidRDefault="005E47D1" w:rsidP="005E47D1">
      <w:pPr>
        <w:pStyle w:val="ListParagraph"/>
        <w:numPr>
          <w:ilvl w:val="0"/>
          <w:numId w:val="35"/>
        </w:numPr>
        <w:shd w:val="clear" w:color="auto" w:fill="FFFFFF"/>
        <w:spacing w:before="120" w:after="120" w:line="240" w:lineRule="auto"/>
        <w:ind w:left="360"/>
        <w:rPr>
          <w:rFonts w:cs="Arial"/>
          <w:lang w:val="es-PR"/>
        </w:rPr>
      </w:pPr>
      <w:r w:rsidRPr="002C08A9">
        <w:rPr>
          <w:rFonts w:cs="Arial"/>
          <w:lang w:val="es-PR"/>
        </w:rPr>
        <w:t>Completar</w:t>
      </w:r>
      <w:r w:rsidR="009A578E" w:rsidRPr="002C08A9">
        <w:rPr>
          <w:rFonts w:cs="Arial"/>
          <w:lang w:val="es-PR"/>
        </w:rPr>
        <w:t xml:space="preserve"> el</w:t>
      </w:r>
      <w:r w:rsidRPr="002C08A9">
        <w:rPr>
          <w:rFonts w:cs="Arial"/>
          <w:lang w:val="es-PR"/>
        </w:rPr>
        <w:t xml:space="preserve"> Formulario #CF-6</w:t>
      </w:r>
      <w:r w:rsidR="00D342D1" w:rsidRPr="002C08A9">
        <w:rPr>
          <w:rFonts w:cs="Arial"/>
          <w:lang w:val="es-PR"/>
        </w:rPr>
        <w:t xml:space="preserve"> (si aplica)</w:t>
      </w:r>
      <w:r w:rsidRPr="002C08A9">
        <w:rPr>
          <w:rFonts w:cs="Arial"/>
          <w:lang w:val="es-PR"/>
        </w:rPr>
        <w:t>:</w:t>
      </w:r>
      <w:r w:rsidRPr="00021F95">
        <w:rPr>
          <w:rFonts w:cs="Arial"/>
          <w:lang w:val="es-PR"/>
        </w:rPr>
        <w:t xml:space="preserve"> Autorización del Propietario para </w:t>
      </w:r>
      <w:r w:rsidR="00545685">
        <w:rPr>
          <w:rFonts w:cs="Arial"/>
          <w:lang w:val="es-PR"/>
        </w:rPr>
        <w:t>Reemplazo a Calentador Solar en la Propiedad Alquilada</w:t>
      </w:r>
      <w:r w:rsidRPr="00021F95">
        <w:rPr>
          <w:rFonts w:cs="Arial"/>
          <w:lang w:val="es-PR"/>
        </w:rPr>
        <w:t>- aplica a las propiedades alquiladas. Este documento deberá se</w:t>
      </w:r>
      <w:r>
        <w:rPr>
          <w:rFonts w:cs="Arial"/>
          <w:lang w:val="es-PR"/>
        </w:rPr>
        <w:t>r completado por el inquilino (s</w:t>
      </w:r>
      <w:r w:rsidRPr="00021F95">
        <w:rPr>
          <w:rFonts w:cs="Arial"/>
          <w:lang w:val="es-PR"/>
        </w:rPr>
        <w:t>olicitante) y el dueño de la propiedad antes de asistir a la cita de entrevista.</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9468"/>
      </w:tblGrid>
      <w:tr w:rsidR="00667D45" w:rsidRPr="00C6136C" w:rsidTr="00A625BF">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667D45" w:rsidRPr="00A625BF" w:rsidRDefault="00B841AB" w:rsidP="0011279C">
            <w:pPr>
              <w:pStyle w:val="NormalWeb"/>
              <w:rPr>
                <w:rFonts w:ascii="Verdana" w:hAnsi="Verdana" w:cs="Arial"/>
                <w:color w:val="000000"/>
                <w:sz w:val="20"/>
                <w:szCs w:val="20"/>
                <w:lang w:val="es-PR"/>
              </w:rPr>
            </w:pPr>
            <w:r>
              <w:rPr>
                <w:rFonts w:ascii="Arial" w:hAnsi="Arial" w:cs="Arial"/>
                <w:noProof/>
                <w:sz w:val="20"/>
                <w:szCs w:val="20"/>
              </w:rPr>
              <w:drawing>
                <wp:inline distT="0" distB="0" distL="0" distR="0" wp14:anchorId="2021C0DB" wp14:editId="49F04ABB">
                  <wp:extent cx="276225" cy="276225"/>
                  <wp:effectExtent l="19050" t="0" r="9525" b="0"/>
                  <wp:docPr id="9" name="il_fi" descr="http://super-trainer.com/wp-content/uploads/2009/11/frequently-asked-questi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super-trainer.com/wp-content/uploads/2009/11/frequently-asked-questions.jpg"/>
                          <pic:cNvPicPr>
                            <a:picLocks noChangeAspect="1" noChangeArrowheads="1"/>
                          </pic:cNvPicPr>
                        </pic:nvPicPr>
                        <pic:blipFill>
                          <a:blip r:embed="rId19" cstate="print"/>
                          <a:srcRect/>
                          <a:stretch>
                            <a:fillRect/>
                          </a:stretch>
                        </pic:blipFill>
                        <pic:spPr bwMode="auto">
                          <a:xfrm>
                            <a:off x="0" y="0"/>
                            <a:ext cx="276225" cy="276225"/>
                          </a:xfrm>
                          <a:prstGeom prst="rect">
                            <a:avLst/>
                          </a:prstGeom>
                          <a:noFill/>
                          <a:ln w="9525">
                            <a:noFill/>
                            <a:miter lim="800000"/>
                            <a:headEnd/>
                            <a:tailEnd/>
                          </a:ln>
                        </pic:spPr>
                      </pic:pic>
                    </a:graphicData>
                  </a:graphic>
                </wp:inline>
              </w:drawing>
            </w:r>
            <w:r w:rsidR="0011279C" w:rsidRPr="00A625BF">
              <w:rPr>
                <w:rFonts w:ascii="Verdana" w:hAnsi="Verdana" w:cs="Arial"/>
                <w:color w:val="000000"/>
                <w:sz w:val="20"/>
                <w:szCs w:val="20"/>
                <w:lang w:val="es-PR"/>
              </w:rPr>
              <w:t xml:space="preserve"> </w:t>
            </w:r>
          </w:p>
        </w:tc>
        <w:tc>
          <w:tcPr>
            <w:tcW w:w="9468" w:type="dxa"/>
            <w:tcBorders>
              <w:left w:val="single" w:sz="4" w:space="0" w:color="auto"/>
              <w:bottom w:val="single" w:sz="4" w:space="0" w:color="auto"/>
            </w:tcBorders>
            <w:shd w:val="clear" w:color="auto" w:fill="DBE5F1" w:themeFill="accent1" w:themeFillTint="33"/>
            <w:vAlign w:val="center"/>
          </w:tcPr>
          <w:p w:rsidR="00667D45" w:rsidRPr="00A625BF" w:rsidRDefault="00FD084F" w:rsidP="00A625BF">
            <w:pPr>
              <w:spacing w:after="0" w:line="240" w:lineRule="auto"/>
              <w:rPr>
                <w:rFonts w:asciiTheme="minorHAnsi" w:eastAsiaTheme="minorHAnsi" w:hAnsiTheme="minorHAnsi" w:cstheme="minorBidi"/>
                <w:b/>
                <w:sz w:val="28"/>
                <w:szCs w:val="28"/>
                <w:lang w:val="es-PR"/>
              </w:rPr>
            </w:pPr>
            <w:r w:rsidRPr="00A625BF">
              <w:rPr>
                <w:rFonts w:asciiTheme="minorHAnsi" w:eastAsiaTheme="minorHAnsi" w:hAnsiTheme="minorHAnsi" w:cstheme="minorBidi"/>
                <w:b/>
                <w:sz w:val="28"/>
                <w:szCs w:val="28"/>
                <w:lang w:val="es-PR"/>
              </w:rPr>
              <w:t>Preguntas Frecuentes</w:t>
            </w:r>
          </w:p>
        </w:tc>
      </w:tr>
    </w:tbl>
    <w:p w:rsidR="006764D9" w:rsidRDefault="006764D9" w:rsidP="006764D9">
      <w:pPr>
        <w:pStyle w:val="ListParagraph"/>
        <w:numPr>
          <w:ilvl w:val="0"/>
          <w:numId w:val="36"/>
        </w:numPr>
        <w:spacing w:before="120" w:after="120" w:line="240" w:lineRule="auto"/>
        <w:rPr>
          <w:rFonts w:eastAsia="Times New Roman" w:cs="Arial"/>
          <w:b/>
          <w:color w:val="000000"/>
          <w:lang w:val="es-PR"/>
        </w:rPr>
      </w:pPr>
      <w:r>
        <w:rPr>
          <w:rFonts w:eastAsia="Times New Roman" w:cs="Arial"/>
          <w:b/>
          <w:color w:val="000000"/>
          <w:lang w:val="es-PR"/>
        </w:rPr>
        <w:t xml:space="preserve">¿Quién es un residente </w:t>
      </w:r>
      <w:r w:rsidRPr="0081342E">
        <w:rPr>
          <w:rFonts w:eastAsia="Times New Roman" w:cs="Arial"/>
          <w:b/>
          <w:i/>
          <w:color w:val="000000"/>
          <w:lang w:val="es-PR"/>
        </w:rPr>
        <w:t>bona fide</w:t>
      </w:r>
      <w:r>
        <w:rPr>
          <w:rFonts w:eastAsia="Times New Roman" w:cs="Arial"/>
          <w:b/>
          <w:i/>
          <w:color w:val="000000"/>
          <w:lang w:val="es-PR"/>
        </w:rPr>
        <w:t xml:space="preserve"> </w:t>
      </w:r>
      <w:r w:rsidRPr="000C3FA2">
        <w:rPr>
          <w:rFonts w:eastAsia="Times New Roman" w:cs="Arial"/>
          <w:b/>
          <w:color w:val="000000"/>
          <w:lang w:val="es-PR"/>
        </w:rPr>
        <w:t>del municipio de Vieques</w:t>
      </w:r>
      <w:r>
        <w:rPr>
          <w:rFonts w:eastAsia="Times New Roman" w:cs="Arial"/>
          <w:b/>
          <w:color w:val="000000"/>
          <w:lang w:val="es-PR"/>
        </w:rPr>
        <w:t>?</w:t>
      </w:r>
      <w:r w:rsidRPr="0081342E">
        <w:rPr>
          <w:rFonts w:eastAsia="Times New Roman" w:cs="Arial"/>
          <w:color w:val="000000"/>
          <w:lang w:val="es-PR"/>
        </w:rPr>
        <w:t>-</w:t>
      </w:r>
      <w:r>
        <w:rPr>
          <w:rFonts w:eastAsia="Times New Roman" w:cs="Arial"/>
          <w:color w:val="000000"/>
          <w:lang w:val="es-PR"/>
        </w:rPr>
        <w:t xml:space="preserve"> Para propósitos del PVS, es un residente domiciliado en el municipio de Vieques y que  vivió en Vieques por un periodo de por lo menos ciento ochenta y tres (183) días  o seis (6) meses o más durante el año natural previo a solicitar el programa. </w:t>
      </w:r>
    </w:p>
    <w:p w:rsidR="006764D9" w:rsidRDefault="006764D9" w:rsidP="006764D9">
      <w:pPr>
        <w:pStyle w:val="ListParagraph"/>
        <w:numPr>
          <w:ilvl w:val="0"/>
          <w:numId w:val="36"/>
        </w:numPr>
        <w:spacing w:before="120" w:after="120" w:line="240" w:lineRule="auto"/>
        <w:rPr>
          <w:rFonts w:eastAsia="Times New Roman" w:cs="Arial"/>
          <w:b/>
          <w:color w:val="000000"/>
          <w:lang w:val="es-PR"/>
        </w:rPr>
      </w:pPr>
      <w:r>
        <w:rPr>
          <w:rFonts w:eastAsia="Times New Roman" w:cs="Arial"/>
          <w:b/>
          <w:color w:val="000000"/>
          <w:lang w:val="es-PR"/>
        </w:rPr>
        <w:t>¿Cómo es el proceso de solicitud para el Programa de Vieques Solarizado?</w:t>
      </w:r>
      <w:r w:rsidRPr="006524BF">
        <w:rPr>
          <w:rFonts w:eastAsia="Times New Roman" w:cs="Arial"/>
          <w:color w:val="000000"/>
          <w:lang w:val="es-PR"/>
        </w:rPr>
        <w:t>-</w:t>
      </w:r>
    </w:p>
    <w:p w:rsidR="006764D9" w:rsidRPr="002C7099" w:rsidRDefault="006764D9" w:rsidP="006764D9">
      <w:pPr>
        <w:pStyle w:val="ListParagraph"/>
        <w:numPr>
          <w:ilvl w:val="1"/>
          <w:numId w:val="36"/>
        </w:numPr>
        <w:spacing w:before="120" w:after="120" w:line="240" w:lineRule="auto"/>
        <w:rPr>
          <w:rFonts w:eastAsia="Times New Roman" w:cs="Arial"/>
          <w:b/>
          <w:color w:val="000000"/>
          <w:lang w:val="es-PR"/>
        </w:rPr>
      </w:pPr>
      <w:r w:rsidRPr="002C7099">
        <w:rPr>
          <w:rFonts w:eastAsia="Times New Roman" w:cs="Arial"/>
          <w:color w:val="000000"/>
          <w:lang w:val="es-PR"/>
        </w:rPr>
        <w:t xml:space="preserve">Si el solicitante es </w:t>
      </w:r>
      <w:r>
        <w:rPr>
          <w:rFonts w:eastAsia="Times New Roman" w:cs="Arial"/>
          <w:color w:val="000000"/>
          <w:lang w:val="es-PR"/>
        </w:rPr>
        <w:t>potencialmente elegible para recibir</w:t>
      </w:r>
      <w:r w:rsidRPr="002C7099">
        <w:rPr>
          <w:rFonts w:eastAsia="Times New Roman" w:cs="Arial"/>
          <w:color w:val="000000"/>
          <w:lang w:val="es-PR"/>
        </w:rPr>
        <w:t xml:space="preserve"> el servicio, el telecomunicador del Servicio 3-1-1 le indicará el número de la solicitud, el lugar, el día y la hora de la cita. </w:t>
      </w:r>
    </w:p>
    <w:p w:rsidR="006764D9" w:rsidRPr="002C08A9" w:rsidRDefault="006764D9" w:rsidP="006764D9">
      <w:pPr>
        <w:pStyle w:val="ListParagraph"/>
        <w:numPr>
          <w:ilvl w:val="1"/>
          <w:numId w:val="36"/>
        </w:numPr>
        <w:spacing w:before="120" w:after="120" w:line="240" w:lineRule="auto"/>
        <w:rPr>
          <w:rFonts w:eastAsia="Times New Roman" w:cs="Arial"/>
          <w:color w:val="000000"/>
          <w:lang w:val="es-PR"/>
        </w:rPr>
      </w:pPr>
      <w:r>
        <w:rPr>
          <w:rFonts w:eastAsia="Times New Roman" w:cs="Arial"/>
          <w:color w:val="000000"/>
          <w:lang w:val="es-PR"/>
        </w:rPr>
        <w:t xml:space="preserve">El solicitante asistirá a la cita de entrevista para entregar todos los documentos requeridos. De la OEPPE requerir información adicional, se lo informará durante la cita o se le estará </w:t>
      </w:r>
      <w:r w:rsidRPr="002C08A9">
        <w:rPr>
          <w:rFonts w:eastAsia="Times New Roman" w:cs="Arial"/>
          <w:color w:val="000000"/>
          <w:lang w:val="es-PR"/>
        </w:rPr>
        <w:t xml:space="preserve">enviando una carta indicando que documentación le hace falta entregar. </w:t>
      </w:r>
    </w:p>
    <w:p w:rsidR="006764D9" w:rsidRPr="002C08A9" w:rsidRDefault="006764D9" w:rsidP="006764D9">
      <w:pPr>
        <w:pStyle w:val="ListParagraph"/>
        <w:numPr>
          <w:ilvl w:val="1"/>
          <w:numId w:val="36"/>
        </w:numPr>
        <w:spacing w:before="120" w:after="120" w:line="240" w:lineRule="auto"/>
        <w:rPr>
          <w:rFonts w:eastAsia="Times New Roman" w:cs="Arial"/>
          <w:color w:val="000000"/>
          <w:lang w:val="es-PR"/>
        </w:rPr>
      </w:pPr>
      <w:r w:rsidRPr="002C08A9">
        <w:rPr>
          <w:rFonts w:cs="Arial"/>
          <w:color w:val="000000"/>
          <w:lang w:val="es-PR"/>
        </w:rPr>
        <w:t>El personal de la OEPPE se encargará de enviar una comunicación escrita relacionada al resultado de su cualificación. Si cualificó para el PVS</w:t>
      </w:r>
      <w:r w:rsidR="00D342D1" w:rsidRPr="002C08A9">
        <w:rPr>
          <w:rFonts w:cs="Arial"/>
          <w:color w:val="000000"/>
          <w:lang w:val="es-PR"/>
        </w:rPr>
        <w:t xml:space="preserve"> y de haber fondos disponibles, el contratista se </w:t>
      </w:r>
      <w:r w:rsidRPr="002C08A9">
        <w:rPr>
          <w:rFonts w:cs="Arial"/>
          <w:color w:val="000000"/>
          <w:lang w:val="es-PR"/>
        </w:rPr>
        <w:t xml:space="preserve">estará comunicando con el solicitante para indicarle la fecha de la cita para el reemplazo e instalación del calentador de agua solar en la vivienda. </w:t>
      </w:r>
      <w:r w:rsidRPr="002C08A9">
        <w:rPr>
          <w:rFonts w:eastAsia="Times New Roman" w:cs="Arial"/>
          <w:color w:val="000000"/>
          <w:lang w:val="es-PR"/>
        </w:rPr>
        <w:t>Los contratistas encargados de la implementación de los servicios del PVS estarán llamando y visitando la vivienda.</w:t>
      </w:r>
    </w:p>
    <w:p w:rsidR="006764D9" w:rsidRDefault="006764D9" w:rsidP="006764D9">
      <w:pPr>
        <w:pStyle w:val="ListParagraph"/>
        <w:numPr>
          <w:ilvl w:val="1"/>
          <w:numId w:val="36"/>
        </w:numPr>
        <w:spacing w:before="120" w:after="120" w:line="240" w:lineRule="auto"/>
        <w:rPr>
          <w:rFonts w:eastAsia="Times New Roman" w:cs="Arial"/>
          <w:color w:val="000000"/>
          <w:lang w:val="es-PR"/>
        </w:rPr>
      </w:pPr>
      <w:r>
        <w:rPr>
          <w:rFonts w:eastAsia="Times New Roman" w:cs="Arial"/>
          <w:color w:val="000000"/>
          <w:lang w:val="es-PR"/>
        </w:rPr>
        <w:t xml:space="preserve">Una vez instalado el calentador de agua solar, un Inspector Certificado visitará la vivienda para asegurar que todo cambio realizado cumpla con las regulaciones y normas del programa. </w:t>
      </w:r>
    </w:p>
    <w:p w:rsidR="006764D9" w:rsidRPr="006524BF" w:rsidRDefault="006764D9" w:rsidP="006764D9">
      <w:pPr>
        <w:pStyle w:val="ListParagraph"/>
        <w:numPr>
          <w:ilvl w:val="0"/>
          <w:numId w:val="36"/>
        </w:numPr>
        <w:spacing w:before="120" w:after="120" w:line="240" w:lineRule="auto"/>
        <w:rPr>
          <w:rFonts w:eastAsia="Times New Roman" w:cs="Arial"/>
          <w:color w:val="000000"/>
          <w:lang w:val="es-PR"/>
        </w:rPr>
      </w:pPr>
      <w:r>
        <w:rPr>
          <w:b/>
          <w:lang w:val="es-PR"/>
        </w:rPr>
        <w:t xml:space="preserve">¿Hay una cantidad máxima </w:t>
      </w:r>
      <w:r w:rsidRPr="006524BF">
        <w:rPr>
          <w:b/>
          <w:lang w:val="es-PR"/>
        </w:rPr>
        <w:t>de calentadores que se puede reemplazar?</w:t>
      </w:r>
      <w:r w:rsidRPr="006524BF">
        <w:rPr>
          <w:lang w:val="es-PR"/>
        </w:rPr>
        <w:t xml:space="preserve">- Bajo el programa, se eliminan </w:t>
      </w:r>
      <w:r>
        <w:rPr>
          <w:lang w:val="es-PR"/>
        </w:rPr>
        <w:t>del hogar todos los calentadores de agua eléctrico</w:t>
      </w:r>
      <w:r w:rsidRPr="006524BF">
        <w:rPr>
          <w:lang w:val="es-PR"/>
        </w:rPr>
        <w:t xml:space="preserve"> funcionales y se re</w:t>
      </w:r>
      <w:r>
        <w:rPr>
          <w:lang w:val="es-PR"/>
        </w:rPr>
        <w:t>e</w:t>
      </w:r>
      <w:r w:rsidRPr="006524BF">
        <w:rPr>
          <w:lang w:val="es-PR"/>
        </w:rPr>
        <w:t xml:space="preserve">mplazan por un solo calentador solar. </w:t>
      </w:r>
    </w:p>
    <w:p w:rsidR="006764D9" w:rsidRDefault="006764D9" w:rsidP="006764D9">
      <w:pPr>
        <w:pStyle w:val="ListParagraph"/>
        <w:numPr>
          <w:ilvl w:val="0"/>
          <w:numId w:val="36"/>
        </w:numPr>
        <w:spacing w:before="120" w:after="120" w:line="240" w:lineRule="auto"/>
        <w:rPr>
          <w:rFonts w:eastAsia="Times New Roman" w:cs="Arial"/>
          <w:color w:val="000000"/>
          <w:lang w:val="es-PR"/>
        </w:rPr>
      </w:pPr>
      <w:r>
        <w:rPr>
          <w:rFonts w:eastAsia="Times New Roman" w:cs="Arial"/>
          <w:b/>
          <w:color w:val="000000"/>
          <w:lang w:val="es-PR"/>
        </w:rPr>
        <w:t>¿Cuánto tiempo dura el proceso de la implementación de los servicios del PVS en una vivienda?</w:t>
      </w:r>
      <w:r w:rsidRPr="00F16C45">
        <w:rPr>
          <w:rFonts w:eastAsia="Times New Roman" w:cs="Arial"/>
          <w:color w:val="000000"/>
          <w:lang w:val="es-PR"/>
        </w:rPr>
        <w:t>-</w:t>
      </w:r>
      <w:r>
        <w:rPr>
          <w:rFonts w:eastAsia="Times New Roman" w:cs="Arial"/>
          <w:b/>
          <w:color w:val="000000"/>
          <w:lang w:val="es-PR"/>
        </w:rPr>
        <w:t xml:space="preserve"> </w:t>
      </w:r>
      <w:r>
        <w:rPr>
          <w:rFonts w:eastAsia="Times New Roman" w:cs="Arial"/>
          <w:color w:val="000000"/>
          <w:lang w:val="es-PR"/>
        </w:rPr>
        <w:t xml:space="preserve">El proceso generalmente dura aproximadamente de seis (6) a doce (12) meses, dependiendo de los fondos y recursos disponibles. </w:t>
      </w:r>
    </w:p>
    <w:p w:rsidR="006764D9" w:rsidRDefault="006764D9" w:rsidP="006764D9">
      <w:pPr>
        <w:pStyle w:val="ListParagraph"/>
        <w:numPr>
          <w:ilvl w:val="0"/>
          <w:numId w:val="36"/>
        </w:numPr>
        <w:spacing w:before="120" w:after="120" w:line="240" w:lineRule="auto"/>
        <w:rPr>
          <w:rFonts w:eastAsia="Times New Roman" w:cs="Arial"/>
          <w:b/>
          <w:color w:val="000000"/>
          <w:lang w:val="es-PR"/>
        </w:rPr>
      </w:pPr>
      <w:r>
        <w:rPr>
          <w:rFonts w:eastAsia="Times New Roman" w:cs="Arial"/>
          <w:b/>
          <w:color w:val="000000"/>
          <w:lang w:val="es-PR"/>
        </w:rPr>
        <w:t>¿El contador de energía eléctrica tiene que estar a nombre del solicitante?</w:t>
      </w:r>
      <w:r w:rsidRPr="00F16C45">
        <w:rPr>
          <w:rFonts w:eastAsia="Times New Roman" w:cs="Arial"/>
          <w:color w:val="000000"/>
          <w:lang w:val="es-PR"/>
        </w:rPr>
        <w:t>-</w:t>
      </w:r>
      <w:r>
        <w:rPr>
          <w:rFonts w:eastAsia="Times New Roman" w:cs="Arial"/>
          <w:b/>
          <w:color w:val="000000"/>
          <w:lang w:val="es-PR"/>
        </w:rPr>
        <w:t xml:space="preserve"> </w:t>
      </w:r>
      <w:r>
        <w:rPr>
          <w:rFonts w:eastAsia="Times New Roman" w:cs="Arial"/>
          <w:color w:val="000000"/>
          <w:lang w:val="es-PR"/>
        </w:rPr>
        <w:t>No es necesario que el contador esté a nombre de la persona que solicita el servicio siempre y cuando el dueño de la propiedad autorice la solicitud al servicio y el número del contador corresponda a la propiedad. Es muy importante que la persona que solicite el programa debe ser la persona que paga la factura.</w:t>
      </w:r>
    </w:p>
    <w:p w:rsidR="006764D9" w:rsidRDefault="006764D9" w:rsidP="006764D9">
      <w:pPr>
        <w:pStyle w:val="ListParagraph"/>
        <w:numPr>
          <w:ilvl w:val="0"/>
          <w:numId w:val="36"/>
        </w:numPr>
        <w:spacing w:before="120" w:after="120" w:line="240" w:lineRule="auto"/>
        <w:rPr>
          <w:rFonts w:eastAsia="Times New Roman" w:cs="Arial"/>
          <w:color w:val="000000"/>
          <w:lang w:val="es-PR"/>
        </w:rPr>
      </w:pPr>
      <w:r>
        <w:rPr>
          <w:rFonts w:eastAsia="Times New Roman" w:cs="Arial"/>
          <w:b/>
          <w:color w:val="000000"/>
          <w:lang w:val="es-PR"/>
        </w:rPr>
        <w:t>¿Una persona con residencia permanente tiene que cumplir con un tiempo requerido luego de haber obtenido la ciudadanía para solicitar el servicio?</w:t>
      </w:r>
      <w:r w:rsidRPr="00F16C45">
        <w:rPr>
          <w:rFonts w:eastAsia="Times New Roman" w:cs="Arial"/>
          <w:color w:val="000000"/>
          <w:lang w:val="es-PR"/>
        </w:rPr>
        <w:t>-</w:t>
      </w:r>
      <w:r>
        <w:rPr>
          <w:rFonts w:eastAsia="Times New Roman" w:cs="Arial"/>
          <w:b/>
          <w:color w:val="000000"/>
          <w:lang w:val="es-PR"/>
        </w:rPr>
        <w:t xml:space="preserve"> </w:t>
      </w:r>
      <w:r>
        <w:rPr>
          <w:rFonts w:eastAsia="Times New Roman" w:cs="Arial"/>
          <w:color w:val="000000"/>
          <w:lang w:val="es-PR"/>
        </w:rPr>
        <w:t>No.</w:t>
      </w:r>
    </w:p>
    <w:p w:rsidR="006764D9" w:rsidRDefault="006764D9" w:rsidP="006764D9">
      <w:pPr>
        <w:pStyle w:val="ListParagraph"/>
        <w:numPr>
          <w:ilvl w:val="0"/>
          <w:numId w:val="36"/>
        </w:numPr>
        <w:spacing w:before="120" w:after="120" w:line="240" w:lineRule="auto"/>
        <w:rPr>
          <w:rFonts w:eastAsia="Times New Roman" w:cs="Arial"/>
          <w:color w:val="000000"/>
          <w:lang w:val="es-PR"/>
        </w:rPr>
      </w:pPr>
      <w:r>
        <w:rPr>
          <w:rFonts w:eastAsia="Times New Roman" w:cs="Arial"/>
          <w:b/>
          <w:color w:val="000000"/>
          <w:lang w:val="es-PR"/>
        </w:rPr>
        <w:t>¿Qué puede hacer el solicitante que esté interesado en darle seguimiento a su solicitud del programa?</w:t>
      </w:r>
      <w:r w:rsidRPr="00F16C45">
        <w:rPr>
          <w:rFonts w:eastAsia="Times New Roman" w:cs="Arial"/>
          <w:color w:val="000000"/>
          <w:lang w:val="es-PR"/>
        </w:rPr>
        <w:t xml:space="preserve">- </w:t>
      </w:r>
      <w:r>
        <w:rPr>
          <w:rFonts w:eastAsia="Times New Roman" w:cs="Arial"/>
          <w:color w:val="000000"/>
          <w:lang w:val="es-PR"/>
        </w:rPr>
        <w:t>El solicitante deberá comunicarse directamente con la OEPPE.</w:t>
      </w:r>
    </w:p>
    <w:p w:rsidR="006764D9" w:rsidRPr="00C22E3F" w:rsidRDefault="006764D9" w:rsidP="006764D9">
      <w:pPr>
        <w:pStyle w:val="ListParagraph"/>
        <w:numPr>
          <w:ilvl w:val="0"/>
          <w:numId w:val="36"/>
        </w:numPr>
        <w:spacing w:before="120" w:after="120" w:line="240" w:lineRule="auto"/>
        <w:rPr>
          <w:rFonts w:eastAsia="Times New Roman" w:cs="Arial"/>
          <w:b/>
          <w:color w:val="000000"/>
          <w:lang w:val="es-PR"/>
        </w:rPr>
      </w:pPr>
      <w:r w:rsidRPr="00C22E3F">
        <w:rPr>
          <w:rFonts w:eastAsia="Times New Roman" w:cs="Arial"/>
          <w:b/>
          <w:color w:val="000000"/>
          <w:lang w:val="es-PR"/>
        </w:rPr>
        <w:t>¿Una persona con más de una residencia puede solicitar el PVS?-</w:t>
      </w:r>
      <w:r>
        <w:rPr>
          <w:rFonts w:eastAsia="Times New Roman" w:cs="Arial"/>
          <w:b/>
          <w:color w:val="000000"/>
          <w:lang w:val="es-PR"/>
        </w:rPr>
        <w:t xml:space="preserve"> </w:t>
      </w:r>
      <w:r w:rsidRPr="00C22E3F">
        <w:rPr>
          <w:rFonts w:eastAsia="Times New Roman" w:cs="Arial"/>
          <w:color w:val="000000"/>
          <w:lang w:val="es-PR"/>
        </w:rPr>
        <w:t xml:space="preserve">Sí, pero se atenderá una </w:t>
      </w:r>
      <w:r>
        <w:rPr>
          <w:rFonts w:eastAsia="Times New Roman" w:cs="Arial"/>
          <w:color w:val="000000"/>
          <w:lang w:val="es-PR"/>
        </w:rPr>
        <w:t xml:space="preserve">(1) </w:t>
      </w:r>
      <w:r w:rsidRPr="00C22E3F">
        <w:rPr>
          <w:rFonts w:eastAsia="Times New Roman" w:cs="Arial"/>
          <w:color w:val="000000"/>
          <w:lang w:val="es-PR"/>
        </w:rPr>
        <w:t>residencia por llamada.</w:t>
      </w:r>
      <w:r>
        <w:rPr>
          <w:rFonts w:eastAsia="Times New Roman" w:cs="Arial"/>
          <w:color w:val="000000"/>
          <w:lang w:val="es-PR"/>
        </w:rPr>
        <w:t xml:space="preserve"> Por ejemplo, si una persona tiene dos (2) residencias deberá comunicarse con Tu Línea de Servicios de Gobierno 3-1-1 en dos ocasiones distintas. </w:t>
      </w:r>
    </w:p>
    <w:p w:rsidR="006764D9" w:rsidRDefault="006764D9" w:rsidP="006764D9">
      <w:pPr>
        <w:pStyle w:val="ListParagraph"/>
        <w:numPr>
          <w:ilvl w:val="0"/>
          <w:numId w:val="36"/>
        </w:numPr>
        <w:spacing w:before="120" w:after="120" w:line="240" w:lineRule="auto"/>
        <w:rPr>
          <w:rFonts w:eastAsia="Times New Roman" w:cs="Arial"/>
          <w:color w:val="000000"/>
          <w:lang w:val="es-PR"/>
        </w:rPr>
      </w:pPr>
      <w:r>
        <w:rPr>
          <w:rFonts w:eastAsia="Times New Roman" w:cs="Arial"/>
          <w:b/>
          <w:color w:val="000000"/>
          <w:lang w:val="es-PR"/>
        </w:rPr>
        <w:t>Soy dueño de un apartamento en un condominio, ¿puedo solicitar al PVS?</w:t>
      </w:r>
      <w:r w:rsidRPr="00F16C45">
        <w:rPr>
          <w:rFonts w:eastAsia="Times New Roman" w:cs="Arial"/>
          <w:color w:val="000000"/>
          <w:lang w:val="es-PR"/>
        </w:rPr>
        <w:t>-</w:t>
      </w:r>
      <w:r>
        <w:rPr>
          <w:rFonts w:eastAsia="Times New Roman" w:cs="Arial"/>
          <w:color w:val="000000"/>
          <w:lang w:val="es-PR"/>
        </w:rPr>
        <w:t xml:space="preserve"> Sí, siempre y cuando el apartamento/vivienda tenga su propio contador de energía eléctrica.</w:t>
      </w:r>
    </w:p>
    <w:p w:rsidR="006764D9" w:rsidRDefault="006764D9" w:rsidP="006764D9">
      <w:pPr>
        <w:pStyle w:val="ListParagraph"/>
        <w:numPr>
          <w:ilvl w:val="0"/>
          <w:numId w:val="36"/>
        </w:numPr>
        <w:spacing w:before="120" w:after="120" w:line="240" w:lineRule="auto"/>
        <w:rPr>
          <w:rFonts w:eastAsia="Times New Roman" w:cs="Arial"/>
          <w:color w:val="000000"/>
          <w:lang w:val="es-PR"/>
        </w:rPr>
      </w:pPr>
      <w:r>
        <w:rPr>
          <w:rFonts w:eastAsia="Times New Roman" w:cs="Arial"/>
          <w:b/>
          <w:color w:val="000000"/>
          <w:lang w:val="es-PR"/>
        </w:rPr>
        <w:t>Soy dueña de un local comercial, ¿puedo solicitar al programa para ese local?</w:t>
      </w:r>
      <w:r>
        <w:rPr>
          <w:rFonts w:eastAsia="Times New Roman" w:cs="Arial"/>
          <w:color w:val="000000"/>
          <w:lang w:val="es-PR"/>
        </w:rPr>
        <w:t>- No, éste programa es para viviendas sin actividad comercial en la misma.</w:t>
      </w:r>
    </w:p>
    <w:p w:rsidR="006764D9" w:rsidRDefault="006764D9" w:rsidP="006764D9">
      <w:pPr>
        <w:pStyle w:val="ListParagraph"/>
        <w:numPr>
          <w:ilvl w:val="0"/>
          <w:numId w:val="36"/>
        </w:numPr>
        <w:spacing w:before="120" w:after="120" w:line="240" w:lineRule="auto"/>
        <w:rPr>
          <w:rFonts w:eastAsia="Times New Roman" w:cs="Arial"/>
          <w:color w:val="000000"/>
          <w:lang w:val="es-PR"/>
        </w:rPr>
      </w:pPr>
      <w:r>
        <w:rPr>
          <w:rFonts w:eastAsia="Times New Roman" w:cs="Arial"/>
          <w:b/>
          <w:color w:val="000000"/>
          <w:lang w:val="es-PR"/>
        </w:rPr>
        <w:t>¿Puede solicitar una persona que reside en un hogar móvil?</w:t>
      </w:r>
      <w:r w:rsidRPr="00F16C45">
        <w:rPr>
          <w:rFonts w:eastAsia="Times New Roman" w:cs="Arial"/>
          <w:color w:val="000000"/>
          <w:lang w:val="es-PR"/>
        </w:rPr>
        <w:t>-</w:t>
      </w:r>
      <w:r>
        <w:rPr>
          <w:rFonts w:eastAsia="Times New Roman" w:cs="Arial"/>
          <w:color w:val="000000"/>
          <w:lang w:val="es-PR"/>
        </w:rPr>
        <w:t xml:space="preserve"> No, debido a que el hogar móvil no está estructuralmente apto para la instalación de un calentador. </w:t>
      </w:r>
    </w:p>
    <w:p w:rsidR="006764D9" w:rsidRDefault="006764D9" w:rsidP="006764D9">
      <w:pPr>
        <w:pStyle w:val="ListParagraph"/>
        <w:numPr>
          <w:ilvl w:val="0"/>
          <w:numId w:val="36"/>
        </w:numPr>
        <w:spacing w:before="120" w:after="120" w:line="240" w:lineRule="auto"/>
        <w:rPr>
          <w:rFonts w:eastAsia="Times New Roman" w:cs="Arial"/>
          <w:color w:val="000000"/>
          <w:lang w:val="es-PR"/>
        </w:rPr>
      </w:pPr>
      <w:r>
        <w:rPr>
          <w:rFonts w:eastAsia="Times New Roman" w:cs="Arial"/>
          <w:b/>
          <w:color w:val="000000"/>
          <w:lang w:val="es-PR"/>
        </w:rPr>
        <w:t>¿Si estoy viviendo en una residencia alquilada puedo cualificar</w:t>
      </w:r>
      <w:r w:rsidRPr="00FE3B2A">
        <w:rPr>
          <w:rFonts w:eastAsia="Times New Roman" w:cs="Arial"/>
          <w:b/>
          <w:color w:val="000000"/>
          <w:lang w:val="es-PR"/>
        </w:rPr>
        <w:t>?</w:t>
      </w:r>
      <w:r>
        <w:rPr>
          <w:rFonts w:eastAsia="Times New Roman" w:cs="Arial"/>
          <w:color w:val="000000"/>
          <w:lang w:val="es-PR"/>
        </w:rPr>
        <w:t>- Sí, la persona que está alquilando la vivienda puede solicitar al programa con la autorización previa del dueño de la propiedad.</w:t>
      </w:r>
    </w:p>
    <w:p w:rsidR="006764D9" w:rsidRDefault="006764D9" w:rsidP="006764D9">
      <w:pPr>
        <w:pStyle w:val="ListParagraph"/>
        <w:numPr>
          <w:ilvl w:val="0"/>
          <w:numId w:val="36"/>
        </w:numPr>
        <w:spacing w:before="120" w:after="120" w:line="256" w:lineRule="auto"/>
        <w:rPr>
          <w:rFonts w:asciiTheme="minorHAnsi" w:eastAsia="Times New Roman" w:hAnsiTheme="minorHAnsi" w:cs="Arial"/>
          <w:color w:val="000000"/>
          <w:lang w:val="es-PR"/>
        </w:rPr>
      </w:pPr>
      <w:r>
        <w:rPr>
          <w:rFonts w:asciiTheme="minorHAnsi" w:hAnsiTheme="minorHAnsi" w:cs="Arial"/>
          <w:b/>
          <w:color w:val="000000"/>
          <w:lang w:val="es-PR"/>
        </w:rPr>
        <w:t>¿El programa otorga dinero a los solicitantes?</w:t>
      </w:r>
      <w:r w:rsidRPr="00F16C45">
        <w:rPr>
          <w:rFonts w:asciiTheme="minorHAnsi" w:hAnsiTheme="minorHAnsi" w:cs="Arial"/>
          <w:color w:val="000000"/>
          <w:lang w:val="es-PR"/>
        </w:rPr>
        <w:t xml:space="preserve">- </w:t>
      </w:r>
      <w:r>
        <w:rPr>
          <w:rFonts w:asciiTheme="minorHAnsi" w:hAnsiTheme="minorHAnsi" w:cs="Arial"/>
          <w:color w:val="000000"/>
          <w:lang w:val="es-PR"/>
        </w:rPr>
        <w:t>No.</w:t>
      </w:r>
      <w:r>
        <w:rPr>
          <w:rFonts w:asciiTheme="minorHAnsi" w:hAnsiTheme="minorHAnsi" w:cs="Arial"/>
          <w:b/>
          <w:color w:val="000000"/>
          <w:lang w:val="es-PR"/>
        </w:rPr>
        <w:t xml:space="preserve"> </w:t>
      </w:r>
      <w:r>
        <w:rPr>
          <w:rFonts w:asciiTheme="minorHAnsi" w:hAnsiTheme="minorHAnsi" w:cs="Arial"/>
          <w:color w:val="000000"/>
          <w:lang w:val="es-PR"/>
        </w:rPr>
        <w:t xml:space="preserve">El PVS no es un programa de renovaciones ni remodelaciones a la vivienda, sino de reemplazo e instalación de calentadores de agua solar. Por esta razón, no se otorgará equipos ni pagos a los solicitantes para que realicen renovaciones o remodelaciones.  </w:t>
      </w:r>
    </w:p>
    <w:p w:rsidR="006764D9" w:rsidRDefault="006764D9" w:rsidP="006764D9">
      <w:pPr>
        <w:pStyle w:val="ListParagraph"/>
        <w:numPr>
          <w:ilvl w:val="0"/>
          <w:numId w:val="36"/>
        </w:numPr>
        <w:spacing w:before="120" w:after="120" w:line="256" w:lineRule="auto"/>
        <w:rPr>
          <w:rFonts w:asciiTheme="minorHAnsi" w:eastAsia="Times New Roman" w:hAnsiTheme="minorHAnsi" w:cs="Arial"/>
          <w:color w:val="000000"/>
          <w:lang w:val="es-PR"/>
        </w:rPr>
      </w:pPr>
      <w:r>
        <w:rPr>
          <w:rFonts w:asciiTheme="minorHAnsi" w:hAnsiTheme="minorHAnsi" w:cs="Arial"/>
          <w:b/>
          <w:color w:val="000000"/>
          <w:lang w:val="es-PR"/>
        </w:rPr>
        <w:t>Si dos unidades familiares o más viven en una casa, ¿podrán solicitar el PVS?</w:t>
      </w:r>
      <w:r w:rsidRPr="00F16C45">
        <w:rPr>
          <w:rFonts w:asciiTheme="minorHAnsi" w:hAnsiTheme="minorHAnsi" w:cs="Arial"/>
          <w:color w:val="000000"/>
          <w:lang w:val="es-PR"/>
        </w:rPr>
        <w:t>-</w:t>
      </w:r>
      <w:r>
        <w:rPr>
          <w:rFonts w:asciiTheme="minorHAnsi" w:eastAsia="Times New Roman" w:hAnsiTheme="minorHAnsi" w:cs="Arial"/>
          <w:color w:val="000000"/>
          <w:lang w:val="es-PR"/>
        </w:rPr>
        <w:t xml:space="preserve"> Sí, pero cada vivienda deberá tener su propio contador. Si la residencia tiene un solo contador, solamente cualifica el hogar de la persona que llamó a solicitar el servicio.</w:t>
      </w:r>
    </w:p>
    <w:p w:rsidR="006764D9" w:rsidRDefault="006764D9" w:rsidP="006764D9">
      <w:pPr>
        <w:pStyle w:val="ListParagraph"/>
        <w:numPr>
          <w:ilvl w:val="0"/>
          <w:numId w:val="36"/>
        </w:numPr>
        <w:spacing w:before="120" w:after="120" w:line="256" w:lineRule="auto"/>
        <w:rPr>
          <w:rFonts w:asciiTheme="minorHAnsi" w:eastAsia="Times New Roman" w:hAnsiTheme="minorHAnsi" w:cs="Arial"/>
          <w:color w:val="000000"/>
          <w:lang w:val="es-PR"/>
        </w:rPr>
      </w:pPr>
      <w:r>
        <w:rPr>
          <w:rFonts w:asciiTheme="minorHAnsi" w:hAnsiTheme="minorHAnsi" w:cs="Arial"/>
          <w:b/>
          <w:color w:val="000000"/>
          <w:lang w:val="es-PR"/>
        </w:rPr>
        <w:t>Tengo un calentador de agua eléctrico dañado en mi hogar, ¿me lo pueden reemplazar?</w:t>
      </w:r>
      <w:r w:rsidRPr="00F16C45">
        <w:rPr>
          <w:rFonts w:asciiTheme="minorHAnsi" w:hAnsiTheme="minorHAnsi" w:cs="Arial"/>
          <w:color w:val="000000"/>
          <w:lang w:val="es-PR"/>
        </w:rPr>
        <w:t>-</w:t>
      </w:r>
      <w:r>
        <w:rPr>
          <w:rFonts w:asciiTheme="minorHAnsi" w:eastAsia="Times New Roman" w:hAnsiTheme="minorHAnsi" w:cs="Arial"/>
          <w:color w:val="000000"/>
          <w:lang w:val="es-PR"/>
        </w:rPr>
        <w:t xml:space="preserve"> No, el programa sólo reemplaza calentadores de agua eléctricos funcionales.</w:t>
      </w:r>
    </w:p>
    <w:p w:rsidR="006764D9" w:rsidRDefault="006764D9" w:rsidP="006764D9">
      <w:pPr>
        <w:pStyle w:val="ListParagraph"/>
        <w:numPr>
          <w:ilvl w:val="0"/>
          <w:numId w:val="36"/>
        </w:numPr>
        <w:spacing w:before="120" w:after="120" w:line="256" w:lineRule="auto"/>
        <w:rPr>
          <w:rFonts w:asciiTheme="minorHAnsi" w:eastAsia="Times New Roman" w:hAnsiTheme="minorHAnsi" w:cs="Arial"/>
          <w:color w:val="000000"/>
          <w:lang w:val="es-PR"/>
        </w:rPr>
      </w:pPr>
      <w:r>
        <w:rPr>
          <w:rFonts w:asciiTheme="minorHAnsi" w:hAnsiTheme="minorHAnsi" w:cs="Arial"/>
          <w:b/>
          <w:color w:val="000000"/>
          <w:lang w:val="es-PR"/>
        </w:rPr>
        <w:t xml:space="preserve">¿Qué necesito hacer para cambiar la fecha de la cita de entrevista programada por Tu Línea de Servicios de </w:t>
      </w:r>
      <w:r w:rsidRPr="002C08A9">
        <w:rPr>
          <w:rFonts w:asciiTheme="minorHAnsi" w:hAnsiTheme="minorHAnsi" w:cs="Arial"/>
          <w:b/>
          <w:color w:val="000000"/>
          <w:lang w:val="es-PR"/>
        </w:rPr>
        <w:t>Gobierno 3-1-1?</w:t>
      </w:r>
      <w:r w:rsidRPr="002C08A9">
        <w:rPr>
          <w:rFonts w:asciiTheme="minorHAnsi" w:hAnsiTheme="minorHAnsi" w:cs="Arial"/>
          <w:color w:val="000000"/>
          <w:lang w:val="es-PR"/>
        </w:rPr>
        <w:t>-</w:t>
      </w:r>
      <w:r w:rsidRPr="002C08A9">
        <w:rPr>
          <w:rFonts w:asciiTheme="minorHAnsi" w:hAnsiTheme="minorHAnsi" w:cs="Arial"/>
          <w:b/>
          <w:color w:val="000000"/>
          <w:lang w:val="es-PR"/>
        </w:rPr>
        <w:t xml:space="preserve"> </w:t>
      </w:r>
      <w:r w:rsidRPr="002C08A9">
        <w:rPr>
          <w:rFonts w:asciiTheme="minorHAnsi" w:hAnsiTheme="minorHAnsi" w:cs="Arial"/>
          <w:color w:val="000000"/>
          <w:lang w:val="es-PR"/>
        </w:rPr>
        <w:t xml:space="preserve">Deberá comunicarse directamente con la OEPPE para información adicional y verificar </w:t>
      </w:r>
      <w:r w:rsidR="008F0AE1" w:rsidRPr="002C08A9">
        <w:rPr>
          <w:rFonts w:asciiTheme="minorHAnsi" w:hAnsiTheme="minorHAnsi" w:cs="Arial"/>
          <w:color w:val="000000"/>
          <w:lang w:val="es-PR"/>
        </w:rPr>
        <w:t>la</w:t>
      </w:r>
      <w:r w:rsidR="008F0AE1">
        <w:rPr>
          <w:rFonts w:asciiTheme="minorHAnsi" w:hAnsiTheme="minorHAnsi" w:cs="Arial"/>
          <w:color w:val="000000"/>
          <w:lang w:val="es-PR"/>
        </w:rPr>
        <w:t xml:space="preserve"> </w:t>
      </w:r>
      <w:r>
        <w:rPr>
          <w:rFonts w:asciiTheme="minorHAnsi" w:hAnsiTheme="minorHAnsi" w:cs="Arial"/>
          <w:color w:val="000000"/>
          <w:lang w:val="es-PR"/>
        </w:rPr>
        <w:t>disponibilidad de cambio de fecha.</w:t>
      </w:r>
    </w:p>
    <w:p w:rsidR="005E47D1" w:rsidRPr="006764D9" w:rsidRDefault="006764D9" w:rsidP="006764D9">
      <w:pPr>
        <w:pStyle w:val="ListParagraph"/>
        <w:numPr>
          <w:ilvl w:val="0"/>
          <w:numId w:val="36"/>
        </w:numPr>
        <w:spacing w:before="120" w:after="120" w:line="256" w:lineRule="auto"/>
        <w:rPr>
          <w:rFonts w:asciiTheme="minorHAnsi" w:eastAsia="Times New Roman" w:hAnsiTheme="minorHAnsi" w:cs="Arial"/>
          <w:color w:val="000000"/>
          <w:lang w:val="es-PR"/>
        </w:rPr>
      </w:pPr>
      <w:r>
        <w:rPr>
          <w:rFonts w:asciiTheme="minorHAnsi" w:hAnsiTheme="minorHAnsi" w:cs="Arial"/>
          <w:b/>
          <w:color w:val="000000"/>
          <w:lang w:val="es-PR"/>
        </w:rPr>
        <w:t>¿Por qué no se incluye a Culebra en el PVS?</w:t>
      </w:r>
      <w:r w:rsidRPr="00F16C45">
        <w:rPr>
          <w:rFonts w:asciiTheme="minorHAnsi" w:hAnsiTheme="minorHAnsi" w:cs="Arial"/>
          <w:color w:val="000000"/>
          <w:lang w:val="es-PR"/>
        </w:rPr>
        <w:t>-</w:t>
      </w:r>
      <w:r>
        <w:rPr>
          <w:rFonts w:asciiTheme="minorHAnsi" w:eastAsia="Times New Roman" w:hAnsiTheme="minorHAnsi" w:cs="Arial"/>
          <w:color w:val="000000"/>
          <w:lang w:val="es-PR"/>
        </w:rPr>
        <w:t xml:space="preserve"> El PVS surge de una iniciativa en conjunto con el </w:t>
      </w:r>
      <w:r w:rsidRPr="00140332">
        <w:rPr>
          <w:rFonts w:asciiTheme="minorHAnsi" w:eastAsia="Times New Roman" w:hAnsiTheme="minorHAnsi" w:cs="Arial"/>
          <w:i/>
          <w:color w:val="000000"/>
          <w:lang w:val="es-PR"/>
        </w:rPr>
        <w:t>Vieques Task Force</w:t>
      </w:r>
      <w:r>
        <w:rPr>
          <w:rFonts w:asciiTheme="minorHAnsi" w:eastAsia="Times New Roman" w:hAnsiTheme="minorHAnsi" w:cs="Arial"/>
          <w:i/>
          <w:color w:val="000000"/>
          <w:lang w:val="es-PR"/>
        </w:rPr>
        <w:t xml:space="preserve"> </w:t>
      </w:r>
      <w:r>
        <w:rPr>
          <w:rFonts w:asciiTheme="minorHAnsi" w:eastAsia="Times New Roman" w:hAnsiTheme="minorHAnsi" w:cs="Arial"/>
          <w:color w:val="000000"/>
          <w:lang w:val="es-PR"/>
        </w:rPr>
        <w:t>de la Casa Blanca. Los esfuerzos de este grupo</w:t>
      </w:r>
      <w:r>
        <w:rPr>
          <w:rFonts w:asciiTheme="minorHAnsi" w:eastAsia="Times New Roman" w:hAnsiTheme="minorHAnsi" w:cs="Arial"/>
          <w:i/>
          <w:color w:val="000000"/>
          <w:lang w:val="es-PR"/>
        </w:rPr>
        <w:t xml:space="preserve"> </w:t>
      </w:r>
      <w:r>
        <w:rPr>
          <w:rFonts w:asciiTheme="minorHAnsi" w:eastAsia="Times New Roman" w:hAnsiTheme="minorHAnsi" w:cs="Arial"/>
          <w:color w:val="000000"/>
          <w:lang w:val="es-PR"/>
        </w:rPr>
        <w:t>están dirigidos exclusivamente para el municipio de Vieques.</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9468"/>
      </w:tblGrid>
      <w:tr w:rsidR="00FD084F" w:rsidRPr="00C6136C" w:rsidTr="00A625BF">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FD084F" w:rsidRPr="00A625BF" w:rsidRDefault="00B841AB" w:rsidP="00F3589A">
            <w:pPr>
              <w:pStyle w:val="NormalWeb"/>
              <w:rPr>
                <w:rFonts w:ascii="Verdana" w:hAnsi="Verdana" w:cs="Arial"/>
                <w:color w:val="000000"/>
                <w:sz w:val="20"/>
                <w:szCs w:val="20"/>
                <w:lang w:val="es-PR"/>
              </w:rPr>
            </w:pPr>
            <w:r>
              <w:rPr>
                <w:rFonts w:ascii="Verdana" w:hAnsi="Verdana" w:cs="Arial"/>
                <w:noProof/>
                <w:color w:val="000000"/>
                <w:sz w:val="20"/>
                <w:szCs w:val="20"/>
              </w:rPr>
              <w:drawing>
                <wp:inline distT="0" distB="0" distL="0" distR="0" wp14:anchorId="74AE965D" wp14:editId="68CB50C3">
                  <wp:extent cx="276225" cy="276225"/>
                  <wp:effectExtent l="19050" t="0" r="9525" b="0"/>
                  <wp:docPr id="5" name="il_fi" descr="http://www.innateskillgaming.eu/wp-content/uploads/2011/08/Links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innateskillgaming.eu/wp-content/uploads/2011/08/Links_icon.png"/>
                          <pic:cNvPicPr>
                            <a:picLocks noChangeAspect="1" noChangeArrowheads="1"/>
                          </pic:cNvPicPr>
                        </pic:nvPicPr>
                        <pic:blipFill>
                          <a:blip r:embed="rId20" cstate="print"/>
                          <a:srcRect/>
                          <a:stretch>
                            <a:fillRect/>
                          </a:stretch>
                        </pic:blipFill>
                        <pic:spPr bwMode="auto">
                          <a:xfrm>
                            <a:off x="0" y="0"/>
                            <a:ext cx="276225" cy="276225"/>
                          </a:xfrm>
                          <a:prstGeom prst="rect">
                            <a:avLst/>
                          </a:prstGeom>
                          <a:noFill/>
                          <a:ln w="9525">
                            <a:noFill/>
                            <a:miter lim="800000"/>
                            <a:headEnd/>
                            <a:tailEnd/>
                          </a:ln>
                        </pic:spPr>
                      </pic:pic>
                    </a:graphicData>
                  </a:graphic>
                </wp:inline>
              </w:drawing>
            </w:r>
            <w:r w:rsidR="00FD084F" w:rsidRPr="00A625BF">
              <w:rPr>
                <w:rFonts w:ascii="Verdana" w:hAnsi="Verdana" w:cs="Arial"/>
                <w:color w:val="000000"/>
                <w:sz w:val="20"/>
                <w:szCs w:val="20"/>
                <w:lang w:val="es-PR"/>
              </w:rPr>
              <w:t xml:space="preserve"> </w:t>
            </w:r>
          </w:p>
        </w:tc>
        <w:tc>
          <w:tcPr>
            <w:tcW w:w="9468" w:type="dxa"/>
            <w:tcBorders>
              <w:left w:val="single" w:sz="4" w:space="0" w:color="auto"/>
              <w:bottom w:val="single" w:sz="4" w:space="0" w:color="auto"/>
            </w:tcBorders>
            <w:shd w:val="clear" w:color="auto" w:fill="DBE5F1" w:themeFill="accent1" w:themeFillTint="33"/>
            <w:vAlign w:val="center"/>
          </w:tcPr>
          <w:p w:rsidR="00FD084F" w:rsidRPr="00A625BF" w:rsidRDefault="006C6588" w:rsidP="00A625BF">
            <w:pPr>
              <w:spacing w:after="0" w:line="240" w:lineRule="auto"/>
              <w:rPr>
                <w:rFonts w:asciiTheme="minorHAnsi" w:eastAsiaTheme="minorHAnsi" w:hAnsiTheme="minorHAnsi" w:cstheme="minorBidi"/>
                <w:b/>
                <w:sz w:val="28"/>
                <w:szCs w:val="28"/>
                <w:lang w:val="es-PR"/>
              </w:rPr>
            </w:pPr>
            <w:r w:rsidRPr="00A625BF">
              <w:rPr>
                <w:rFonts w:asciiTheme="minorHAnsi" w:eastAsiaTheme="minorHAnsi" w:hAnsiTheme="minorHAnsi" w:cstheme="minorBidi"/>
                <w:b/>
                <w:sz w:val="28"/>
                <w:szCs w:val="28"/>
                <w:lang w:val="es-PR"/>
              </w:rPr>
              <w:t>E</w:t>
            </w:r>
            <w:r w:rsidR="00FD084F" w:rsidRPr="00A625BF">
              <w:rPr>
                <w:rFonts w:asciiTheme="minorHAnsi" w:eastAsiaTheme="minorHAnsi" w:hAnsiTheme="minorHAnsi" w:cstheme="minorBidi"/>
                <w:b/>
                <w:sz w:val="28"/>
                <w:szCs w:val="28"/>
                <w:lang w:val="es-PR"/>
              </w:rPr>
              <w:t>nlaces Relacionados</w:t>
            </w:r>
          </w:p>
        </w:tc>
      </w:tr>
    </w:tbl>
    <w:p w:rsidR="002C08A9" w:rsidRDefault="002C08A9" w:rsidP="002C08A9">
      <w:pPr>
        <w:spacing w:before="120" w:after="120" w:line="240" w:lineRule="auto"/>
        <w:rPr>
          <w:lang w:val="es-PR"/>
        </w:rPr>
      </w:pPr>
      <w:r w:rsidRPr="00CC2A43">
        <w:rPr>
          <w:lang w:val="es-PR"/>
        </w:rPr>
        <w:t>Folleto(s) Informativo(s):</w:t>
      </w:r>
    </w:p>
    <w:p w:rsidR="002C08A9" w:rsidRPr="00C51185" w:rsidRDefault="002C08A9" w:rsidP="002C08A9">
      <w:pPr>
        <w:spacing w:before="120" w:after="120" w:line="240" w:lineRule="auto"/>
        <w:rPr>
          <w:color w:val="0000FF"/>
          <w:u w:val="single"/>
          <w:lang w:val="es-PR"/>
        </w:rPr>
      </w:pPr>
      <w:r>
        <w:rPr>
          <w:lang w:val="es-PR"/>
        </w:rPr>
        <w:tab/>
      </w:r>
      <w:hyperlink r:id="rId21" w:history="1">
        <w:r w:rsidRPr="00B10280">
          <w:rPr>
            <w:rStyle w:val="Hyperlink"/>
            <w:lang w:val="es-PR"/>
          </w:rPr>
          <w:t>Programa Vieques Solarizado</w:t>
        </w:r>
      </w:hyperlink>
    </w:p>
    <w:p w:rsidR="002C08A9" w:rsidRDefault="002C08A9" w:rsidP="002C08A9">
      <w:pPr>
        <w:spacing w:before="120" w:after="120" w:line="240" w:lineRule="auto"/>
        <w:rPr>
          <w:lang w:val="es-PR"/>
        </w:rPr>
      </w:pPr>
      <w:r w:rsidRPr="00CC2A43">
        <w:rPr>
          <w:lang w:val="es-PR"/>
        </w:rPr>
        <w:t>Formulario(s):</w:t>
      </w:r>
    </w:p>
    <w:p w:rsidR="002C08A9" w:rsidRPr="00B10280" w:rsidRDefault="002C08A9" w:rsidP="002C08A9">
      <w:pPr>
        <w:spacing w:before="120" w:after="120" w:line="240" w:lineRule="auto"/>
        <w:rPr>
          <w:color w:val="FF0000"/>
          <w:u w:val="single"/>
          <w:lang w:val="es-PR"/>
        </w:rPr>
      </w:pPr>
      <w:r>
        <w:rPr>
          <w:lang w:val="es-PR"/>
        </w:rPr>
        <w:tab/>
      </w:r>
      <w:hyperlink r:id="rId22" w:history="1">
        <w:r w:rsidRPr="00B10280">
          <w:rPr>
            <w:rStyle w:val="Hyperlink"/>
            <w:color w:val="FF0000"/>
            <w:lang w:val="es-PR"/>
          </w:rPr>
          <w:t>EF-1: Requisitos para el Solicitante y Elegibilidad al Programa de Vieques Solarizado (PVS)</w:t>
        </w:r>
      </w:hyperlink>
    </w:p>
    <w:p w:rsidR="002C08A9" w:rsidRPr="00B10280" w:rsidRDefault="002C08A9" w:rsidP="002C08A9">
      <w:pPr>
        <w:spacing w:before="120" w:after="120" w:line="240" w:lineRule="auto"/>
        <w:ind w:firstLine="720"/>
        <w:rPr>
          <w:rStyle w:val="Hyperlink"/>
          <w:rFonts w:cs="Arial"/>
          <w:color w:val="FF0000"/>
          <w:lang w:val="es-PR"/>
        </w:rPr>
      </w:pPr>
      <w:r w:rsidRPr="00B10280">
        <w:rPr>
          <w:rFonts w:cs="Arial"/>
          <w:color w:val="FF0000"/>
          <w:lang w:val="es-PR"/>
        </w:rPr>
        <w:fldChar w:fldCharType="begin"/>
      </w:r>
      <w:r w:rsidR="0053430D">
        <w:rPr>
          <w:rFonts w:cs="Arial"/>
          <w:color w:val="FF0000"/>
          <w:lang w:val="es-PR"/>
        </w:rPr>
        <w:instrText>HYPERLINK "https://spnavigation.respondcrm.com/AppViewer.html?q=https://311prkb.respondcrm.com/respondweb/OEPPE-D002 EF-2 PVS Documentos Solicitud/EF-2 PVS Documentos Solicitud.pdf"</w:instrText>
      </w:r>
      <w:r w:rsidR="0053430D" w:rsidRPr="00B10280">
        <w:rPr>
          <w:rFonts w:cs="Arial"/>
          <w:color w:val="FF0000"/>
          <w:lang w:val="es-PR"/>
        </w:rPr>
      </w:r>
      <w:r w:rsidRPr="00B10280">
        <w:rPr>
          <w:rFonts w:cs="Arial"/>
          <w:color w:val="FF0000"/>
          <w:lang w:val="es-PR"/>
        </w:rPr>
        <w:fldChar w:fldCharType="separate"/>
      </w:r>
      <w:r w:rsidRPr="00B10280">
        <w:rPr>
          <w:rStyle w:val="Hyperlink"/>
          <w:rFonts w:cs="Arial"/>
          <w:color w:val="FF0000"/>
          <w:lang w:val="es-PR"/>
        </w:rPr>
        <w:t>EF-2: Documentos Requeridos para Solicitar</w:t>
      </w:r>
    </w:p>
    <w:p w:rsidR="002C08A9" w:rsidRPr="00C51185" w:rsidRDefault="002C08A9" w:rsidP="002C08A9">
      <w:pPr>
        <w:spacing w:before="120" w:after="120" w:line="240" w:lineRule="auto"/>
        <w:ind w:firstLine="720"/>
        <w:rPr>
          <w:rFonts w:cs="Arial"/>
          <w:color w:val="FF0000"/>
          <w:u w:val="single"/>
          <w:lang w:val="es-PR"/>
        </w:rPr>
      </w:pPr>
      <w:r w:rsidRPr="00B10280">
        <w:rPr>
          <w:rFonts w:cs="Arial"/>
          <w:color w:val="FF0000"/>
          <w:lang w:val="es-PR"/>
        </w:rPr>
        <w:fldChar w:fldCharType="end"/>
      </w:r>
      <w:hyperlink r:id="rId23" w:history="1">
        <w:r w:rsidRPr="00C51185">
          <w:rPr>
            <w:rStyle w:val="Hyperlink"/>
            <w:rFonts w:cs="Arial"/>
            <w:color w:val="FF0000"/>
            <w:lang w:val="es-PR"/>
          </w:rPr>
          <w:t>EF-3: Definición de Ingresos</w:t>
        </w:r>
      </w:hyperlink>
    </w:p>
    <w:p w:rsidR="002C08A9" w:rsidRPr="00C51185" w:rsidRDefault="0053430D" w:rsidP="002C08A9">
      <w:pPr>
        <w:spacing w:before="120" w:after="120" w:line="240" w:lineRule="auto"/>
        <w:ind w:firstLine="720"/>
        <w:rPr>
          <w:rFonts w:cs="Arial"/>
          <w:color w:val="FF0000"/>
          <w:u w:val="single"/>
          <w:lang w:val="es-PR"/>
        </w:rPr>
      </w:pPr>
      <w:hyperlink r:id="rId24" w:history="1">
        <w:r w:rsidR="002C08A9" w:rsidRPr="00C51185">
          <w:rPr>
            <w:rStyle w:val="Hyperlink"/>
            <w:rFonts w:cs="Arial"/>
            <w:color w:val="FF0000"/>
            <w:lang w:val="es-PR"/>
          </w:rPr>
          <w:t>CF-2: Acuerdos del Solicitante</w:t>
        </w:r>
      </w:hyperlink>
    </w:p>
    <w:p w:rsidR="002C08A9" w:rsidRPr="00C51185" w:rsidRDefault="0053430D" w:rsidP="002C08A9">
      <w:pPr>
        <w:spacing w:before="120" w:after="120" w:line="240" w:lineRule="auto"/>
        <w:ind w:firstLine="720"/>
        <w:rPr>
          <w:rFonts w:cs="Arial"/>
          <w:color w:val="FF0000"/>
          <w:u w:val="single"/>
          <w:lang w:val="es-PR"/>
        </w:rPr>
      </w:pPr>
      <w:hyperlink r:id="rId25" w:history="1">
        <w:r w:rsidR="002C08A9" w:rsidRPr="00C51185">
          <w:rPr>
            <w:rStyle w:val="Hyperlink"/>
            <w:rFonts w:cs="Arial"/>
            <w:color w:val="FF0000"/>
            <w:lang w:val="es-PR"/>
          </w:rPr>
          <w:t xml:space="preserve">CF-3: </w:t>
        </w:r>
        <w:r w:rsidR="002C08A9">
          <w:rPr>
            <w:rStyle w:val="Hyperlink"/>
            <w:rFonts w:cs="Arial"/>
            <w:color w:val="FF0000"/>
            <w:lang w:val="es-PR"/>
          </w:rPr>
          <w:t xml:space="preserve">Formulario de </w:t>
        </w:r>
        <w:r w:rsidR="002C08A9" w:rsidRPr="00C51185">
          <w:rPr>
            <w:rStyle w:val="Hyperlink"/>
            <w:rFonts w:cs="Arial"/>
            <w:color w:val="FF0000"/>
            <w:lang w:val="es-PR"/>
          </w:rPr>
          <w:t>Autorización a Representante</w:t>
        </w:r>
      </w:hyperlink>
    </w:p>
    <w:p w:rsidR="002C08A9" w:rsidRPr="00C51185" w:rsidRDefault="0053430D" w:rsidP="002C08A9">
      <w:pPr>
        <w:spacing w:before="120" w:after="120" w:line="240" w:lineRule="auto"/>
        <w:ind w:firstLine="720"/>
        <w:rPr>
          <w:rFonts w:cs="Arial"/>
          <w:color w:val="FF0000"/>
          <w:u w:val="single"/>
          <w:lang w:val="es-PR"/>
        </w:rPr>
      </w:pPr>
      <w:hyperlink r:id="rId26" w:history="1">
        <w:r w:rsidR="002C08A9" w:rsidRPr="00C51185">
          <w:rPr>
            <w:rStyle w:val="Hyperlink"/>
            <w:rFonts w:cs="Arial"/>
            <w:color w:val="FF0000"/>
            <w:lang w:val="es-PR"/>
          </w:rPr>
          <w:t>CF-4: Declaración de Ingresos</w:t>
        </w:r>
      </w:hyperlink>
    </w:p>
    <w:p w:rsidR="002C08A9" w:rsidRPr="00172C58" w:rsidRDefault="0053430D" w:rsidP="002C08A9">
      <w:pPr>
        <w:spacing w:before="120" w:after="120" w:line="240" w:lineRule="auto"/>
        <w:ind w:firstLine="720"/>
        <w:rPr>
          <w:rFonts w:cs="Arial"/>
          <w:color w:val="FF0000"/>
          <w:u w:val="single"/>
          <w:lang w:val="es-PR"/>
        </w:rPr>
      </w:pPr>
      <w:hyperlink r:id="rId27" w:history="1">
        <w:r w:rsidR="002C08A9" w:rsidRPr="00172C58">
          <w:rPr>
            <w:rStyle w:val="Hyperlink"/>
            <w:rFonts w:cs="Arial"/>
            <w:color w:val="FF0000"/>
            <w:lang w:val="es-PR"/>
          </w:rPr>
          <w:t>CF-5: Declaración de Cero Ingreso</w:t>
        </w:r>
      </w:hyperlink>
    </w:p>
    <w:p w:rsidR="002C08A9" w:rsidRPr="00C51185" w:rsidRDefault="0053430D" w:rsidP="002C08A9">
      <w:pPr>
        <w:spacing w:before="120" w:after="120" w:line="240" w:lineRule="auto"/>
        <w:ind w:left="720"/>
        <w:rPr>
          <w:color w:val="FF0000"/>
          <w:u w:val="single"/>
          <w:lang w:val="es-PR"/>
        </w:rPr>
      </w:pPr>
      <w:hyperlink r:id="rId28" w:history="1">
        <w:r w:rsidR="002C08A9" w:rsidRPr="00C51185">
          <w:rPr>
            <w:rStyle w:val="Hyperlink"/>
            <w:rFonts w:cs="Arial"/>
            <w:color w:val="FF0000"/>
            <w:lang w:val="es-PR"/>
          </w:rPr>
          <w:t>CF-6: Aut</w:t>
        </w:r>
        <w:r w:rsidR="002C08A9">
          <w:rPr>
            <w:rStyle w:val="Hyperlink"/>
            <w:rFonts w:cs="Arial"/>
            <w:color w:val="FF0000"/>
            <w:lang w:val="es-PR"/>
          </w:rPr>
          <w:t>orización del Propietario para P</w:t>
        </w:r>
        <w:r w:rsidR="002C08A9" w:rsidRPr="00C51185">
          <w:rPr>
            <w:rStyle w:val="Hyperlink"/>
            <w:rFonts w:cs="Arial"/>
            <w:color w:val="FF0000"/>
            <w:lang w:val="es-PR"/>
          </w:rPr>
          <w:t>roveer Servicios del P</w:t>
        </w:r>
        <w:r w:rsidR="002C08A9">
          <w:rPr>
            <w:rStyle w:val="Hyperlink"/>
            <w:rFonts w:cs="Arial"/>
            <w:color w:val="FF0000"/>
            <w:lang w:val="es-PR"/>
          </w:rPr>
          <w:t>rograma Vieques (P</w:t>
        </w:r>
        <w:r w:rsidR="002C08A9" w:rsidRPr="00C51185">
          <w:rPr>
            <w:rStyle w:val="Hyperlink"/>
            <w:rFonts w:cs="Arial"/>
            <w:color w:val="FF0000"/>
            <w:lang w:val="es-PR"/>
          </w:rPr>
          <w:t>VS</w:t>
        </w:r>
        <w:r w:rsidR="002C08A9">
          <w:rPr>
            <w:rStyle w:val="Hyperlink"/>
            <w:rFonts w:cs="Arial"/>
            <w:color w:val="FF0000"/>
            <w:lang w:val="es-PR"/>
          </w:rPr>
          <w:t>)</w:t>
        </w:r>
        <w:r w:rsidR="002C08A9" w:rsidRPr="00C51185">
          <w:rPr>
            <w:rStyle w:val="Hyperlink"/>
            <w:rFonts w:cs="Arial"/>
            <w:color w:val="FF0000"/>
            <w:lang w:val="es-PR"/>
          </w:rPr>
          <w:t xml:space="preserve"> en la Propiedad Alquilada</w:t>
        </w:r>
      </w:hyperlink>
    </w:p>
    <w:p w:rsidR="002C08A9" w:rsidRPr="00C51185" w:rsidRDefault="0053430D" w:rsidP="002C08A9">
      <w:pPr>
        <w:spacing w:before="120" w:after="120" w:line="240" w:lineRule="auto"/>
        <w:ind w:firstLine="720"/>
        <w:rPr>
          <w:rFonts w:cs="Arial"/>
          <w:color w:val="FF0000"/>
          <w:u w:val="single"/>
          <w:lang w:val="es-PR"/>
        </w:rPr>
      </w:pPr>
      <w:hyperlink r:id="rId29" w:history="1">
        <w:r w:rsidR="002C08A9" w:rsidRPr="00C51185">
          <w:rPr>
            <w:rStyle w:val="Hyperlink"/>
            <w:rFonts w:cs="Arial"/>
            <w:color w:val="FF0000"/>
            <w:lang w:val="es-PR"/>
          </w:rPr>
          <w:t>CF-7: Declaración de Propietario</w:t>
        </w:r>
      </w:hyperlink>
    </w:p>
    <w:p w:rsidR="00CC2A43" w:rsidRDefault="00CC2A43" w:rsidP="00CC2A43">
      <w:pPr>
        <w:spacing w:before="120" w:after="120" w:line="240" w:lineRule="auto"/>
        <w:rPr>
          <w:lang w:val="es-PR"/>
        </w:rPr>
      </w:pPr>
      <w:r w:rsidRPr="00CC2A43">
        <w:rPr>
          <w:lang w:val="es-PR"/>
        </w:rPr>
        <w:t>Página(s) de Internet:</w:t>
      </w:r>
    </w:p>
    <w:p w:rsidR="007D3785" w:rsidRPr="002C08A9" w:rsidRDefault="0053430D" w:rsidP="00C51185">
      <w:pPr>
        <w:spacing w:before="120" w:after="120" w:line="240" w:lineRule="auto"/>
        <w:ind w:firstLine="720"/>
        <w:rPr>
          <w:rStyle w:val="Hyperlink"/>
          <w:rFonts w:cs="Calibri"/>
          <w:lang w:val="es-PR"/>
        </w:rPr>
      </w:pPr>
      <w:hyperlink r:id="rId30" w:history="1">
        <w:r w:rsidR="007D3785" w:rsidRPr="002C08A9">
          <w:rPr>
            <w:rStyle w:val="Hyperlink"/>
            <w:rFonts w:cs="Calibri"/>
            <w:lang w:val="es-PR"/>
          </w:rPr>
          <w:t>www.aae.pr.gov</w:t>
        </w:r>
      </w:hyperlink>
    </w:p>
    <w:p w:rsidR="007D3785" w:rsidRPr="002C08A9" w:rsidRDefault="007D3785" w:rsidP="00C51185">
      <w:pPr>
        <w:spacing w:before="120" w:after="120" w:line="240" w:lineRule="auto"/>
        <w:rPr>
          <w:rStyle w:val="Hyperlink"/>
          <w:lang w:val="es-PR"/>
        </w:rPr>
      </w:pPr>
      <w:r w:rsidRPr="002C08A9">
        <w:rPr>
          <w:lang w:val="es-PR"/>
        </w:rPr>
        <w:tab/>
      </w:r>
      <w:hyperlink r:id="rId31" w:history="1">
        <w:r w:rsidRPr="002C08A9">
          <w:rPr>
            <w:rStyle w:val="Hyperlink"/>
            <w:lang w:val="es-PR"/>
          </w:rPr>
          <w:t>www.pr.gov</w:t>
        </w:r>
      </w:hyperlink>
    </w:p>
    <w:p w:rsidR="007D3785" w:rsidRPr="00C51185" w:rsidRDefault="0053430D" w:rsidP="00C51185">
      <w:pPr>
        <w:spacing w:before="120" w:after="120" w:line="240" w:lineRule="auto"/>
        <w:ind w:firstLine="720"/>
        <w:rPr>
          <w:rFonts w:cs="Calibri"/>
          <w:color w:val="0000FF"/>
          <w:u w:val="single"/>
          <w:lang w:val="es-PR"/>
        </w:rPr>
      </w:pPr>
      <w:hyperlink r:id="rId32" w:history="1">
        <w:r w:rsidR="007D3785" w:rsidRPr="002C08A9">
          <w:rPr>
            <w:rStyle w:val="Hyperlink"/>
            <w:rFonts w:cs="Calibri"/>
            <w:lang w:val="es-PR"/>
          </w:rPr>
          <w:t>www.prgef.com</w:t>
        </w:r>
      </w:hyperlink>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9468"/>
      </w:tblGrid>
      <w:tr w:rsidR="00693EEE" w:rsidRPr="00AB1AE5" w:rsidTr="001038DE">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693EEE" w:rsidRPr="00A625BF" w:rsidRDefault="00693EEE" w:rsidP="001038DE">
            <w:pPr>
              <w:pStyle w:val="NormalWeb"/>
              <w:rPr>
                <w:rFonts w:ascii="Verdana" w:hAnsi="Verdana" w:cs="Arial"/>
                <w:color w:val="000000"/>
                <w:sz w:val="20"/>
                <w:szCs w:val="20"/>
                <w:lang w:val="es-PR"/>
              </w:rPr>
            </w:pPr>
            <w:r>
              <w:rPr>
                <w:rFonts w:ascii="Verdana" w:hAnsi="Verdana" w:cs="Arial"/>
                <w:noProof/>
                <w:color w:val="000000"/>
                <w:sz w:val="20"/>
                <w:szCs w:val="20"/>
              </w:rPr>
              <w:drawing>
                <wp:inline distT="0" distB="0" distL="0" distR="0" wp14:anchorId="0F6BD6F8" wp14:editId="37229ECB">
                  <wp:extent cx="276225" cy="276225"/>
                  <wp:effectExtent l="19050" t="0" r="9525" b="0"/>
                  <wp:docPr id="4" name="il_fi" descr="http://www.innateskillgaming.eu/wp-content/uploads/2011/08/Links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innateskillgaming.eu/wp-content/uploads/2011/08/Links_icon.png"/>
                          <pic:cNvPicPr>
                            <a:picLocks noChangeAspect="1" noChangeArrowheads="1"/>
                          </pic:cNvPicPr>
                        </pic:nvPicPr>
                        <pic:blipFill>
                          <a:blip r:embed="rId20" cstate="print"/>
                          <a:srcRect/>
                          <a:stretch>
                            <a:fillRect/>
                          </a:stretch>
                        </pic:blipFill>
                        <pic:spPr bwMode="auto">
                          <a:xfrm>
                            <a:off x="0" y="0"/>
                            <a:ext cx="276225" cy="276225"/>
                          </a:xfrm>
                          <a:prstGeom prst="rect">
                            <a:avLst/>
                          </a:prstGeom>
                          <a:noFill/>
                          <a:ln w="9525">
                            <a:noFill/>
                            <a:miter lim="800000"/>
                            <a:headEnd/>
                            <a:tailEnd/>
                          </a:ln>
                        </pic:spPr>
                      </pic:pic>
                    </a:graphicData>
                  </a:graphic>
                </wp:inline>
              </w:drawing>
            </w:r>
            <w:r w:rsidRPr="00A625BF">
              <w:rPr>
                <w:rFonts w:ascii="Verdana" w:hAnsi="Verdana" w:cs="Arial"/>
                <w:color w:val="000000"/>
                <w:sz w:val="20"/>
                <w:szCs w:val="20"/>
                <w:lang w:val="es-PR"/>
              </w:rPr>
              <w:t xml:space="preserve"> </w:t>
            </w:r>
          </w:p>
        </w:tc>
        <w:tc>
          <w:tcPr>
            <w:tcW w:w="9468" w:type="dxa"/>
            <w:tcBorders>
              <w:left w:val="single" w:sz="4" w:space="0" w:color="auto"/>
              <w:bottom w:val="single" w:sz="4" w:space="0" w:color="auto"/>
            </w:tcBorders>
            <w:shd w:val="clear" w:color="auto" w:fill="DBE5F1" w:themeFill="accent1" w:themeFillTint="33"/>
            <w:vAlign w:val="center"/>
          </w:tcPr>
          <w:p w:rsidR="00693EEE" w:rsidRPr="00A625BF" w:rsidRDefault="00693EEE" w:rsidP="001038DE">
            <w:pPr>
              <w:spacing w:after="0" w:line="240" w:lineRule="auto"/>
              <w:rPr>
                <w:rFonts w:asciiTheme="minorHAnsi" w:eastAsiaTheme="minorHAnsi" w:hAnsiTheme="minorHAnsi" w:cstheme="minorBidi"/>
                <w:b/>
                <w:sz w:val="28"/>
                <w:szCs w:val="28"/>
                <w:lang w:val="es-PR"/>
              </w:rPr>
            </w:pPr>
            <w:r>
              <w:rPr>
                <w:rFonts w:asciiTheme="minorHAnsi" w:eastAsiaTheme="minorHAnsi" w:hAnsiTheme="minorHAnsi" w:cstheme="minorBidi"/>
                <w:b/>
                <w:sz w:val="28"/>
                <w:szCs w:val="28"/>
                <w:lang w:val="es-PR"/>
              </w:rPr>
              <w:t>Redes Sociales</w:t>
            </w:r>
          </w:p>
        </w:tc>
      </w:tr>
    </w:tbl>
    <w:p w:rsidR="00C51185" w:rsidRDefault="00C51185" w:rsidP="00C51185">
      <w:pPr>
        <w:spacing w:before="120" w:after="120" w:line="240" w:lineRule="auto"/>
        <w:rPr>
          <w:lang w:val="es-PR"/>
        </w:rPr>
      </w:pPr>
      <w:r w:rsidRPr="008C54AF">
        <w:rPr>
          <w:lang w:val="es-PR"/>
        </w:rPr>
        <w:t>Twitter: @OEPPEPR</w:t>
      </w:r>
    </w:p>
    <w:p w:rsidR="00693EEE" w:rsidRPr="00CC2A43" w:rsidRDefault="00693EEE" w:rsidP="00C51185">
      <w:pPr>
        <w:spacing w:before="120" w:after="120" w:line="240" w:lineRule="auto"/>
        <w:rPr>
          <w:lang w:val="es-PR"/>
        </w:rPr>
      </w:pPr>
    </w:p>
    <w:sectPr w:rsidR="00693EEE" w:rsidRPr="00CC2A43" w:rsidSect="00D34073">
      <w:headerReference w:type="even" r:id="rId33"/>
      <w:headerReference w:type="default" r:id="rId34"/>
      <w:footerReference w:type="even" r:id="rId35"/>
      <w:footerReference w:type="default" r:id="rId36"/>
      <w:headerReference w:type="first" r:id="rId37"/>
      <w:footerReference w:type="first" r:id="rId38"/>
      <w:pgSz w:w="12240" w:h="15840"/>
      <w:pgMar w:top="418" w:right="1440" w:bottom="900" w:left="1440" w:header="720" w:footer="361" w:gutter="0"/>
      <w:pgBorders w:offsetFrom="page">
        <w:top w:val="single" w:sz="4" w:space="24" w:color="FFFFFF" w:themeColor="background1"/>
        <w:left w:val="single" w:sz="4" w:space="24" w:color="FFFFFF" w:themeColor="background1"/>
        <w:bottom w:val="single" w:sz="4" w:space="24" w:color="FFFFFF" w:themeColor="background1"/>
        <w:right w:val="single" w:sz="4" w:space="24" w:color="FFFFFF" w:themeColor="background1"/>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0938" w:rsidRDefault="00C00938" w:rsidP="005501A9">
      <w:pPr>
        <w:spacing w:after="0" w:line="240" w:lineRule="auto"/>
      </w:pPr>
      <w:r>
        <w:separator/>
      </w:r>
    </w:p>
  </w:endnote>
  <w:endnote w:type="continuationSeparator" w:id="0">
    <w:p w:rsidR="00C00938" w:rsidRDefault="00C00938" w:rsidP="005501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511" w:rsidRDefault="0020551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V w:val="single" w:sz="4" w:space="0" w:color="FFFFFF" w:themeColor="background1"/>
      </w:tblBorders>
      <w:shd w:val="clear" w:color="auto" w:fill="FFFFFF" w:themeFill="background1"/>
      <w:tblLook w:val="04A0" w:firstRow="1" w:lastRow="0" w:firstColumn="1" w:lastColumn="0" w:noHBand="0" w:noVBand="1"/>
    </w:tblPr>
    <w:tblGrid>
      <w:gridCol w:w="2394"/>
      <w:gridCol w:w="4194"/>
      <w:gridCol w:w="2988"/>
    </w:tblGrid>
    <w:tr w:rsidR="00CF03B8" w:rsidRPr="00A625BF" w:rsidTr="00A625BF">
      <w:tc>
        <w:tcPr>
          <w:tcW w:w="2394" w:type="dxa"/>
          <w:shd w:val="clear" w:color="auto" w:fill="FFFFFF" w:themeFill="background1"/>
          <w:vAlign w:val="center"/>
        </w:tcPr>
        <w:p w:rsidR="00CF03B8" w:rsidRPr="00A625BF" w:rsidRDefault="00CF03B8" w:rsidP="00A625BF">
          <w:pPr>
            <w:pStyle w:val="Footer"/>
            <w:jc w:val="center"/>
            <w:rPr>
              <w:rFonts w:asciiTheme="minorHAnsi" w:eastAsiaTheme="minorHAnsi" w:hAnsiTheme="minorHAnsi" w:cstheme="minorBidi"/>
            </w:rPr>
          </w:pPr>
          <w:r>
            <w:rPr>
              <w:rFonts w:asciiTheme="minorHAnsi" w:eastAsiaTheme="minorHAnsi" w:hAnsiTheme="minorHAnsi" w:cstheme="minorBidi"/>
              <w:noProof/>
            </w:rPr>
            <w:drawing>
              <wp:anchor distT="0" distB="0" distL="114300" distR="114300" simplePos="0" relativeHeight="251657216" behindDoc="0" locked="0" layoutInCell="1" allowOverlap="1" wp14:anchorId="5BCFEFD0" wp14:editId="532FE1EB">
                <wp:simplePos x="0" y="0"/>
                <wp:positionH relativeFrom="column">
                  <wp:posOffset>-457200</wp:posOffset>
                </wp:positionH>
                <wp:positionV relativeFrom="paragraph">
                  <wp:posOffset>116205</wp:posOffset>
                </wp:positionV>
                <wp:extent cx="333375" cy="259715"/>
                <wp:effectExtent l="0" t="0" r="0" b="0"/>
                <wp:wrapSquare wrapText="bothSides"/>
                <wp:docPr id="3"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333375" cy="25971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79658A">
            <w:rPr>
              <w:rFonts w:asciiTheme="minorHAnsi" w:eastAsiaTheme="minorHAnsi" w:hAnsiTheme="minorHAnsi" w:cstheme="minorBidi"/>
              <w:noProof/>
            </w:rPr>
            <mc:AlternateContent>
              <mc:Choice Requires="wps">
                <w:drawing>
                  <wp:anchor distT="0" distB="0" distL="114300" distR="114300" simplePos="0" relativeHeight="251660288" behindDoc="0" locked="0" layoutInCell="1" allowOverlap="1" wp14:anchorId="6EFAC8AA" wp14:editId="25F108DC">
                    <wp:simplePos x="0" y="0"/>
                    <wp:positionH relativeFrom="column">
                      <wp:posOffset>-455930</wp:posOffset>
                    </wp:positionH>
                    <wp:positionV relativeFrom="paragraph">
                      <wp:posOffset>39370</wp:posOffset>
                    </wp:positionV>
                    <wp:extent cx="5986145" cy="635"/>
                    <wp:effectExtent l="10795" t="10795" r="13335" b="762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614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5005F4E" id="_x0000_t32" coordsize="21600,21600" o:spt="32" o:oned="t" path="m,l21600,21600e" filled="f">
                    <v:path arrowok="t" fillok="f" o:connecttype="none"/>
                    <o:lock v:ext="edit" shapetype="t"/>
                  </v:shapetype>
                  <v:shape id="AutoShape 5" o:spid="_x0000_s1026" type="#_x0000_t32" style="position:absolute;margin-left:-35.9pt;margin-top:3.1pt;width:471.3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wJ5IQIAAD0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"/>
                </w:pict>
              </mc:Fallback>
            </mc:AlternateContent>
          </w:r>
        </w:p>
      </w:tc>
      <w:tc>
        <w:tcPr>
          <w:tcW w:w="4194" w:type="dxa"/>
          <w:shd w:val="clear" w:color="auto" w:fill="FFFFFF" w:themeFill="background1"/>
          <w:vAlign w:val="center"/>
        </w:tcPr>
        <w:p w:rsidR="00CF03B8" w:rsidRPr="00A625BF" w:rsidRDefault="005115C4" w:rsidP="00A625BF">
          <w:pPr>
            <w:pStyle w:val="Footer"/>
            <w:jc w:val="center"/>
            <w:rPr>
              <w:rFonts w:asciiTheme="minorHAnsi" w:eastAsiaTheme="minorHAnsi" w:hAnsiTheme="minorHAnsi" w:cstheme="minorBidi"/>
              <w:lang w:val="es-PR"/>
            </w:rPr>
          </w:pPr>
          <w:r>
            <w:rPr>
              <w:rFonts w:asciiTheme="minorHAnsi" w:eastAsiaTheme="minorHAnsi" w:hAnsiTheme="minorHAnsi" w:cstheme="minorBidi"/>
              <w:lang w:val="es-PR"/>
            </w:rPr>
            <w:t>Tu Línea de Servicios de Gobierno</w:t>
          </w:r>
          <w:r w:rsidR="00BA2309">
            <w:rPr>
              <w:rFonts w:asciiTheme="minorHAnsi" w:eastAsiaTheme="minorHAnsi" w:hAnsiTheme="minorHAnsi" w:cstheme="minorBidi"/>
              <w:lang w:val="es-PR"/>
            </w:rPr>
            <w:t xml:space="preserve"> 3-1-1</w:t>
          </w:r>
        </w:p>
      </w:tc>
      <w:tc>
        <w:tcPr>
          <w:tcW w:w="2988" w:type="dxa"/>
          <w:shd w:val="clear" w:color="auto" w:fill="FFFFFF" w:themeFill="background1"/>
          <w:vAlign w:val="center"/>
        </w:tcPr>
        <w:p w:rsidR="00CF03B8" w:rsidRPr="00A625BF" w:rsidRDefault="00CF03B8" w:rsidP="00A625BF">
          <w:pPr>
            <w:spacing w:after="0" w:line="240" w:lineRule="auto"/>
            <w:jc w:val="right"/>
            <w:rPr>
              <w:rFonts w:asciiTheme="minorHAnsi" w:eastAsiaTheme="minorHAnsi" w:hAnsiTheme="minorHAnsi" w:cstheme="minorBidi"/>
              <w:lang w:val="es-PR"/>
            </w:rPr>
          </w:pPr>
          <w:r w:rsidRPr="00A625BF">
            <w:rPr>
              <w:rFonts w:asciiTheme="minorHAnsi" w:eastAsiaTheme="minorHAnsi" w:hAnsiTheme="minorHAnsi" w:cstheme="minorBidi"/>
              <w:lang w:val="es-PR"/>
            </w:rPr>
            <w:t xml:space="preserve">Página </w:t>
          </w:r>
          <w:r w:rsidRPr="00A625BF">
            <w:rPr>
              <w:rFonts w:asciiTheme="minorHAnsi" w:eastAsiaTheme="minorHAnsi" w:hAnsiTheme="minorHAnsi" w:cstheme="minorBidi"/>
              <w:lang w:val="es-PR"/>
            </w:rPr>
            <w:fldChar w:fldCharType="begin"/>
          </w:r>
          <w:r w:rsidRPr="00A625BF">
            <w:rPr>
              <w:rFonts w:asciiTheme="minorHAnsi" w:eastAsiaTheme="minorHAnsi" w:hAnsiTheme="minorHAnsi" w:cstheme="minorBidi"/>
              <w:lang w:val="es-PR"/>
            </w:rPr>
            <w:instrText xml:space="preserve"> PAGE </w:instrText>
          </w:r>
          <w:r w:rsidRPr="00A625BF">
            <w:rPr>
              <w:rFonts w:asciiTheme="minorHAnsi" w:eastAsiaTheme="minorHAnsi" w:hAnsiTheme="minorHAnsi" w:cstheme="minorBidi"/>
              <w:lang w:val="es-PR"/>
            </w:rPr>
            <w:fldChar w:fldCharType="separate"/>
          </w:r>
          <w:r w:rsidR="0053430D">
            <w:rPr>
              <w:rFonts w:asciiTheme="minorHAnsi" w:eastAsiaTheme="minorHAnsi" w:hAnsiTheme="minorHAnsi" w:cstheme="minorBidi"/>
              <w:noProof/>
              <w:lang w:val="es-PR"/>
            </w:rPr>
            <w:t>1</w:t>
          </w:r>
          <w:r w:rsidRPr="00A625BF">
            <w:rPr>
              <w:rFonts w:asciiTheme="minorHAnsi" w:eastAsiaTheme="minorHAnsi" w:hAnsiTheme="minorHAnsi" w:cstheme="minorBidi"/>
              <w:lang w:val="es-PR"/>
            </w:rPr>
            <w:fldChar w:fldCharType="end"/>
          </w:r>
          <w:r w:rsidRPr="00A625BF">
            <w:rPr>
              <w:rFonts w:asciiTheme="minorHAnsi" w:eastAsiaTheme="minorHAnsi" w:hAnsiTheme="minorHAnsi" w:cstheme="minorBidi"/>
              <w:lang w:val="es-PR"/>
            </w:rPr>
            <w:t xml:space="preserve"> de </w:t>
          </w:r>
          <w:r w:rsidRPr="00A625BF">
            <w:rPr>
              <w:rFonts w:asciiTheme="minorHAnsi" w:eastAsiaTheme="minorHAnsi" w:hAnsiTheme="minorHAnsi" w:cstheme="minorBidi"/>
              <w:lang w:val="es-PR"/>
            </w:rPr>
            <w:fldChar w:fldCharType="begin"/>
          </w:r>
          <w:r w:rsidRPr="00A625BF">
            <w:rPr>
              <w:rFonts w:asciiTheme="minorHAnsi" w:eastAsiaTheme="minorHAnsi" w:hAnsiTheme="minorHAnsi" w:cstheme="minorBidi"/>
              <w:lang w:val="es-PR"/>
            </w:rPr>
            <w:instrText xml:space="preserve"> NUMPAGES  </w:instrText>
          </w:r>
          <w:r w:rsidRPr="00A625BF">
            <w:rPr>
              <w:rFonts w:asciiTheme="minorHAnsi" w:eastAsiaTheme="minorHAnsi" w:hAnsiTheme="minorHAnsi" w:cstheme="minorBidi"/>
              <w:lang w:val="es-PR"/>
            </w:rPr>
            <w:fldChar w:fldCharType="separate"/>
          </w:r>
          <w:r w:rsidR="0053430D">
            <w:rPr>
              <w:rFonts w:asciiTheme="minorHAnsi" w:eastAsiaTheme="minorHAnsi" w:hAnsiTheme="minorHAnsi" w:cstheme="minorBidi"/>
              <w:noProof/>
              <w:lang w:val="es-PR"/>
            </w:rPr>
            <w:t>3</w:t>
          </w:r>
          <w:r w:rsidRPr="00A625BF">
            <w:rPr>
              <w:rFonts w:asciiTheme="minorHAnsi" w:eastAsiaTheme="minorHAnsi" w:hAnsiTheme="minorHAnsi" w:cstheme="minorBidi"/>
              <w:lang w:val="es-PR"/>
            </w:rPr>
            <w:fldChar w:fldCharType="end"/>
          </w:r>
          <w:r w:rsidRPr="00A625BF">
            <w:rPr>
              <w:rFonts w:asciiTheme="minorHAnsi" w:eastAsiaTheme="minorHAnsi" w:hAnsiTheme="minorHAnsi" w:cstheme="minorBidi"/>
              <w:lang w:val="es-PR"/>
            </w:rPr>
            <w:t xml:space="preserve"> </w:t>
          </w:r>
        </w:p>
      </w:tc>
    </w:tr>
  </w:tbl>
  <w:p w:rsidR="00CF03B8" w:rsidRPr="0079658A" w:rsidRDefault="0079658A" w:rsidP="002C08A9">
    <w:pPr>
      <w:jc w:val="center"/>
      <w:rPr>
        <w:lang w:val="es-PR"/>
      </w:rPr>
    </w:pPr>
    <w:r w:rsidRPr="00B3167B">
      <w:rPr>
        <w:rFonts w:cs="Calibri"/>
        <w:sz w:val="16"/>
        <w:szCs w:val="16"/>
        <w:lang w:val="es-PR"/>
      </w:rPr>
      <w:t xml:space="preserve">Este documento es sólo de carácter informativo.  La comunicación provista puede estar sujeta a cambios y no sustituye ninguna legislación, jurisprudencia, </w:t>
    </w:r>
    <w:r w:rsidR="00BA2309">
      <w:rPr>
        <w:rFonts w:cs="Calibri"/>
        <w:sz w:val="16"/>
        <w:szCs w:val="16"/>
        <w:lang w:val="es-PR"/>
      </w:rPr>
      <w:t>orden ejecutiva, reglamentos y/</w:t>
    </w:r>
    <w:r w:rsidRPr="00B3167B">
      <w:rPr>
        <w:rFonts w:cs="Calibri"/>
        <w:sz w:val="16"/>
        <w:szCs w:val="16"/>
        <w:lang w:val="es-PR"/>
      </w:rPr>
      <w:t>o normas aplicables a la agencia de gobierno.</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511" w:rsidRDefault="002055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0938" w:rsidRDefault="00C00938" w:rsidP="005501A9">
      <w:pPr>
        <w:spacing w:after="0" w:line="240" w:lineRule="auto"/>
      </w:pPr>
      <w:r>
        <w:separator/>
      </w:r>
    </w:p>
  </w:footnote>
  <w:footnote w:type="continuationSeparator" w:id="0">
    <w:p w:rsidR="00C00938" w:rsidRDefault="00C00938" w:rsidP="005501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511" w:rsidRDefault="0020551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3B8" w:rsidRDefault="0079658A" w:rsidP="00576109">
    <w:pPr>
      <w:tabs>
        <w:tab w:val="center" w:pos="4680"/>
      </w:tabs>
      <w:spacing w:after="0" w:line="240" w:lineRule="auto"/>
      <w:rPr>
        <w:sz w:val="32"/>
        <w:szCs w:val="32"/>
        <w:lang w:val="es-PR"/>
      </w:rPr>
    </w:pPr>
    <w:r>
      <w:rPr>
        <w:noProof/>
        <w:sz w:val="32"/>
        <w:szCs w:val="32"/>
      </w:rPr>
      <mc:AlternateContent>
        <mc:Choice Requires="wps">
          <w:drawing>
            <wp:anchor distT="0" distB="0" distL="114300" distR="114300" simplePos="0" relativeHeight="251662336" behindDoc="0" locked="0" layoutInCell="1" allowOverlap="1" wp14:anchorId="12A12B64" wp14:editId="4C0A46C9">
              <wp:simplePos x="0" y="0"/>
              <wp:positionH relativeFrom="column">
                <wp:posOffset>4925231</wp:posOffset>
              </wp:positionH>
              <wp:positionV relativeFrom="paragraph">
                <wp:posOffset>86454</wp:posOffset>
              </wp:positionV>
              <wp:extent cx="1050290" cy="349250"/>
              <wp:effectExtent l="0" t="0" r="16510" b="1333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0290" cy="349250"/>
                      </a:xfrm>
                      <a:prstGeom prst="rect">
                        <a:avLst/>
                      </a:prstGeom>
                      <a:solidFill>
                        <a:srgbClr val="FFFFFF"/>
                      </a:solidFill>
                      <a:ln w="9525">
                        <a:solidFill>
                          <a:srgbClr val="000000"/>
                        </a:solidFill>
                        <a:miter lim="800000"/>
                        <a:headEnd/>
                        <a:tailEnd/>
                      </a:ln>
                    </wps:spPr>
                    <wps:txbx>
                      <w:txbxContent>
                        <w:p w:rsidR="00CF03B8" w:rsidRPr="002C08A9" w:rsidRDefault="00B57B0B" w:rsidP="00BC089D">
                          <w:pPr>
                            <w:spacing w:after="0" w:line="240" w:lineRule="auto"/>
                            <w:jc w:val="center"/>
                            <w:rPr>
                              <w:sz w:val="16"/>
                              <w:szCs w:val="16"/>
                              <w:lang w:val="es-PR"/>
                            </w:rPr>
                          </w:pPr>
                          <w:r w:rsidRPr="002C08A9">
                            <w:rPr>
                              <w:sz w:val="16"/>
                              <w:szCs w:val="16"/>
                              <w:lang w:val="es-PR"/>
                            </w:rPr>
                            <w:t>OEPPE</w:t>
                          </w:r>
                          <w:r w:rsidR="00CF03B8" w:rsidRPr="002C08A9">
                            <w:rPr>
                              <w:sz w:val="16"/>
                              <w:szCs w:val="16"/>
                              <w:lang w:val="es-PR"/>
                            </w:rPr>
                            <w:t>-</w:t>
                          </w:r>
                          <w:r w:rsidRPr="002C08A9">
                            <w:rPr>
                              <w:sz w:val="16"/>
                              <w:szCs w:val="16"/>
                              <w:lang w:val="es-PR"/>
                            </w:rPr>
                            <w:t>005</w:t>
                          </w:r>
                        </w:p>
                        <w:p w:rsidR="00CF03B8" w:rsidRPr="00815B23" w:rsidRDefault="00CF03B8" w:rsidP="00BC089D">
                          <w:pPr>
                            <w:spacing w:after="0" w:line="240" w:lineRule="auto"/>
                            <w:jc w:val="center"/>
                            <w:rPr>
                              <w:sz w:val="16"/>
                              <w:szCs w:val="16"/>
                              <w:lang w:val="es-PR"/>
                            </w:rPr>
                          </w:pPr>
                          <w:r w:rsidRPr="002C08A9">
                            <w:rPr>
                              <w:sz w:val="16"/>
                              <w:szCs w:val="16"/>
                              <w:lang w:val="es-PR"/>
                            </w:rPr>
                            <w:t xml:space="preserve">Vigencia: </w:t>
                          </w:r>
                          <w:r w:rsidR="00D342D1" w:rsidRPr="002C08A9">
                            <w:rPr>
                              <w:sz w:val="16"/>
                              <w:szCs w:val="16"/>
                              <w:lang w:val="es-PR"/>
                            </w:rPr>
                            <w:t>16-jul</w:t>
                          </w:r>
                          <w:r w:rsidRPr="002C08A9">
                            <w:rPr>
                              <w:sz w:val="16"/>
                              <w:szCs w:val="16"/>
                              <w:lang w:val="es-PR"/>
                            </w:rPr>
                            <w:t>-</w:t>
                          </w:r>
                          <w:r w:rsidR="00B57B0B" w:rsidRPr="002C08A9">
                            <w:rPr>
                              <w:sz w:val="16"/>
                              <w:szCs w:val="16"/>
                              <w:lang w:val="es-PR"/>
                            </w:rPr>
                            <w:t>15</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w14:anchorId="12A12B64" id="_x0000_t202" coordsize="21600,21600" o:spt="202" path="m,l,21600r21600,l21600,xe">
              <v:stroke joinstyle="miter"/>
              <v:path gradientshapeok="t" o:connecttype="rect"/>
            </v:shapetype>
            <v:shape id="Text Box 1" o:spid="_x0000_s1026" type="#_x0000_t202" style="position:absolute;margin-left:387.8pt;margin-top:6.8pt;width:82.7pt;height:27.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">
              <v:textbox style="mso-fit-shape-to-text:t">
                <w:txbxContent>
                  <w:p w:rsidR="00CF03B8" w:rsidRPr="002C08A9" w:rsidRDefault="00B57B0B" w:rsidP="00BC089D">
                    <w:pPr>
                      <w:spacing w:after="0" w:line="240" w:lineRule="auto"/>
                      <w:jc w:val="center"/>
                      <w:rPr>
                        <w:sz w:val="16"/>
                        <w:szCs w:val="16"/>
                        <w:lang w:val="es-PR"/>
                      </w:rPr>
                    </w:pPr>
                    <w:r w:rsidRPr="002C08A9">
                      <w:rPr>
                        <w:sz w:val="16"/>
                        <w:szCs w:val="16"/>
                        <w:lang w:val="es-PR"/>
                      </w:rPr>
                      <w:t>OEPPE</w:t>
                    </w:r>
                    <w:r w:rsidR="00CF03B8" w:rsidRPr="002C08A9">
                      <w:rPr>
                        <w:sz w:val="16"/>
                        <w:szCs w:val="16"/>
                        <w:lang w:val="es-PR"/>
                      </w:rPr>
                      <w:t>-</w:t>
                    </w:r>
                    <w:r w:rsidRPr="002C08A9">
                      <w:rPr>
                        <w:sz w:val="16"/>
                        <w:szCs w:val="16"/>
                        <w:lang w:val="es-PR"/>
                      </w:rPr>
                      <w:t>005</w:t>
                    </w:r>
                  </w:p>
                  <w:p w:rsidR="00CF03B8" w:rsidRPr="00815B23" w:rsidRDefault="00CF03B8" w:rsidP="00BC089D">
                    <w:pPr>
                      <w:spacing w:after="0" w:line="240" w:lineRule="auto"/>
                      <w:jc w:val="center"/>
                      <w:rPr>
                        <w:sz w:val="16"/>
                        <w:szCs w:val="16"/>
                        <w:lang w:val="es-PR"/>
                      </w:rPr>
                    </w:pPr>
                    <w:r w:rsidRPr="002C08A9">
                      <w:rPr>
                        <w:sz w:val="16"/>
                        <w:szCs w:val="16"/>
                        <w:lang w:val="es-PR"/>
                      </w:rPr>
                      <w:t xml:space="preserve">Vigencia: </w:t>
                    </w:r>
                    <w:r w:rsidR="00D342D1" w:rsidRPr="002C08A9">
                      <w:rPr>
                        <w:sz w:val="16"/>
                        <w:szCs w:val="16"/>
                        <w:lang w:val="es-PR"/>
                      </w:rPr>
                      <w:t>16-jul</w:t>
                    </w:r>
                    <w:r w:rsidRPr="002C08A9">
                      <w:rPr>
                        <w:sz w:val="16"/>
                        <w:szCs w:val="16"/>
                        <w:lang w:val="es-PR"/>
                      </w:rPr>
                      <w:t>-</w:t>
                    </w:r>
                    <w:r w:rsidR="00B57B0B" w:rsidRPr="002C08A9">
                      <w:rPr>
                        <w:sz w:val="16"/>
                        <w:szCs w:val="16"/>
                        <w:lang w:val="es-PR"/>
                      </w:rPr>
                      <w:t>15</w:t>
                    </w:r>
                  </w:p>
                </w:txbxContent>
              </v:textbox>
            </v:shape>
          </w:pict>
        </mc:Fallback>
      </mc:AlternateContent>
    </w:r>
    <w:r w:rsidR="00C6136C">
      <w:rPr>
        <w:sz w:val="32"/>
        <w:szCs w:val="32"/>
        <w:lang w:val="es-PR"/>
      </w:rPr>
      <w:t>Oficina Estatal de Política Pública Energética</w:t>
    </w:r>
    <w:r w:rsidR="00C6136C">
      <w:rPr>
        <w:sz w:val="32"/>
        <w:szCs w:val="32"/>
        <w:lang w:val="es-PR"/>
      </w:rPr>
      <w:tab/>
      <w:t>(OEPPE)</w:t>
    </w:r>
    <w:r w:rsidR="00576109">
      <w:rPr>
        <w:sz w:val="32"/>
        <w:szCs w:val="32"/>
        <w:lang w:val="es-PR"/>
      </w:rPr>
      <w:tab/>
    </w:r>
  </w:p>
  <w:p w:rsidR="00B57B0B" w:rsidRDefault="00D85442" w:rsidP="0047186A">
    <w:pPr>
      <w:spacing w:after="0" w:line="240" w:lineRule="auto"/>
      <w:rPr>
        <w:b/>
        <w:sz w:val="28"/>
        <w:szCs w:val="28"/>
        <w:lang w:val="es-PR"/>
      </w:rPr>
    </w:pPr>
    <w:r>
      <w:rPr>
        <w:b/>
        <w:sz w:val="28"/>
        <w:szCs w:val="28"/>
        <w:lang w:val="es-PR"/>
      </w:rPr>
      <w:t xml:space="preserve">Formularios y Documentos </w:t>
    </w:r>
    <w:r w:rsidR="00C6136C">
      <w:rPr>
        <w:b/>
        <w:sz w:val="28"/>
        <w:szCs w:val="28"/>
        <w:lang w:val="es-PR"/>
      </w:rPr>
      <w:t xml:space="preserve">para la Solicitud del </w:t>
    </w:r>
  </w:p>
  <w:p w:rsidR="00CF03B8" w:rsidRDefault="00C6136C" w:rsidP="0047186A">
    <w:pPr>
      <w:spacing w:after="0" w:line="240" w:lineRule="auto"/>
      <w:rPr>
        <w:b/>
        <w:sz w:val="28"/>
        <w:szCs w:val="28"/>
        <w:lang w:val="es-PR"/>
      </w:rPr>
    </w:pPr>
    <w:r>
      <w:rPr>
        <w:b/>
        <w:sz w:val="28"/>
        <w:szCs w:val="28"/>
        <w:lang w:val="es-PR"/>
      </w:rPr>
      <w:t>Programa Vieques Solarizado (PVS)</w:t>
    </w:r>
  </w:p>
  <w:p w:rsidR="00CF03B8" w:rsidRPr="001C2D5F" w:rsidRDefault="00CF03B8" w:rsidP="0047186A">
    <w:pPr>
      <w:spacing w:after="0" w:line="240" w:lineRule="auto"/>
      <w:rPr>
        <w:sz w:val="18"/>
        <w:szCs w:val="18"/>
        <w:lang w:val="es-P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511" w:rsidRDefault="0020551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F5897"/>
    <w:multiLevelType w:val="hybridMultilevel"/>
    <w:tmpl w:val="AD562D3A"/>
    <w:lvl w:ilvl="0" w:tplc="500A000F">
      <w:start w:val="1"/>
      <w:numFmt w:val="decimal"/>
      <w:lvlText w:val="%1."/>
      <w:lvlJc w:val="left"/>
      <w:pPr>
        <w:ind w:left="360" w:hanging="360"/>
      </w:pPr>
    </w:lvl>
    <w:lvl w:ilvl="1" w:tplc="500A0019">
      <w:start w:val="1"/>
      <w:numFmt w:val="lowerLetter"/>
      <w:lvlText w:val="%2."/>
      <w:lvlJc w:val="left"/>
      <w:pPr>
        <w:ind w:left="1080" w:hanging="360"/>
      </w:pPr>
    </w:lvl>
    <w:lvl w:ilvl="2" w:tplc="500A001B" w:tentative="1">
      <w:start w:val="1"/>
      <w:numFmt w:val="lowerRoman"/>
      <w:lvlText w:val="%3."/>
      <w:lvlJc w:val="right"/>
      <w:pPr>
        <w:ind w:left="1800" w:hanging="180"/>
      </w:pPr>
    </w:lvl>
    <w:lvl w:ilvl="3" w:tplc="500A000F" w:tentative="1">
      <w:start w:val="1"/>
      <w:numFmt w:val="decimal"/>
      <w:lvlText w:val="%4."/>
      <w:lvlJc w:val="left"/>
      <w:pPr>
        <w:ind w:left="2520" w:hanging="360"/>
      </w:pPr>
    </w:lvl>
    <w:lvl w:ilvl="4" w:tplc="500A0019" w:tentative="1">
      <w:start w:val="1"/>
      <w:numFmt w:val="lowerLetter"/>
      <w:lvlText w:val="%5."/>
      <w:lvlJc w:val="left"/>
      <w:pPr>
        <w:ind w:left="3240" w:hanging="360"/>
      </w:pPr>
    </w:lvl>
    <w:lvl w:ilvl="5" w:tplc="500A001B" w:tentative="1">
      <w:start w:val="1"/>
      <w:numFmt w:val="lowerRoman"/>
      <w:lvlText w:val="%6."/>
      <w:lvlJc w:val="right"/>
      <w:pPr>
        <w:ind w:left="3960" w:hanging="180"/>
      </w:pPr>
    </w:lvl>
    <w:lvl w:ilvl="6" w:tplc="500A000F" w:tentative="1">
      <w:start w:val="1"/>
      <w:numFmt w:val="decimal"/>
      <w:lvlText w:val="%7."/>
      <w:lvlJc w:val="left"/>
      <w:pPr>
        <w:ind w:left="4680" w:hanging="360"/>
      </w:pPr>
    </w:lvl>
    <w:lvl w:ilvl="7" w:tplc="500A0019" w:tentative="1">
      <w:start w:val="1"/>
      <w:numFmt w:val="lowerLetter"/>
      <w:lvlText w:val="%8."/>
      <w:lvlJc w:val="left"/>
      <w:pPr>
        <w:ind w:left="5400" w:hanging="360"/>
      </w:pPr>
    </w:lvl>
    <w:lvl w:ilvl="8" w:tplc="500A001B" w:tentative="1">
      <w:start w:val="1"/>
      <w:numFmt w:val="lowerRoman"/>
      <w:lvlText w:val="%9."/>
      <w:lvlJc w:val="right"/>
      <w:pPr>
        <w:ind w:left="6120" w:hanging="180"/>
      </w:pPr>
    </w:lvl>
  </w:abstractNum>
  <w:abstractNum w:abstractNumId="1">
    <w:nsid w:val="063250B1"/>
    <w:multiLevelType w:val="multilevel"/>
    <w:tmpl w:val="968E39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9A10874"/>
    <w:multiLevelType w:val="hybridMultilevel"/>
    <w:tmpl w:val="3E7C96C6"/>
    <w:lvl w:ilvl="0" w:tplc="500A0001">
      <w:start w:val="1"/>
      <w:numFmt w:val="bullet"/>
      <w:lvlText w:val=""/>
      <w:lvlJc w:val="left"/>
      <w:pPr>
        <w:ind w:left="1080" w:hanging="360"/>
      </w:pPr>
      <w:rPr>
        <w:rFonts w:ascii="Symbol" w:hAnsi="Symbol" w:hint="default"/>
      </w:rPr>
    </w:lvl>
    <w:lvl w:ilvl="1" w:tplc="500A000F">
      <w:start w:val="1"/>
      <w:numFmt w:val="decimal"/>
      <w:lvlText w:val="%2."/>
      <w:lvlJc w:val="left"/>
      <w:pPr>
        <w:ind w:left="1800" w:hanging="360"/>
      </w:pPr>
      <w:rPr>
        <w:rFonts w:hint="default"/>
      </w:rPr>
    </w:lvl>
    <w:lvl w:ilvl="2" w:tplc="500A0005" w:tentative="1">
      <w:start w:val="1"/>
      <w:numFmt w:val="bullet"/>
      <w:lvlText w:val=""/>
      <w:lvlJc w:val="left"/>
      <w:pPr>
        <w:ind w:left="2520" w:hanging="360"/>
      </w:pPr>
      <w:rPr>
        <w:rFonts w:ascii="Wingdings" w:hAnsi="Wingdings" w:hint="default"/>
      </w:rPr>
    </w:lvl>
    <w:lvl w:ilvl="3" w:tplc="500A0001" w:tentative="1">
      <w:start w:val="1"/>
      <w:numFmt w:val="bullet"/>
      <w:lvlText w:val=""/>
      <w:lvlJc w:val="left"/>
      <w:pPr>
        <w:ind w:left="3240" w:hanging="360"/>
      </w:pPr>
      <w:rPr>
        <w:rFonts w:ascii="Symbol" w:hAnsi="Symbol" w:hint="default"/>
      </w:rPr>
    </w:lvl>
    <w:lvl w:ilvl="4" w:tplc="500A0003" w:tentative="1">
      <w:start w:val="1"/>
      <w:numFmt w:val="bullet"/>
      <w:lvlText w:val="o"/>
      <w:lvlJc w:val="left"/>
      <w:pPr>
        <w:ind w:left="3960" w:hanging="360"/>
      </w:pPr>
      <w:rPr>
        <w:rFonts w:ascii="Courier New" w:hAnsi="Courier New" w:cs="Courier New" w:hint="default"/>
      </w:rPr>
    </w:lvl>
    <w:lvl w:ilvl="5" w:tplc="500A0005" w:tentative="1">
      <w:start w:val="1"/>
      <w:numFmt w:val="bullet"/>
      <w:lvlText w:val=""/>
      <w:lvlJc w:val="left"/>
      <w:pPr>
        <w:ind w:left="4680" w:hanging="360"/>
      </w:pPr>
      <w:rPr>
        <w:rFonts w:ascii="Wingdings" w:hAnsi="Wingdings" w:hint="default"/>
      </w:rPr>
    </w:lvl>
    <w:lvl w:ilvl="6" w:tplc="500A0001" w:tentative="1">
      <w:start w:val="1"/>
      <w:numFmt w:val="bullet"/>
      <w:lvlText w:val=""/>
      <w:lvlJc w:val="left"/>
      <w:pPr>
        <w:ind w:left="5400" w:hanging="360"/>
      </w:pPr>
      <w:rPr>
        <w:rFonts w:ascii="Symbol" w:hAnsi="Symbol" w:hint="default"/>
      </w:rPr>
    </w:lvl>
    <w:lvl w:ilvl="7" w:tplc="500A0003" w:tentative="1">
      <w:start w:val="1"/>
      <w:numFmt w:val="bullet"/>
      <w:lvlText w:val="o"/>
      <w:lvlJc w:val="left"/>
      <w:pPr>
        <w:ind w:left="6120" w:hanging="360"/>
      </w:pPr>
      <w:rPr>
        <w:rFonts w:ascii="Courier New" w:hAnsi="Courier New" w:cs="Courier New" w:hint="default"/>
      </w:rPr>
    </w:lvl>
    <w:lvl w:ilvl="8" w:tplc="500A0005" w:tentative="1">
      <w:start w:val="1"/>
      <w:numFmt w:val="bullet"/>
      <w:lvlText w:val=""/>
      <w:lvlJc w:val="left"/>
      <w:pPr>
        <w:ind w:left="6840" w:hanging="360"/>
      </w:pPr>
      <w:rPr>
        <w:rFonts w:ascii="Wingdings" w:hAnsi="Wingdings" w:hint="default"/>
      </w:rPr>
    </w:lvl>
  </w:abstractNum>
  <w:abstractNum w:abstractNumId="3">
    <w:nsid w:val="0F3E7B2F"/>
    <w:multiLevelType w:val="hybridMultilevel"/>
    <w:tmpl w:val="3A203328"/>
    <w:lvl w:ilvl="0" w:tplc="F36CF6E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035059E"/>
    <w:multiLevelType w:val="hybridMultilevel"/>
    <w:tmpl w:val="6A5E23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1372651"/>
    <w:multiLevelType w:val="hybridMultilevel"/>
    <w:tmpl w:val="5F1E92C2"/>
    <w:lvl w:ilvl="0" w:tplc="500A0001">
      <w:start w:val="1"/>
      <w:numFmt w:val="bullet"/>
      <w:lvlText w:val=""/>
      <w:lvlJc w:val="left"/>
      <w:pPr>
        <w:ind w:left="720" w:hanging="360"/>
      </w:pPr>
      <w:rPr>
        <w:rFonts w:ascii="Symbol" w:hAnsi="Symbol"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6">
    <w:nsid w:val="1A210AC0"/>
    <w:multiLevelType w:val="hybridMultilevel"/>
    <w:tmpl w:val="444C6274"/>
    <w:lvl w:ilvl="0" w:tplc="71D8D60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1AC82A74"/>
    <w:multiLevelType w:val="hybridMultilevel"/>
    <w:tmpl w:val="2EBC65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A17F67"/>
    <w:multiLevelType w:val="hybridMultilevel"/>
    <w:tmpl w:val="ADF872A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C3F25E9"/>
    <w:multiLevelType w:val="hybridMultilevel"/>
    <w:tmpl w:val="359C1ED2"/>
    <w:lvl w:ilvl="0" w:tplc="500A0001">
      <w:start w:val="1"/>
      <w:numFmt w:val="bullet"/>
      <w:lvlText w:val=""/>
      <w:lvlJc w:val="left"/>
      <w:pPr>
        <w:ind w:left="1440" w:hanging="360"/>
      </w:pPr>
      <w:rPr>
        <w:rFonts w:ascii="Symbol" w:hAnsi="Symbol" w:hint="default"/>
      </w:rPr>
    </w:lvl>
    <w:lvl w:ilvl="1" w:tplc="500A0003" w:tentative="1">
      <w:start w:val="1"/>
      <w:numFmt w:val="bullet"/>
      <w:lvlText w:val="o"/>
      <w:lvlJc w:val="left"/>
      <w:pPr>
        <w:ind w:left="2160" w:hanging="360"/>
      </w:pPr>
      <w:rPr>
        <w:rFonts w:ascii="Courier New" w:hAnsi="Courier New" w:cs="Courier New" w:hint="default"/>
      </w:rPr>
    </w:lvl>
    <w:lvl w:ilvl="2" w:tplc="500A0005" w:tentative="1">
      <w:start w:val="1"/>
      <w:numFmt w:val="bullet"/>
      <w:lvlText w:val=""/>
      <w:lvlJc w:val="left"/>
      <w:pPr>
        <w:ind w:left="2880" w:hanging="360"/>
      </w:pPr>
      <w:rPr>
        <w:rFonts w:ascii="Wingdings" w:hAnsi="Wingdings" w:hint="default"/>
      </w:rPr>
    </w:lvl>
    <w:lvl w:ilvl="3" w:tplc="500A0001" w:tentative="1">
      <w:start w:val="1"/>
      <w:numFmt w:val="bullet"/>
      <w:lvlText w:val=""/>
      <w:lvlJc w:val="left"/>
      <w:pPr>
        <w:ind w:left="3600" w:hanging="360"/>
      </w:pPr>
      <w:rPr>
        <w:rFonts w:ascii="Symbol" w:hAnsi="Symbol" w:hint="default"/>
      </w:rPr>
    </w:lvl>
    <w:lvl w:ilvl="4" w:tplc="500A0003" w:tentative="1">
      <w:start w:val="1"/>
      <w:numFmt w:val="bullet"/>
      <w:lvlText w:val="o"/>
      <w:lvlJc w:val="left"/>
      <w:pPr>
        <w:ind w:left="4320" w:hanging="360"/>
      </w:pPr>
      <w:rPr>
        <w:rFonts w:ascii="Courier New" w:hAnsi="Courier New" w:cs="Courier New" w:hint="default"/>
      </w:rPr>
    </w:lvl>
    <w:lvl w:ilvl="5" w:tplc="500A0005" w:tentative="1">
      <w:start w:val="1"/>
      <w:numFmt w:val="bullet"/>
      <w:lvlText w:val=""/>
      <w:lvlJc w:val="left"/>
      <w:pPr>
        <w:ind w:left="5040" w:hanging="360"/>
      </w:pPr>
      <w:rPr>
        <w:rFonts w:ascii="Wingdings" w:hAnsi="Wingdings" w:hint="default"/>
      </w:rPr>
    </w:lvl>
    <w:lvl w:ilvl="6" w:tplc="500A0001" w:tentative="1">
      <w:start w:val="1"/>
      <w:numFmt w:val="bullet"/>
      <w:lvlText w:val=""/>
      <w:lvlJc w:val="left"/>
      <w:pPr>
        <w:ind w:left="5760" w:hanging="360"/>
      </w:pPr>
      <w:rPr>
        <w:rFonts w:ascii="Symbol" w:hAnsi="Symbol" w:hint="default"/>
      </w:rPr>
    </w:lvl>
    <w:lvl w:ilvl="7" w:tplc="500A0003" w:tentative="1">
      <w:start w:val="1"/>
      <w:numFmt w:val="bullet"/>
      <w:lvlText w:val="o"/>
      <w:lvlJc w:val="left"/>
      <w:pPr>
        <w:ind w:left="6480" w:hanging="360"/>
      </w:pPr>
      <w:rPr>
        <w:rFonts w:ascii="Courier New" w:hAnsi="Courier New" w:cs="Courier New" w:hint="default"/>
      </w:rPr>
    </w:lvl>
    <w:lvl w:ilvl="8" w:tplc="500A0005" w:tentative="1">
      <w:start w:val="1"/>
      <w:numFmt w:val="bullet"/>
      <w:lvlText w:val=""/>
      <w:lvlJc w:val="left"/>
      <w:pPr>
        <w:ind w:left="7200" w:hanging="360"/>
      </w:pPr>
      <w:rPr>
        <w:rFonts w:ascii="Wingdings" w:hAnsi="Wingdings" w:hint="default"/>
      </w:rPr>
    </w:lvl>
  </w:abstractNum>
  <w:abstractNum w:abstractNumId="10">
    <w:nsid w:val="2C6E2D57"/>
    <w:multiLevelType w:val="hybridMultilevel"/>
    <w:tmpl w:val="42D69B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12D3EBA"/>
    <w:multiLevelType w:val="hybridMultilevel"/>
    <w:tmpl w:val="1C46E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59F4CF2"/>
    <w:multiLevelType w:val="hybridMultilevel"/>
    <w:tmpl w:val="6E1EFC64"/>
    <w:lvl w:ilvl="0" w:tplc="500A000F">
      <w:start w:val="1"/>
      <w:numFmt w:val="decimal"/>
      <w:lvlText w:val="%1."/>
      <w:lvlJc w:val="left"/>
      <w:pPr>
        <w:ind w:left="720" w:hanging="360"/>
      </w:p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13">
    <w:nsid w:val="3882016A"/>
    <w:multiLevelType w:val="hybridMultilevel"/>
    <w:tmpl w:val="DBECA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03D224D"/>
    <w:multiLevelType w:val="hybridMultilevel"/>
    <w:tmpl w:val="2884AE5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0C75E4D"/>
    <w:multiLevelType w:val="hybridMultilevel"/>
    <w:tmpl w:val="F300C9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2090C64"/>
    <w:multiLevelType w:val="hybridMultilevel"/>
    <w:tmpl w:val="0F50E868"/>
    <w:lvl w:ilvl="0" w:tplc="500A0001">
      <w:start w:val="1"/>
      <w:numFmt w:val="bullet"/>
      <w:lvlText w:val=""/>
      <w:lvlJc w:val="left"/>
      <w:pPr>
        <w:ind w:left="720" w:hanging="360"/>
      </w:pPr>
      <w:rPr>
        <w:rFonts w:ascii="Symbol" w:hAnsi="Symbol"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17">
    <w:nsid w:val="459648AF"/>
    <w:multiLevelType w:val="hybridMultilevel"/>
    <w:tmpl w:val="DF94D7F2"/>
    <w:lvl w:ilvl="0" w:tplc="500A0001">
      <w:start w:val="1"/>
      <w:numFmt w:val="bullet"/>
      <w:lvlText w:val=""/>
      <w:lvlJc w:val="left"/>
      <w:pPr>
        <w:ind w:left="720" w:hanging="360"/>
      </w:pPr>
      <w:rPr>
        <w:rFonts w:ascii="Symbol" w:hAnsi="Symbol" w:hint="default"/>
      </w:rPr>
    </w:lvl>
    <w:lvl w:ilvl="1" w:tplc="500A0003">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18">
    <w:nsid w:val="47327BFE"/>
    <w:multiLevelType w:val="multilevel"/>
    <w:tmpl w:val="1EA04D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FDD20DA"/>
    <w:multiLevelType w:val="hybridMultilevel"/>
    <w:tmpl w:val="17AA3C04"/>
    <w:lvl w:ilvl="0" w:tplc="500A0001">
      <w:start w:val="1"/>
      <w:numFmt w:val="bullet"/>
      <w:lvlText w:val=""/>
      <w:lvlJc w:val="left"/>
      <w:pPr>
        <w:ind w:left="1080" w:hanging="360"/>
      </w:pPr>
      <w:rPr>
        <w:rFonts w:ascii="Symbol" w:hAnsi="Symbol" w:hint="default"/>
      </w:rPr>
    </w:lvl>
    <w:lvl w:ilvl="1" w:tplc="500A0003" w:tentative="1">
      <w:start w:val="1"/>
      <w:numFmt w:val="bullet"/>
      <w:lvlText w:val="o"/>
      <w:lvlJc w:val="left"/>
      <w:pPr>
        <w:ind w:left="1800" w:hanging="360"/>
      </w:pPr>
      <w:rPr>
        <w:rFonts w:ascii="Courier New" w:hAnsi="Courier New" w:cs="Courier New" w:hint="default"/>
      </w:rPr>
    </w:lvl>
    <w:lvl w:ilvl="2" w:tplc="500A0005" w:tentative="1">
      <w:start w:val="1"/>
      <w:numFmt w:val="bullet"/>
      <w:lvlText w:val=""/>
      <w:lvlJc w:val="left"/>
      <w:pPr>
        <w:ind w:left="2520" w:hanging="360"/>
      </w:pPr>
      <w:rPr>
        <w:rFonts w:ascii="Wingdings" w:hAnsi="Wingdings" w:hint="default"/>
      </w:rPr>
    </w:lvl>
    <w:lvl w:ilvl="3" w:tplc="500A0001" w:tentative="1">
      <w:start w:val="1"/>
      <w:numFmt w:val="bullet"/>
      <w:lvlText w:val=""/>
      <w:lvlJc w:val="left"/>
      <w:pPr>
        <w:ind w:left="3240" w:hanging="360"/>
      </w:pPr>
      <w:rPr>
        <w:rFonts w:ascii="Symbol" w:hAnsi="Symbol" w:hint="default"/>
      </w:rPr>
    </w:lvl>
    <w:lvl w:ilvl="4" w:tplc="500A0003" w:tentative="1">
      <w:start w:val="1"/>
      <w:numFmt w:val="bullet"/>
      <w:lvlText w:val="o"/>
      <w:lvlJc w:val="left"/>
      <w:pPr>
        <w:ind w:left="3960" w:hanging="360"/>
      </w:pPr>
      <w:rPr>
        <w:rFonts w:ascii="Courier New" w:hAnsi="Courier New" w:cs="Courier New" w:hint="default"/>
      </w:rPr>
    </w:lvl>
    <w:lvl w:ilvl="5" w:tplc="500A0005" w:tentative="1">
      <w:start w:val="1"/>
      <w:numFmt w:val="bullet"/>
      <w:lvlText w:val=""/>
      <w:lvlJc w:val="left"/>
      <w:pPr>
        <w:ind w:left="4680" w:hanging="360"/>
      </w:pPr>
      <w:rPr>
        <w:rFonts w:ascii="Wingdings" w:hAnsi="Wingdings" w:hint="default"/>
      </w:rPr>
    </w:lvl>
    <w:lvl w:ilvl="6" w:tplc="500A0001" w:tentative="1">
      <w:start w:val="1"/>
      <w:numFmt w:val="bullet"/>
      <w:lvlText w:val=""/>
      <w:lvlJc w:val="left"/>
      <w:pPr>
        <w:ind w:left="5400" w:hanging="360"/>
      </w:pPr>
      <w:rPr>
        <w:rFonts w:ascii="Symbol" w:hAnsi="Symbol" w:hint="default"/>
      </w:rPr>
    </w:lvl>
    <w:lvl w:ilvl="7" w:tplc="500A0003" w:tentative="1">
      <w:start w:val="1"/>
      <w:numFmt w:val="bullet"/>
      <w:lvlText w:val="o"/>
      <w:lvlJc w:val="left"/>
      <w:pPr>
        <w:ind w:left="6120" w:hanging="360"/>
      </w:pPr>
      <w:rPr>
        <w:rFonts w:ascii="Courier New" w:hAnsi="Courier New" w:cs="Courier New" w:hint="default"/>
      </w:rPr>
    </w:lvl>
    <w:lvl w:ilvl="8" w:tplc="500A0005" w:tentative="1">
      <w:start w:val="1"/>
      <w:numFmt w:val="bullet"/>
      <w:lvlText w:val=""/>
      <w:lvlJc w:val="left"/>
      <w:pPr>
        <w:ind w:left="6840" w:hanging="360"/>
      </w:pPr>
      <w:rPr>
        <w:rFonts w:ascii="Wingdings" w:hAnsi="Wingdings" w:hint="default"/>
      </w:rPr>
    </w:lvl>
  </w:abstractNum>
  <w:abstractNum w:abstractNumId="20">
    <w:nsid w:val="551012F6"/>
    <w:multiLevelType w:val="hybridMultilevel"/>
    <w:tmpl w:val="379E1906"/>
    <w:lvl w:ilvl="0" w:tplc="73483648">
      <w:start w:val="1"/>
      <w:numFmt w:val="lowerLetter"/>
      <w:lvlText w:val="%1."/>
      <w:lvlJc w:val="left"/>
      <w:pPr>
        <w:ind w:left="1080" w:hanging="360"/>
      </w:pPr>
      <w:rPr>
        <w:rFonts w:ascii="Calibri" w:eastAsia="Times New Roman" w:hAnsi="Calibri"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513124F"/>
    <w:multiLevelType w:val="hybridMultilevel"/>
    <w:tmpl w:val="A198B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69B4062"/>
    <w:multiLevelType w:val="hybridMultilevel"/>
    <w:tmpl w:val="51A47E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E006EE8"/>
    <w:multiLevelType w:val="hybridMultilevel"/>
    <w:tmpl w:val="EAEE4798"/>
    <w:lvl w:ilvl="0" w:tplc="00EEED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E4F3C91"/>
    <w:multiLevelType w:val="hybridMultilevel"/>
    <w:tmpl w:val="78F84710"/>
    <w:lvl w:ilvl="0" w:tplc="500A0001">
      <w:start w:val="1"/>
      <w:numFmt w:val="bullet"/>
      <w:lvlText w:val=""/>
      <w:lvlJc w:val="left"/>
      <w:pPr>
        <w:ind w:left="1080" w:hanging="360"/>
      </w:pPr>
      <w:rPr>
        <w:rFonts w:ascii="Symbol" w:hAnsi="Symbol" w:hint="default"/>
      </w:rPr>
    </w:lvl>
    <w:lvl w:ilvl="1" w:tplc="500A0003">
      <w:start w:val="1"/>
      <w:numFmt w:val="bullet"/>
      <w:lvlText w:val="o"/>
      <w:lvlJc w:val="left"/>
      <w:pPr>
        <w:ind w:left="1800" w:hanging="360"/>
      </w:pPr>
      <w:rPr>
        <w:rFonts w:ascii="Courier New" w:hAnsi="Courier New" w:cs="Courier New" w:hint="default"/>
      </w:rPr>
    </w:lvl>
    <w:lvl w:ilvl="2" w:tplc="500A0005" w:tentative="1">
      <w:start w:val="1"/>
      <w:numFmt w:val="bullet"/>
      <w:lvlText w:val=""/>
      <w:lvlJc w:val="left"/>
      <w:pPr>
        <w:ind w:left="2520" w:hanging="360"/>
      </w:pPr>
      <w:rPr>
        <w:rFonts w:ascii="Wingdings" w:hAnsi="Wingdings" w:hint="default"/>
      </w:rPr>
    </w:lvl>
    <w:lvl w:ilvl="3" w:tplc="500A0001" w:tentative="1">
      <w:start w:val="1"/>
      <w:numFmt w:val="bullet"/>
      <w:lvlText w:val=""/>
      <w:lvlJc w:val="left"/>
      <w:pPr>
        <w:ind w:left="3240" w:hanging="360"/>
      </w:pPr>
      <w:rPr>
        <w:rFonts w:ascii="Symbol" w:hAnsi="Symbol" w:hint="default"/>
      </w:rPr>
    </w:lvl>
    <w:lvl w:ilvl="4" w:tplc="500A0003" w:tentative="1">
      <w:start w:val="1"/>
      <w:numFmt w:val="bullet"/>
      <w:lvlText w:val="o"/>
      <w:lvlJc w:val="left"/>
      <w:pPr>
        <w:ind w:left="3960" w:hanging="360"/>
      </w:pPr>
      <w:rPr>
        <w:rFonts w:ascii="Courier New" w:hAnsi="Courier New" w:cs="Courier New" w:hint="default"/>
      </w:rPr>
    </w:lvl>
    <w:lvl w:ilvl="5" w:tplc="500A0005" w:tentative="1">
      <w:start w:val="1"/>
      <w:numFmt w:val="bullet"/>
      <w:lvlText w:val=""/>
      <w:lvlJc w:val="left"/>
      <w:pPr>
        <w:ind w:left="4680" w:hanging="360"/>
      </w:pPr>
      <w:rPr>
        <w:rFonts w:ascii="Wingdings" w:hAnsi="Wingdings" w:hint="default"/>
      </w:rPr>
    </w:lvl>
    <w:lvl w:ilvl="6" w:tplc="500A0001" w:tentative="1">
      <w:start w:val="1"/>
      <w:numFmt w:val="bullet"/>
      <w:lvlText w:val=""/>
      <w:lvlJc w:val="left"/>
      <w:pPr>
        <w:ind w:left="5400" w:hanging="360"/>
      </w:pPr>
      <w:rPr>
        <w:rFonts w:ascii="Symbol" w:hAnsi="Symbol" w:hint="default"/>
      </w:rPr>
    </w:lvl>
    <w:lvl w:ilvl="7" w:tplc="500A0003" w:tentative="1">
      <w:start w:val="1"/>
      <w:numFmt w:val="bullet"/>
      <w:lvlText w:val="o"/>
      <w:lvlJc w:val="left"/>
      <w:pPr>
        <w:ind w:left="6120" w:hanging="360"/>
      </w:pPr>
      <w:rPr>
        <w:rFonts w:ascii="Courier New" w:hAnsi="Courier New" w:cs="Courier New" w:hint="default"/>
      </w:rPr>
    </w:lvl>
    <w:lvl w:ilvl="8" w:tplc="500A0005" w:tentative="1">
      <w:start w:val="1"/>
      <w:numFmt w:val="bullet"/>
      <w:lvlText w:val=""/>
      <w:lvlJc w:val="left"/>
      <w:pPr>
        <w:ind w:left="6840" w:hanging="360"/>
      </w:pPr>
      <w:rPr>
        <w:rFonts w:ascii="Wingdings" w:hAnsi="Wingdings" w:hint="default"/>
      </w:rPr>
    </w:lvl>
  </w:abstractNum>
  <w:abstractNum w:abstractNumId="25">
    <w:nsid w:val="5F13376B"/>
    <w:multiLevelType w:val="hybridMultilevel"/>
    <w:tmpl w:val="A07E87E2"/>
    <w:lvl w:ilvl="0" w:tplc="500A000F">
      <w:start w:val="1"/>
      <w:numFmt w:val="decimal"/>
      <w:lvlText w:val="%1."/>
      <w:lvlJc w:val="left"/>
      <w:pPr>
        <w:ind w:left="810" w:hanging="360"/>
      </w:pPr>
    </w:lvl>
    <w:lvl w:ilvl="1" w:tplc="500A0019" w:tentative="1">
      <w:start w:val="1"/>
      <w:numFmt w:val="lowerLetter"/>
      <w:lvlText w:val="%2."/>
      <w:lvlJc w:val="left"/>
      <w:pPr>
        <w:ind w:left="1530" w:hanging="360"/>
      </w:pPr>
    </w:lvl>
    <w:lvl w:ilvl="2" w:tplc="500A001B" w:tentative="1">
      <w:start w:val="1"/>
      <w:numFmt w:val="lowerRoman"/>
      <w:lvlText w:val="%3."/>
      <w:lvlJc w:val="right"/>
      <w:pPr>
        <w:ind w:left="2250" w:hanging="180"/>
      </w:pPr>
    </w:lvl>
    <w:lvl w:ilvl="3" w:tplc="500A000F" w:tentative="1">
      <w:start w:val="1"/>
      <w:numFmt w:val="decimal"/>
      <w:lvlText w:val="%4."/>
      <w:lvlJc w:val="left"/>
      <w:pPr>
        <w:ind w:left="2970" w:hanging="360"/>
      </w:pPr>
    </w:lvl>
    <w:lvl w:ilvl="4" w:tplc="500A0019" w:tentative="1">
      <w:start w:val="1"/>
      <w:numFmt w:val="lowerLetter"/>
      <w:lvlText w:val="%5."/>
      <w:lvlJc w:val="left"/>
      <w:pPr>
        <w:ind w:left="3690" w:hanging="360"/>
      </w:pPr>
    </w:lvl>
    <w:lvl w:ilvl="5" w:tplc="500A001B" w:tentative="1">
      <w:start w:val="1"/>
      <w:numFmt w:val="lowerRoman"/>
      <w:lvlText w:val="%6."/>
      <w:lvlJc w:val="right"/>
      <w:pPr>
        <w:ind w:left="4410" w:hanging="180"/>
      </w:pPr>
    </w:lvl>
    <w:lvl w:ilvl="6" w:tplc="500A000F" w:tentative="1">
      <w:start w:val="1"/>
      <w:numFmt w:val="decimal"/>
      <w:lvlText w:val="%7."/>
      <w:lvlJc w:val="left"/>
      <w:pPr>
        <w:ind w:left="5130" w:hanging="360"/>
      </w:pPr>
    </w:lvl>
    <w:lvl w:ilvl="7" w:tplc="500A0019" w:tentative="1">
      <w:start w:val="1"/>
      <w:numFmt w:val="lowerLetter"/>
      <w:lvlText w:val="%8."/>
      <w:lvlJc w:val="left"/>
      <w:pPr>
        <w:ind w:left="5850" w:hanging="360"/>
      </w:pPr>
    </w:lvl>
    <w:lvl w:ilvl="8" w:tplc="500A001B" w:tentative="1">
      <w:start w:val="1"/>
      <w:numFmt w:val="lowerRoman"/>
      <w:lvlText w:val="%9."/>
      <w:lvlJc w:val="right"/>
      <w:pPr>
        <w:ind w:left="6570" w:hanging="180"/>
      </w:pPr>
    </w:lvl>
  </w:abstractNum>
  <w:abstractNum w:abstractNumId="26">
    <w:nsid w:val="66662435"/>
    <w:multiLevelType w:val="hybridMultilevel"/>
    <w:tmpl w:val="95B4AD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683A3925"/>
    <w:multiLevelType w:val="hybridMultilevel"/>
    <w:tmpl w:val="48AC7E3C"/>
    <w:lvl w:ilvl="0" w:tplc="520AA88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69CE57C4"/>
    <w:multiLevelType w:val="multilevel"/>
    <w:tmpl w:val="70526F24"/>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29">
    <w:nsid w:val="6B172C1F"/>
    <w:multiLevelType w:val="multilevel"/>
    <w:tmpl w:val="9A228578"/>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30">
    <w:nsid w:val="6B876C34"/>
    <w:multiLevelType w:val="hybridMultilevel"/>
    <w:tmpl w:val="AD120922"/>
    <w:lvl w:ilvl="0" w:tplc="500A000F">
      <w:start w:val="1"/>
      <w:numFmt w:val="decimal"/>
      <w:lvlText w:val="%1."/>
      <w:lvlJc w:val="left"/>
      <w:pPr>
        <w:ind w:left="720" w:hanging="360"/>
      </w:pPr>
    </w:lvl>
    <w:lvl w:ilvl="1" w:tplc="500A0019">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31">
    <w:nsid w:val="6C6E02FF"/>
    <w:multiLevelType w:val="hybridMultilevel"/>
    <w:tmpl w:val="5BBCB90C"/>
    <w:lvl w:ilvl="0" w:tplc="500A000F">
      <w:start w:val="1"/>
      <w:numFmt w:val="decimal"/>
      <w:lvlText w:val="%1."/>
      <w:lvlJc w:val="left"/>
      <w:pPr>
        <w:ind w:left="1440" w:hanging="360"/>
      </w:pPr>
    </w:lvl>
    <w:lvl w:ilvl="1" w:tplc="500A0019" w:tentative="1">
      <w:start w:val="1"/>
      <w:numFmt w:val="lowerLetter"/>
      <w:lvlText w:val="%2."/>
      <w:lvlJc w:val="left"/>
      <w:pPr>
        <w:ind w:left="2160" w:hanging="360"/>
      </w:pPr>
    </w:lvl>
    <w:lvl w:ilvl="2" w:tplc="500A001B" w:tentative="1">
      <w:start w:val="1"/>
      <w:numFmt w:val="lowerRoman"/>
      <w:lvlText w:val="%3."/>
      <w:lvlJc w:val="right"/>
      <w:pPr>
        <w:ind w:left="2880" w:hanging="180"/>
      </w:pPr>
    </w:lvl>
    <w:lvl w:ilvl="3" w:tplc="500A000F" w:tentative="1">
      <w:start w:val="1"/>
      <w:numFmt w:val="decimal"/>
      <w:lvlText w:val="%4."/>
      <w:lvlJc w:val="left"/>
      <w:pPr>
        <w:ind w:left="3600" w:hanging="360"/>
      </w:pPr>
    </w:lvl>
    <w:lvl w:ilvl="4" w:tplc="500A0019" w:tentative="1">
      <w:start w:val="1"/>
      <w:numFmt w:val="lowerLetter"/>
      <w:lvlText w:val="%5."/>
      <w:lvlJc w:val="left"/>
      <w:pPr>
        <w:ind w:left="4320" w:hanging="360"/>
      </w:pPr>
    </w:lvl>
    <w:lvl w:ilvl="5" w:tplc="500A001B" w:tentative="1">
      <w:start w:val="1"/>
      <w:numFmt w:val="lowerRoman"/>
      <w:lvlText w:val="%6."/>
      <w:lvlJc w:val="right"/>
      <w:pPr>
        <w:ind w:left="5040" w:hanging="180"/>
      </w:pPr>
    </w:lvl>
    <w:lvl w:ilvl="6" w:tplc="500A000F" w:tentative="1">
      <w:start w:val="1"/>
      <w:numFmt w:val="decimal"/>
      <w:lvlText w:val="%7."/>
      <w:lvlJc w:val="left"/>
      <w:pPr>
        <w:ind w:left="5760" w:hanging="360"/>
      </w:pPr>
    </w:lvl>
    <w:lvl w:ilvl="7" w:tplc="500A0019" w:tentative="1">
      <w:start w:val="1"/>
      <w:numFmt w:val="lowerLetter"/>
      <w:lvlText w:val="%8."/>
      <w:lvlJc w:val="left"/>
      <w:pPr>
        <w:ind w:left="6480" w:hanging="360"/>
      </w:pPr>
    </w:lvl>
    <w:lvl w:ilvl="8" w:tplc="500A001B" w:tentative="1">
      <w:start w:val="1"/>
      <w:numFmt w:val="lowerRoman"/>
      <w:lvlText w:val="%9."/>
      <w:lvlJc w:val="right"/>
      <w:pPr>
        <w:ind w:left="7200" w:hanging="180"/>
      </w:pPr>
    </w:lvl>
  </w:abstractNum>
  <w:abstractNum w:abstractNumId="32">
    <w:nsid w:val="772346A0"/>
    <w:multiLevelType w:val="hybridMultilevel"/>
    <w:tmpl w:val="32B23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7C50B79"/>
    <w:multiLevelType w:val="hybridMultilevel"/>
    <w:tmpl w:val="A4C81DD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7E54435D"/>
    <w:multiLevelType w:val="multilevel"/>
    <w:tmpl w:val="FDA2E064"/>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35">
    <w:nsid w:val="7EDF7CBF"/>
    <w:multiLevelType w:val="hybridMultilevel"/>
    <w:tmpl w:val="851C0FB4"/>
    <w:lvl w:ilvl="0" w:tplc="30F816D2">
      <w:start w:val="1"/>
      <w:numFmt w:val="decimal"/>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8"/>
  </w:num>
  <w:num w:numId="3">
    <w:abstractNumId w:val="29"/>
  </w:num>
  <w:num w:numId="4">
    <w:abstractNumId w:val="34"/>
  </w:num>
  <w:num w:numId="5">
    <w:abstractNumId w:val="18"/>
  </w:num>
  <w:num w:numId="6">
    <w:abstractNumId w:val="14"/>
  </w:num>
  <w:num w:numId="7">
    <w:abstractNumId w:val="23"/>
  </w:num>
  <w:num w:numId="8">
    <w:abstractNumId w:val="11"/>
  </w:num>
  <w:num w:numId="9">
    <w:abstractNumId w:val="26"/>
  </w:num>
  <w:num w:numId="10">
    <w:abstractNumId w:val="10"/>
  </w:num>
  <w:num w:numId="11">
    <w:abstractNumId w:val="1"/>
  </w:num>
  <w:num w:numId="12">
    <w:abstractNumId w:val="33"/>
  </w:num>
  <w:num w:numId="13">
    <w:abstractNumId w:val="3"/>
  </w:num>
  <w:num w:numId="14">
    <w:abstractNumId w:val="27"/>
  </w:num>
  <w:num w:numId="15">
    <w:abstractNumId w:val="6"/>
  </w:num>
  <w:num w:numId="16">
    <w:abstractNumId w:val="20"/>
  </w:num>
  <w:num w:numId="17">
    <w:abstractNumId w:val="5"/>
  </w:num>
  <w:num w:numId="18">
    <w:abstractNumId w:val="25"/>
  </w:num>
  <w:num w:numId="19">
    <w:abstractNumId w:val="15"/>
  </w:num>
  <w:num w:numId="20">
    <w:abstractNumId w:val="24"/>
  </w:num>
  <w:num w:numId="21">
    <w:abstractNumId w:val="12"/>
  </w:num>
  <w:num w:numId="22">
    <w:abstractNumId w:val="2"/>
  </w:num>
  <w:num w:numId="23">
    <w:abstractNumId w:val="30"/>
  </w:num>
  <w:num w:numId="24">
    <w:abstractNumId w:val="31"/>
  </w:num>
  <w:num w:numId="25">
    <w:abstractNumId w:val="9"/>
  </w:num>
  <w:num w:numId="26">
    <w:abstractNumId w:val="0"/>
  </w:num>
  <w:num w:numId="27">
    <w:abstractNumId w:val="19"/>
  </w:num>
  <w:num w:numId="28">
    <w:abstractNumId w:val="17"/>
  </w:num>
  <w:num w:numId="29">
    <w:abstractNumId w:val="16"/>
  </w:num>
  <w:num w:numId="30">
    <w:abstractNumId w:val="22"/>
  </w:num>
  <w:num w:numId="31">
    <w:abstractNumId w:val="4"/>
  </w:num>
  <w:num w:numId="32">
    <w:abstractNumId w:val="13"/>
  </w:num>
  <w:num w:numId="33">
    <w:abstractNumId w:val="21"/>
  </w:num>
  <w:num w:numId="34">
    <w:abstractNumId w:val="32"/>
  </w:num>
  <w:num w:numId="35">
    <w:abstractNumId w:val="35"/>
  </w:num>
  <w:num w:numId="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cumentProtection w:edit="forms" w:enforcement="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36C"/>
    <w:rsid w:val="00005355"/>
    <w:rsid w:val="000103CD"/>
    <w:rsid w:val="00021BB5"/>
    <w:rsid w:val="00022098"/>
    <w:rsid w:val="00031913"/>
    <w:rsid w:val="00032898"/>
    <w:rsid w:val="00032D48"/>
    <w:rsid w:val="00035A7B"/>
    <w:rsid w:val="00037674"/>
    <w:rsid w:val="000458BF"/>
    <w:rsid w:val="000517CD"/>
    <w:rsid w:val="00057000"/>
    <w:rsid w:val="000654F9"/>
    <w:rsid w:val="00066C33"/>
    <w:rsid w:val="000674D5"/>
    <w:rsid w:val="0007270C"/>
    <w:rsid w:val="00075B22"/>
    <w:rsid w:val="00075B7B"/>
    <w:rsid w:val="00076DE8"/>
    <w:rsid w:val="00077B18"/>
    <w:rsid w:val="0009017E"/>
    <w:rsid w:val="00091C87"/>
    <w:rsid w:val="000940BF"/>
    <w:rsid w:val="00094715"/>
    <w:rsid w:val="00095162"/>
    <w:rsid w:val="0009685B"/>
    <w:rsid w:val="000A1207"/>
    <w:rsid w:val="000A19E1"/>
    <w:rsid w:val="000A6877"/>
    <w:rsid w:val="000B2831"/>
    <w:rsid w:val="000B69D3"/>
    <w:rsid w:val="000C5283"/>
    <w:rsid w:val="000D60F9"/>
    <w:rsid w:val="000E4017"/>
    <w:rsid w:val="000F40B6"/>
    <w:rsid w:val="000F7989"/>
    <w:rsid w:val="00101F32"/>
    <w:rsid w:val="0011279C"/>
    <w:rsid w:val="001143FE"/>
    <w:rsid w:val="00122E19"/>
    <w:rsid w:val="00126FC9"/>
    <w:rsid w:val="00133BAB"/>
    <w:rsid w:val="00134878"/>
    <w:rsid w:val="001356F1"/>
    <w:rsid w:val="00142FD6"/>
    <w:rsid w:val="0014766A"/>
    <w:rsid w:val="00162D4A"/>
    <w:rsid w:val="0016664C"/>
    <w:rsid w:val="00173985"/>
    <w:rsid w:val="00174283"/>
    <w:rsid w:val="00175C1F"/>
    <w:rsid w:val="00181A79"/>
    <w:rsid w:val="00182153"/>
    <w:rsid w:val="00185F44"/>
    <w:rsid w:val="001860B9"/>
    <w:rsid w:val="00191D71"/>
    <w:rsid w:val="00194922"/>
    <w:rsid w:val="001A0617"/>
    <w:rsid w:val="001B27C1"/>
    <w:rsid w:val="001B4194"/>
    <w:rsid w:val="001B5E3B"/>
    <w:rsid w:val="001B6C87"/>
    <w:rsid w:val="001C147E"/>
    <w:rsid w:val="001C2D5F"/>
    <w:rsid w:val="001C4B1B"/>
    <w:rsid w:val="001C7A01"/>
    <w:rsid w:val="001D586F"/>
    <w:rsid w:val="001E1870"/>
    <w:rsid w:val="001E770C"/>
    <w:rsid w:val="002004EC"/>
    <w:rsid w:val="0020276F"/>
    <w:rsid w:val="002036C5"/>
    <w:rsid w:val="00203A78"/>
    <w:rsid w:val="00204116"/>
    <w:rsid w:val="00205511"/>
    <w:rsid w:val="002069F5"/>
    <w:rsid w:val="00215033"/>
    <w:rsid w:val="002178F4"/>
    <w:rsid w:val="002241F3"/>
    <w:rsid w:val="00224796"/>
    <w:rsid w:val="00225FE9"/>
    <w:rsid w:val="00231ED1"/>
    <w:rsid w:val="00236370"/>
    <w:rsid w:val="00237BDC"/>
    <w:rsid w:val="00245FEB"/>
    <w:rsid w:val="002501E2"/>
    <w:rsid w:val="00250460"/>
    <w:rsid w:val="00254717"/>
    <w:rsid w:val="00265792"/>
    <w:rsid w:val="0026787D"/>
    <w:rsid w:val="00267DA0"/>
    <w:rsid w:val="002734CB"/>
    <w:rsid w:val="0027646A"/>
    <w:rsid w:val="00277BF0"/>
    <w:rsid w:val="00285FF6"/>
    <w:rsid w:val="002908E3"/>
    <w:rsid w:val="002A7ACF"/>
    <w:rsid w:val="002B337F"/>
    <w:rsid w:val="002B5156"/>
    <w:rsid w:val="002C08A9"/>
    <w:rsid w:val="002C1753"/>
    <w:rsid w:val="002D1E0C"/>
    <w:rsid w:val="002D3544"/>
    <w:rsid w:val="002D3658"/>
    <w:rsid w:val="002F030A"/>
    <w:rsid w:val="002F2A29"/>
    <w:rsid w:val="002F38A5"/>
    <w:rsid w:val="0030058C"/>
    <w:rsid w:val="003017A1"/>
    <w:rsid w:val="00303BF4"/>
    <w:rsid w:val="00306286"/>
    <w:rsid w:val="00307F9A"/>
    <w:rsid w:val="00314199"/>
    <w:rsid w:val="0033278B"/>
    <w:rsid w:val="0033701A"/>
    <w:rsid w:val="00344E42"/>
    <w:rsid w:val="003556DB"/>
    <w:rsid w:val="00362B7B"/>
    <w:rsid w:val="0036675A"/>
    <w:rsid w:val="00370141"/>
    <w:rsid w:val="00393F9D"/>
    <w:rsid w:val="003950A0"/>
    <w:rsid w:val="003A20CF"/>
    <w:rsid w:val="003A7310"/>
    <w:rsid w:val="003B4575"/>
    <w:rsid w:val="003C6015"/>
    <w:rsid w:val="003E0674"/>
    <w:rsid w:val="003E3CF4"/>
    <w:rsid w:val="003F0271"/>
    <w:rsid w:val="003F6F56"/>
    <w:rsid w:val="003F7B76"/>
    <w:rsid w:val="003F7EF4"/>
    <w:rsid w:val="004012B7"/>
    <w:rsid w:val="00406783"/>
    <w:rsid w:val="00412C48"/>
    <w:rsid w:val="004241F6"/>
    <w:rsid w:val="0043005F"/>
    <w:rsid w:val="00434497"/>
    <w:rsid w:val="00445105"/>
    <w:rsid w:val="004529FC"/>
    <w:rsid w:val="004548F1"/>
    <w:rsid w:val="00456683"/>
    <w:rsid w:val="0046181B"/>
    <w:rsid w:val="004651BE"/>
    <w:rsid w:val="0047186A"/>
    <w:rsid w:val="00475E45"/>
    <w:rsid w:val="00476F59"/>
    <w:rsid w:val="004842B9"/>
    <w:rsid w:val="004847E5"/>
    <w:rsid w:val="0049324C"/>
    <w:rsid w:val="004979AF"/>
    <w:rsid w:val="00497B37"/>
    <w:rsid w:val="004A04AB"/>
    <w:rsid w:val="004A5AAE"/>
    <w:rsid w:val="004A5F9B"/>
    <w:rsid w:val="004C2D1D"/>
    <w:rsid w:val="004D1C16"/>
    <w:rsid w:val="004D2A32"/>
    <w:rsid w:val="004D33BF"/>
    <w:rsid w:val="004D415A"/>
    <w:rsid w:val="004E0DAC"/>
    <w:rsid w:val="004E1CC2"/>
    <w:rsid w:val="004F4209"/>
    <w:rsid w:val="00506097"/>
    <w:rsid w:val="00507D4B"/>
    <w:rsid w:val="005115C4"/>
    <w:rsid w:val="005241A9"/>
    <w:rsid w:val="00527066"/>
    <w:rsid w:val="00532C7E"/>
    <w:rsid w:val="0053430D"/>
    <w:rsid w:val="00537AFD"/>
    <w:rsid w:val="005420A8"/>
    <w:rsid w:val="00544149"/>
    <w:rsid w:val="005448F7"/>
    <w:rsid w:val="00545685"/>
    <w:rsid w:val="005501A9"/>
    <w:rsid w:val="005515A2"/>
    <w:rsid w:val="005556A2"/>
    <w:rsid w:val="00556A00"/>
    <w:rsid w:val="00557367"/>
    <w:rsid w:val="00561F71"/>
    <w:rsid w:val="00570961"/>
    <w:rsid w:val="00576109"/>
    <w:rsid w:val="0058498C"/>
    <w:rsid w:val="00590F9C"/>
    <w:rsid w:val="00591CEE"/>
    <w:rsid w:val="005B2388"/>
    <w:rsid w:val="005C1B0C"/>
    <w:rsid w:val="005C1D13"/>
    <w:rsid w:val="005C33B7"/>
    <w:rsid w:val="005D2EE9"/>
    <w:rsid w:val="005D6FC4"/>
    <w:rsid w:val="005D72CC"/>
    <w:rsid w:val="005E47D1"/>
    <w:rsid w:val="005F07EB"/>
    <w:rsid w:val="005F12E6"/>
    <w:rsid w:val="005F3E34"/>
    <w:rsid w:val="005F7447"/>
    <w:rsid w:val="0060655A"/>
    <w:rsid w:val="0061113B"/>
    <w:rsid w:val="00614C19"/>
    <w:rsid w:val="00633154"/>
    <w:rsid w:val="00633672"/>
    <w:rsid w:val="00633E03"/>
    <w:rsid w:val="00644031"/>
    <w:rsid w:val="00646AA9"/>
    <w:rsid w:val="00655D34"/>
    <w:rsid w:val="00655E15"/>
    <w:rsid w:val="0066535D"/>
    <w:rsid w:val="00666469"/>
    <w:rsid w:val="00667D45"/>
    <w:rsid w:val="006764D9"/>
    <w:rsid w:val="006810A0"/>
    <w:rsid w:val="00681D7E"/>
    <w:rsid w:val="006823A0"/>
    <w:rsid w:val="0068260E"/>
    <w:rsid w:val="00682EDE"/>
    <w:rsid w:val="0068687E"/>
    <w:rsid w:val="00686BFC"/>
    <w:rsid w:val="00687F7E"/>
    <w:rsid w:val="00693EEE"/>
    <w:rsid w:val="00694504"/>
    <w:rsid w:val="006A0C12"/>
    <w:rsid w:val="006A35EC"/>
    <w:rsid w:val="006A5C1B"/>
    <w:rsid w:val="006B5A60"/>
    <w:rsid w:val="006B7DFA"/>
    <w:rsid w:val="006C1662"/>
    <w:rsid w:val="006C50A0"/>
    <w:rsid w:val="006C6588"/>
    <w:rsid w:val="006C6B39"/>
    <w:rsid w:val="006C6BEE"/>
    <w:rsid w:val="006E027A"/>
    <w:rsid w:val="006E3049"/>
    <w:rsid w:val="006E374E"/>
    <w:rsid w:val="006F0C66"/>
    <w:rsid w:val="006F359E"/>
    <w:rsid w:val="00703DEA"/>
    <w:rsid w:val="00706AE9"/>
    <w:rsid w:val="00716131"/>
    <w:rsid w:val="00722794"/>
    <w:rsid w:val="00726CF4"/>
    <w:rsid w:val="007271F4"/>
    <w:rsid w:val="00735FB7"/>
    <w:rsid w:val="007415A2"/>
    <w:rsid w:val="0074728C"/>
    <w:rsid w:val="0076116F"/>
    <w:rsid w:val="007700D5"/>
    <w:rsid w:val="00781E56"/>
    <w:rsid w:val="00783DD6"/>
    <w:rsid w:val="00790A6E"/>
    <w:rsid w:val="00793C85"/>
    <w:rsid w:val="0079658A"/>
    <w:rsid w:val="007B1C6B"/>
    <w:rsid w:val="007B3534"/>
    <w:rsid w:val="007B4C53"/>
    <w:rsid w:val="007C089B"/>
    <w:rsid w:val="007C4C59"/>
    <w:rsid w:val="007C795B"/>
    <w:rsid w:val="007D07C4"/>
    <w:rsid w:val="007D3785"/>
    <w:rsid w:val="007D4046"/>
    <w:rsid w:val="007E1921"/>
    <w:rsid w:val="007E319D"/>
    <w:rsid w:val="007F0041"/>
    <w:rsid w:val="007F6C93"/>
    <w:rsid w:val="007F7A59"/>
    <w:rsid w:val="00807397"/>
    <w:rsid w:val="00815B23"/>
    <w:rsid w:val="00817C0C"/>
    <w:rsid w:val="00824CB0"/>
    <w:rsid w:val="00832CC3"/>
    <w:rsid w:val="00841D9E"/>
    <w:rsid w:val="008542CD"/>
    <w:rsid w:val="008766CF"/>
    <w:rsid w:val="00877A45"/>
    <w:rsid w:val="008931BF"/>
    <w:rsid w:val="008947B8"/>
    <w:rsid w:val="008A0367"/>
    <w:rsid w:val="008B7F12"/>
    <w:rsid w:val="008C479E"/>
    <w:rsid w:val="008C54AF"/>
    <w:rsid w:val="008F0AE1"/>
    <w:rsid w:val="008F34D6"/>
    <w:rsid w:val="00910F3B"/>
    <w:rsid w:val="00915BA5"/>
    <w:rsid w:val="00916D37"/>
    <w:rsid w:val="00917173"/>
    <w:rsid w:val="009177F5"/>
    <w:rsid w:val="00920F3A"/>
    <w:rsid w:val="00924F05"/>
    <w:rsid w:val="00933418"/>
    <w:rsid w:val="0093666D"/>
    <w:rsid w:val="00951825"/>
    <w:rsid w:val="00953728"/>
    <w:rsid w:val="00963FB9"/>
    <w:rsid w:val="0097559D"/>
    <w:rsid w:val="0098399C"/>
    <w:rsid w:val="00983F08"/>
    <w:rsid w:val="009930D0"/>
    <w:rsid w:val="009A1E26"/>
    <w:rsid w:val="009A578E"/>
    <w:rsid w:val="009B26E4"/>
    <w:rsid w:val="009B2C9B"/>
    <w:rsid w:val="009C3BD1"/>
    <w:rsid w:val="009D5454"/>
    <w:rsid w:val="009E10B3"/>
    <w:rsid w:val="009E6F83"/>
    <w:rsid w:val="009F4507"/>
    <w:rsid w:val="00A03253"/>
    <w:rsid w:val="00A03578"/>
    <w:rsid w:val="00A0427D"/>
    <w:rsid w:val="00A05433"/>
    <w:rsid w:val="00A06901"/>
    <w:rsid w:val="00A132E2"/>
    <w:rsid w:val="00A15EFF"/>
    <w:rsid w:val="00A25135"/>
    <w:rsid w:val="00A26F7F"/>
    <w:rsid w:val="00A271A0"/>
    <w:rsid w:val="00A5086B"/>
    <w:rsid w:val="00A5492B"/>
    <w:rsid w:val="00A60B6E"/>
    <w:rsid w:val="00A625BF"/>
    <w:rsid w:val="00A633B9"/>
    <w:rsid w:val="00A64429"/>
    <w:rsid w:val="00A64584"/>
    <w:rsid w:val="00A67769"/>
    <w:rsid w:val="00A7361C"/>
    <w:rsid w:val="00A73A7D"/>
    <w:rsid w:val="00A85737"/>
    <w:rsid w:val="00A877BD"/>
    <w:rsid w:val="00A87E54"/>
    <w:rsid w:val="00A902C1"/>
    <w:rsid w:val="00AB0DF3"/>
    <w:rsid w:val="00AB1AE5"/>
    <w:rsid w:val="00AB301F"/>
    <w:rsid w:val="00AB7A80"/>
    <w:rsid w:val="00AD3D71"/>
    <w:rsid w:val="00AD43CC"/>
    <w:rsid w:val="00AF0F2D"/>
    <w:rsid w:val="00AF2EAF"/>
    <w:rsid w:val="00B02A6D"/>
    <w:rsid w:val="00B03DC9"/>
    <w:rsid w:val="00B10413"/>
    <w:rsid w:val="00B26E30"/>
    <w:rsid w:val="00B34D73"/>
    <w:rsid w:val="00B352B5"/>
    <w:rsid w:val="00B45ED1"/>
    <w:rsid w:val="00B51703"/>
    <w:rsid w:val="00B57B0B"/>
    <w:rsid w:val="00B65025"/>
    <w:rsid w:val="00B671BF"/>
    <w:rsid w:val="00B80DEA"/>
    <w:rsid w:val="00B841AB"/>
    <w:rsid w:val="00B9376D"/>
    <w:rsid w:val="00B96917"/>
    <w:rsid w:val="00B97614"/>
    <w:rsid w:val="00BA2309"/>
    <w:rsid w:val="00BA3D48"/>
    <w:rsid w:val="00BA41FC"/>
    <w:rsid w:val="00BA55B7"/>
    <w:rsid w:val="00BB3D25"/>
    <w:rsid w:val="00BB72F0"/>
    <w:rsid w:val="00BB7B19"/>
    <w:rsid w:val="00BB7D22"/>
    <w:rsid w:val="00BC089D"/>
    <w:rsid w:val="00BC361C"/>
    <w:rsid w:val="00BE20DD"/>
    <w:rsid w:val="00BE5E84"/>
    <w:rsid w:val="00BF6066"/>
    <w:rsid w:val="00BF69F3"/>
    <w:rsid w:val="00C00938"/>
    <w:rsid w:val="00C133B5"/>
    <w:rsid w:val="00C14966"/>
    <w:rsid w:val="00C21DBC"/>
    <w:rsid w:val="00C22E14"/>
    <w:rsid w:val="00C26448"/>
    <w:rsid w:val="00C30742"/>
    <w:rsid w:val="00C30F2D"/>
    <w:rsid w:val="00C51185"/>
    <w:rsid w:val="00C56D6C"/>
    <w:rsid w:val="00C57A67"/>
    <w:rsid w:val="00C6136C"/>
    <w:rsid w:val="00C614EA"/>
    <w:rsid w:val="00C62C17"/>
    <w:rsid w:val="00C7220A"/>
    <w:rsid w:val="00C77541"/>
    <w:rsid w:val="00C84847"/>
    <w:rsid w:val="00CA1937"/>
    <w:rsid w:val="00CA3430"/>
    <w:rsid w:val="00CC0D87"/>
    <w:rsid w:val="00CC2A43"/>
    <w:rsid w:val="00CD525F"/>
    <w:rsid w:val="00CD63D6"/>
    <w:rsid w:val="00CF03B8"/>
    <w:rsid w:val="00CF2784"/>
    <w:rsid w:val="00CF6CE6"/>
    <w:rsid w:val="00D06C9C"/>
    <w:rsid w:val="00D17B23"/>
    <w:rsid w:val="00D22047"/>
    <w:rsid w:val="00D26203"/>
    <w:rsid w:val="00D33863"/>
    <w:rsid w:val="00D34073"/>
    <w:rsid w:val="00D342D1"/>
    <w:rsid w:val="00D42014"/>
    <w:rsid w:val="00D57B36"/>
    <w:rsid w:val="00D7198C"/>
    <w:rsid w:val="00D72227"/>
    <w:rsid w:val="00D72616"/>
    <w:rsid w:val="00D85442"/>
    <w:rsid w:val="00D90302"/>
    <w:rsid w:val="00D97047"/>
    <w:rsid w:val="00DA5FE2"/>
    <w:rsid w:val="00DA69B9"/>
    <w:rsid w:val="00DB009A"/>
    <w:rsid w:val="00DB20A5"/>
    <w:rsid w:val="00DB63E7"/>
    <w:rsid w:val="00DB7E70"/>
    <w:rsid w:val="00DC25B7"/>
    <w:rsid w:val="00DC7A7E"/>
    <w:rsid w:val="00DD55E4"/>
    <w:rsid w:val="00DD6814"/>
    <w:rsid w:val="00DE0030"/>
    <w:rsid w:val="00DE184B"/>
    <w:rsid w:val="00DF27A7"/>
    <w:rsid w:val="00E05B59"/>
    <w:rsid w:val="00E101F1"/>
    <w:rsid w:val="00E14EC8"/>
    <w:rsid w:val="00E169B7"/>
    <w:rsid w:val="00E23183"/>
    <w:rsid w:val="00E263A1"/>
    <w:rsid w:val="00E27EA1"/>
    <w:rsid w:val="00E366B6"/>
    <w:rsid w:val="00E36B79"/>
    <w:rsid w:val="00E53D05"/>
    <w:rsid w:val="00E62823"/>
    <w:rsid w:val="00E65EC2"/>
    <w:rsid w:val="00E67805"/>
    <w:rsid w:val="00E76C2C"/>
    <w:rsid w:val="00E94C68"/>
    <w:rsid w:val="00E95473"/>
    <w:rsid w:val="00E95871"/>
    <w:rsid w:val="00EB10E1"/>
    <w:rsid w:val="00EB7ACD"/>
    <w:rsid w:val="00EC0600"/>
    <w:rsid w:val="00EC29D9"/>
    <w:rsid w:val="00ED56E3"/>
    <w:rsid w:val="00EE0ADA"/>
    <w:rsid w:val="00EE130A"/>
    <w:rsid w:val="00EE3A06"/>
    <w:rsid w:val="00EE489A"/>
    <w:rsid w:val="00F028E3"/>
    <w:rsid w:val="00F05AE7"/>
    <w:rsid w:val="00F10880"/>
    <w:rsid w:val="00F11F4D"/>
    <w:rsid w:val="00F3589A"/>
    <w:rsid w:val="00F44F70"/>
    <w:rsid w:val="00F5308E"/>
    <w:rsid w:val="00F62596"/>
    <w:rsid w:val="00F71A63"/>
    <w:rsid w:val="00F7510A"/>
    <w:rsid w:val="00F80327"/>
    <w:rsid w:val="00F8075F"/>
    <w:rsid w:val="00F814FC"/>
    <w:rsid w:val="00F83691"/>
    <w:rsid w:val="00F95728"/>
    <w:rsid w:val="00F965E1"/>
    <w:rsid w:val="00FA5B82"/>
    <w:rsid w:val="00FB373F"/>
    <w:rsid w:val="00FB479D"/>
    <w:rsid w:val="00FD084F"/>
    <w:rsid w:val="00FD6A44"/>
    <w:rsid w:val="00FD70EE"/>
    <w:rsid w:val="00FE3B2A"/>
  </w:rsids>
  <m:mathPr>
    <m:mathFont m:val="Cambria Math"/>
    <m:brkBin m:val="before"/>
    <m:brkBinSub m:val="--"/>
    <m:smallFrac m:val="0"/>
    <m:dispDef/>
    <m:lMargin m:val="0"/>
    <m:rMargin m:val="0"/>
    <m:defJc m:val="centerGroup"/>
    <m:wrapIndent m:val="1440"/>
    <m:intLim m:val="subSup"/>
    <m:naryLim m:val="undOvr"/>
  </m:mathPr>
  <w:themeFontLang w:val="es-P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PR" w:eastAsia="es-P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74E"/>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01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01A9"/>
    <w:rPr>
      <w:rFonts w:ascii="Tahoma" w:hAnsi="Tahoma" w:cs="Tahoma"/>
      <w:sz w:val="16"/>
      <w:szCs w:val="16"/>
    </w:rPr>
  </w:style>
  <w:style w:type="paragraph" w:styleId="Header">
    <w:name w:val="header"/>
    <w:basedOn w:val="Normal"/>
    <w:link w:val="HeaderChar"/>
    <w:uiPriority w:val="99"/>
    <w:unhideWhenUsed/>
    <w:rsid w:val="005501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01A9"/>
  </w:style>
  <w:style w:type="paragraph" w:styleId="Footer">
    <w:name w:val="footer"/>
    <w:basedOn w:val="Normal"/>
    <w:link w:val="FooterChar"/>
    <w:uiPriority w:val="99"/>
    <w:unhideWhenUsed/>
    <w:rsid w:val="005501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01A9"/>
  </w:style>
  <w:style w:type="table" w:styleId="TableGrid">
    <w:name w:val="Table Grid"/>
    <w:basedOn w:val="TableNormal"/>
    <w:uiPriority w:val="59"/>
    <w:rsid w:val="003062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5556A2"/>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3E0674"/>
    <w:rPr>
      <w:color w:val="0000FF"/>
      <w:u w:val="single"/>
    </w:rPr>
  </w:style>
  <w:style w:type="character" w:styleId="FollowedHyperlink">
    <w:name w:val="FollowedHyperlink"/>
    <w:basedOn w:val="DefaultParagraphFont"/>
    <w:uiPriority w:val="99"/>
    <w:semiHidden/>
    <w:unhideWhenUsed/>
    <w:rsid w:val="00667D45"/>
    <w:rPr>
      <w:color w:val="800080"/>
      <w:u w:val="single"/>
    </w:rPr>
  </w:style>
  <w:style w:type="paragraph" w:styleId="ListParagraph">
    <w:name w:val="List Paragraph"/>
    <w:basedOn w:val="Normal"/>
    <w:uiPriority w:val="34"/>
    <w:qFormat/>
    <w:rsid w:val="00A85737"/>
    <w:pPr>
      <w:ind w:left="720"/>
      <w:contextualSpacing/>
    </w:pPr>
  </w:style>
  <w:style w:type="character" w:styleId="Strong">
    <w:name w:val="Strong"/>
    <w:basedOn w:val="DefaultParagraphFont"/>
    <w:uiPriority w:val="22"/>
    <w:qFormat/>
    <w:rsid w:val="001C2D5F"/>
    <w:rPr>
      <w:b/>
      <w:bCs/>
    </w:rPr>
  </w:style>
  <w:style w:type="paragraph" w:styleId="NoSpacing">
    <w:name w:val="No Spacing"/>
    <w:link w:val="NoSpacingChar"/>
    <w:uiPriority w:val="1"/>
    <w:qFormat/>
    <w:rsid w:val="00021BB5"/>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021BB5"/>
    <w:rPr>
      <w:rFonts w:asciiTheme="minorHAnsi" w:eastAsiaTheme="minorEastAsia" w:hAnsiTheme="minorHAnsi" w:cstheme="minorBidi"/>
      <w:sz w:val="22"/>
      <w:szCs w:val="22"/>
      <w:lang w:val="en-US" w:eastAsia="ja-JP"/>
    </w:rPr>
  </w:style>
  <w:style w:type="character" w:styleId="PlaceholderText">
    <w:name w:val="Placeholder Text"/>
    <w:basedOn w:val="DefaultParagraphFont"/>
    <w:uiPriority w:val="99"/>
    <w:semiHidden/>
    <w:rsid w:val="00D34073"/>
    <w:rPr>
      <w:color w:val="808080"/>
    </w:rPr>
  </w:style>
  <w:style w:type="character" w:styleId="CommentReference">
    <w:name w:val="annotation reference"/>
    <w:basedOn w:val="DefaultParagraphFont"/>
    <w:uiPriority w:val="99"/>
    <w:semiHidden/>
    <w:unhideWhenUsed/>
    <w:rsid w:val="00C51185"/>
    <w:rPr>
      <w:sz w:val="16"/>
      <w:szCs w:val="16"/>
    </w:rPr>
  </w:style>
  <w:style w:type="paragraph" w:styleId="CommentText">
    <w:name w:val="annotation text"/>
    <w:basedOn w:val="Normal"/>
    <w:link w:val="CommentTextChar"/>
    <w:uiPriority w:val="99"/>
    <w:semiHidden/>
    <w:unhideWhenUsed/>
    <w:rsid w:val="00C51185"/>
    <w:pPr>
      <w:spacing w:line="240" w:lineRule="auto"/>
    </w:pPr>
    <w:rPr>
      <w:sz w:val="20"/>
      <w:szCs w:val="20"/>
    </w:rPr>
  </w:style>
  <w:style w:type="character" w:customStyle="1" w:styleId="CommentTextChar">
    <w:name w:val="Comment Text Char"/>
    <w:basedOn w:val="DefaultParagraphFont"/>
    <w:link w:val="CommentText"/>
    <w:uiPriority w:val="99"/>
    <w:semiHidden/>
    <w:rsid w:val="00C51185"/>
    <w:rPr>
      <w:lang w:val="en-US" w:eastAsia="en-US"/>
    </w:rPr>
  </w:style>
  <w:style w:type="paragraph" w:styleId="CommentSubject">
    <w:name w:val="annotation subject"/>
    <w:basedOn w:val="CommentText"/>
    <w:next w:val="CommentText"/>
    <w:link w:val="CommentSubjectChar"/>
    <w:uiPriority w:val="99"/>
    <w:semiHidden/>
    <w:unhideWhenUsed/>
    <w:rsid w:val="00C51185"/>
    <w:rPr>
      <w:b/>
      <w:bCs/>
    </w:rPr>
  </w:style>
  <w:style w:type="character" w:customStyle="1" w:styleId="CommentSubjectChar">
    <w:name w:val="Comment Subject Char"/>
    <w:basedOn w:val="CommentTextChar"/>
    <w:link w:val="CommentSubject"/>
    <w:uiPriority w:val="99"/>
    <w:semiHidden/>
    <w:rsid w:val="00C51185"/>
    <w:rPr>
      <w:b/>
      <w:bCs/>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PR" w:eastAsia="es-P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74E"/>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01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01A9"/>
    <w:rPr>
      <w:rFonts w:ascii="Tahoma" w:hAnsi="Tahoma" w:cs="Tahoma"/>
      <w:sz w:val="16"/>
      <w:szCs w:val="16"/>
    </w:rPr>
  </w:style>
  <w:style w:type="paragraph" w:styleId="Header">
    <w:name w:val="header"/>
    <w:basedOn w:val="Normal"/>
    <w:link w:val="HeaderChar"/>
    <w:uiPriority w:val="99"/>
    <w:unhideWhenUsed/>
    <w:rsid w:val="005501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01A9"/>
  </w:style>
  <w:style w:type="paragraph" w:styleId="Footer">
    <w:name w:val="footer"/>
    <w:basedOn w:val="Normal"/>
    <w:link w:val="FooterChar"/>
    <w:uiPriority w:val="99"/>
    <w:unhideWhenUsed/>
    <w:rsid w:val="005501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01A9"/>
  </w:style>
  <w:style w:type="table" w:styleId="TableGrid">
    <w:name w:val="Table Grid"/>
    <w:basedOn w:val="TableNormal"/>
    <w:uiPriority w:val="59"/>
    <w:rsid w:val="003062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5556A2"/>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3E0674"/>
    <w:rPr>
      <w:color w:val="0000FF"/>
      <w:u w:val="single"/>
    </w:rPr>
  </w:style>
  <w:style w:type="character" w:styleId="FollowedHyperlink">
    <w:name w:val="FollowedHyperlink"/>
    <w:basedOn w:val="DefaultParagraphFont"/>
    <w:uiPriority w:val="99"/>
    <w:semiHidden/>
    <w:unhideWhenUsed/>
    <w:rsid w:val="00667D45"/>
    <w:rPr>
      <w:color w:val="800080"/>
      <w:u w:val="single"/>
    </w:rPr>
  </w:style>
  <w:style w:type="paragraph" w:styleId="ListParagraph">
    <w:name w:val="List Paragraph"/>
    <w:basedOn w:val="Normal"/>
    <w:uiPriority w:val="34"/>
    <w:qFormat/>
    <w:rsid w:val="00A85737"/>
    <w:pPr>
      <w:ind w:left="720"/>
      <w:contextualSpacing/>
    </w:pPr>
  </w:style>
  <w:style w:type="character" w:styleId="Strong">
    <w:name w:val="Strong"/>
    <w:basedOn w:val="DefaultParagraphFont"/>
    <w:uiPriority w:val="22"/>
    <w:qFormat/>
    <w:rsid w:val="001C2D5F"/>
    <w:rPr>
      <w:b/>
      <w:bCs/>
    </w:rPr>
  </w:style>
  <w:style w:type="paragraph" w:styleId="NoSpacing">
    <w:name w:val="No Spacing"/>
    <w:link w:val="NoSpacingChar"/>
    <w:uiPriority w:val="1"/>
    <w:qFormat/>
    <w:rsid w:val="00021BB5"/>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021BB5"/>
    <w:rPr>
      <w:rFonts w:asciiTheme="minorHAnsi" w:eastAsiaTheme="minorEastAsia" w:hAnsiTheme="minorHAnsi" w:cstheme="minorBidi"/>
      <w:sz w:val="22"/>
      <w:szCs w:val="22"/>
      <w:lang w:val="en-US" w:eastAsia="ja-JP"/>
    </w:rPr>
  </w:style>
  <w:style w:type="character" w:styleId="PlaceholderText">
    <w:name w:val="Placeholder Text"/>
    <w:basedOn w:val="DefaultParagraphFont"/>
    <w:uiPriority w:val="99"/>
    <w:semiHidden/>
    <w:rsid w:val="00D34073"/>
    <w:rPr>
      <w:color w:val="808080"/>
    </w:rPr>
  </w:style>
  <w:style w:type="character" w:styleId="CommentReference">
    <w:name w:val="annotation reference"/>
    <w:basedOn w:val="DefaultParagraphFont"/>
    <w:uiPriority w:val="99"/>
    <w:semiHidden/>
    <w:unhideWhenUsed/>
    <w:rsid w:val="00C51185"/>
    <w:rPr>
      <w:sz w:val="16"/>
      <w:szCs w:val="16"/>
    </w:rPr>
  </w:style>
  <w:style w:type="paragraph" w:styleId="CommentText">
    <w:name w:val="annotation text"/>
    <w:basedOn w:val="Normal"/>
    <w:link w:val="CommentTextChar"/>
    <w:uiPriority w:val="99"/>
    <w:semiHidden/>
    <w:unhideWhenUsed/>
    <w:rsid w:val="00C51185"/>
    <w:pPr>
      <w:spacing w:line="240" w:lineRule="auto"/>
    </w:pPr>
    <w:rPr>
      <w:sz w:val="20"/>
      <w:szCs w:val="20"/>
    </w:rPr>
  </w:style>
  <w:style w:type="character" w:customStyle="1" w:styleId="CommentTextChar">
    <w:name w:val="Comment Text Char"/>
    <w:basedOn w:val="DefaultParagraphFont"/>
    <w:link w:val="CommentText"/>
    <w:uiPriority w:val="99"/>
    <w:semiHidden/>
    <w:rsid w:val="00C51185"/>
    <w:rPr>
      <w:lang w:val="en-US" w:eastAsia="en-US"/>
    </w:rPr>
  </w:style>
  <w:style w:type="paragraph" w:styleId="CommentSubject">
    <w:name w:val="annotation subject"/>
    <w:basedOn w:val="CommentText"/>
    <w:next w:val="CommentText"/>
    <w:link w:val="CommentSubjectChar"/>
    <w:uiPriority w:val="99"/>
    <w:semiHidden/>
    <w:unhideWhenUsed/>
    <w:rsid w:val="00C51185"/>
    <w:rPr>
      <w:b/>
      <w:bCs/>
    </w:rPr>
  </w:style>
  <w:style w:type="character" w:customStyle="1" w:styleId="CommentSubjectChar">
    <w:name w:val="Comment Subject Char"/>
    <w:basedOn w:val="CommentTextChar"/>
    <w:link w:val="CommentSubject"/>
    <w:uiPriority w:val="99"/>
    <w:semiHidden/>
    <w:rsid w:val="00C51185"/>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006805">
      <w:bodyDiv w:val="1"/>
      <w:marLeft w:val="0"/>
      <w:marRight w:val="0"/>
      <w:marTop w:val="0"/>
      <w:marBottom w:val="0"/>
      <w:divBdr>
        <w:top w:val="none" w:sz="0" w:space="0" w:color="auto"/>
        <w:left w:val="none" w:sz="0" w:space="0" w:color="auto"/>
        <w:bottom w:val="none" w:sz="0" w:space="0" w:color="auto"/>
        <w:right w:val="none" w:sz="0" w:space="0" w:color="auto"/>
      </w:divBdr>
    </w:div>
    <w:div w:id="422342230">
      <w:bodyDiv w:val="1"/>
      <w:marLeft w:val="0"/>
      <w:marRight w:val="0"/>
      <w:marTop w:val="0"/>
      <w:marBottom w:val="0"/>
      <w:divBdr>
        <w:top w:val="none" w:sz="0" w:space="0" w:color="auto"/>
        <w:left w:val="none" w:sz="0" w:space="0" w:color="auto"/>
        <w:bottom w:val="none" w:sz="0" w:space="0" w:color="auto"/>
        <w:right w:val="none" w:sz="0" w:space="0" w:color="auto"/>
      </w:divBdr>
      <w:divsChild>
        <w:div w:id="708531360">
          <w:marLeft w:val="0"/>
          <w:marRight w:val="0"/>
          <w:marTop w:val="0"/>
          <w:marBottom w:val="0"/>
          <w:divBdr>
            <w:top w:val="none" w:sz="0" w:space="0" w:color="auto"/>
            <w:left w:val="none" w:sz="0" w:space="0" w:color="auto"/>
            <w:bottom w:val="none" w:sz="0" w:space="0" w:color="auto"/>
            <w:right w:val="none" w:sz="0" w:space="0" w:color="auto"/>
          </w:divBdr>
          <w:divsChild>
            <w:div w:id="232543696">
              <w:marLeft w:val="0"/>
              <w:marRight w:val="0"/>
              <w:marTop w:val="0"/>
              <w:marBottom w:val="0"/>
              <w:divBdr>
                <w:top w:val="none" w:sz="0" w:space="0" w:color="auto"/>
                <w:left w:val="none" w:sz="0" w:space="0" w:color="auto"/>
                <w:bottom w:val="none" w:sz="0" w:space="0" w:color="auto"/>
                <w:right w:val="none" w:sz="0" w:space="0" w:color="auto"/>
              </w:divBdr>
              <w:divsChild>
                <w:div w:id="1523395710">
                  <w:marLeft w:val="0"/>
                  <w:marRight w:val="0"/>
                  <w:marTop w:val="0"/>
                  <w:marBottom w:val="0"/>
                  <w:divBdr>
                    <w:top w:val="none" w:sz="0" w:space="0" w:color="auto"/>
                    <w:left w:val="none" w:sz="0" w:space="0" w:color="auto"/>
                    <w:bottom w:val="none" w:sz="0" w:space="0" w:color="auto"/>
                    <w:right w:val="none" w:sz="0" w:space="0" w:color="auto"/>
                  </w:divBdr>
                </w:div>
                <w:div w:id="30036667">
                  <w:marLeft w:val="0"/>
                  <w:marRight w:val="0"/>
                  <w:marTop w:val="0"/>
                  <w:marBottom w:val="0"/>
                  <w:divBdr>
                    <w:top w:val="none" w:sz="0" w:space="0" w:color="auto"/>
                    <w:left w:val="none" w:sz="0" w:space="0" w:color="auto"/>
                    <w:bottom w:val="none" w:sz="0" w:space="0" w:color="auto"/>
                    <w:right w:val="none" w:sz="0" w:space="0" w:color="auto"/>
                  </w:divBdr>
                </w:div>
                <w:div w:id="2113697740">
                  <w:marLeft w:val="0"/>
                  <w:marRight w:val="0"/>
                  <w:marTop w:val="0"/>
                  <w:marBottom w:val="0"/>
                  <w:divBdr>
                    <w:top w:val="none" w:sz="0" w:space="0" w:color="auto"/>
                    <w:left w:val="none" w:sz="0" w:space="0" w:color="auto"/>
                    <w:bottom w:val="none" w:sz="0" w:space="0" w:color="auto"/>
                    <w:right w:val="none" w:sz="0" w:space="0" w:color="auto"/>
                  </w:divBdr>
                </w:div>
                <w:div w:id="700546171">
                  <w:marLeft w:val="0"/>
                  <w:marRight w:val="0"/>
                  <w:marTop w:val="0"/>
                  <w:marBottom w:val="0"/>
                  <w:divBdr>
                    <w:top w:val="none" w:sz="0" w:space="0" w:color="auto"/>
                    <w:left w:val="none" w:sz="0" w:space="0" w:color="auto"/>
                    <w:bottom w:val="none" w:sz="0" w:space="0" w:color="auto"/>
                    <w:right w:val="none" w:sz="0" w:space="0" w:color="auto"/>
                  </w:divBdr>
                </w:div>
                <w:div w:id="425462631">
                  <w:blockQuote w:val="1"/>
                  <w:marLeft w:val="720"/>
                  <w:marRight w:val="720"/>
                  <w:marTop w:val="100"/>
                  <w:marBottom w:val="100"/>
                  <w:divBdr>
                    <w:top w:val="none" w:sz="0" w:space="0" w:color="auto"/>
                    <w:left w:val="none" w:sz="0" w:space="0" w:color="auto"/>
                    <w:bottom w:val="none" w:sz="0" w:space="0" w:color="auto"/>
                    <w:right w:val="none" w:sz="0" w:space="0" w:color="auto"/>
                  </w:divBdr>
                </w:div>
                <w:div w:id="2072149010">
                  <w:marLeft w:val="0"/>
                  <w:marRight w:val="0"/>
                  <w:marTop w:val="0"/>
                  <w:marBottom w:val="0"/>
                  <w:divBdr>
                    <w:top w:val="none" w:sz="0" w:space="0" w:color="auto"/>
                    <w:left w:val="none" w:sz="0" w:space="0" w:color="auto"/>
                    <w:bottom w:val="none" w:sz="0" w:space="0" w:color="auto"/>
                    <w:right w:val="none" w:sz="0" w:space="0" w:color="auto"/>
                  </w:divBdr>
                </w:div>
                <w:div w:id="2020037873">
                  <w:blockQuote w:val="1"/>
                  <w:marLeft w:val="720"/>
                  <w:marRight w:val="720"/>
                  <w:marTop w:val="100"/>
                  <w:marBottom w:val="100"/>
                  <w:divBdr>
                    <w:top w:val="none" w:sz="0" w:space="0" w:color="auto"/>
                    <w:left w:val="none" w:sz="0" w:space="0" w:color="auto"/>
                    <w:bottom w:val="none" w:sz="0" w:space="0" w:color="auto"/>
                    <w:right w:val="none" w:sz="0" w:space="0" w:color="auto"/>
                  </w:divBdr>
                </w:div>
                <w:div w:id="1139803136">
                  <w:marLeft w:val="0"/>
                  <w:marRight w:val="0"/>
                  <w:marTop w:val="0"/>
                  <w:marBottom w:val="0"/>
                  <w:divBdr>
                    <w:top w:val="none" w:sz="0" w:space="0" w:color="auto"/>
                    <w:left w:val="none" w:sz="0" w:space="0" w:color="auto"/>
                    <w:bottom w:val="none" w:sz="0" w:space="0" w:color="auto"/>
                    <w:right w:val="none" w:sz="0" w:space="0" w:color="auto"/>
                  </w:divBdr>
                </w:div>
                <w:div w:id="2071464870">
                  <w:marLeft w:val="0"/>
                  <w:marRight w:val="0"/>
                  <w:marTop w:val="0"/>
                  <w:marBottom w:val="0"/>
                  <w:divBdr>
                    <w:top w:val="none" w:sz="0" w:space="0" w:color="auto"/>
                    <w:left w:val="none" w:sz="0" w:space="0" w:color="auto"/>
                    <w:bottom w:val="none" w:sz="0" w:space="0" w:color="auto"/>
                    <w:right w:val="none" w:sz="0" w:space="0" w:color="auto"/>
                  </w:divBdr>
                </w:div>
                <w:div w:id="1491485055">
                  <w:marLeft w:val="0"/>
                  <w:marRight w:val="0"/>
                  <w:marTop w:val="0"/>
                  <w:marBottom w:val="0"/>
                  <w:divBdr>
                    <w:top w:val="none" w:sz="0" w:space="0" w:color="auto"/>
                    <w:left w:val="none" w:sz="0" w:space="0" w:color="auto"/>
                    <w:bottom w:val="none" w:sz="0" w:space="0" w:color="auto"/>
                    <w:right w:val="none" w:sz="0" w:space="0" w:color="auto"/>
                  </w:divBdr>
                </w:div>
                <w:div w:id="1265532449">
                  <w:marLeft w:val="0"/>
                  <w:marRight w:val="0"/>
                  <w:marTop w:val="0"/>
                  <w:marBottom w:val="0"/>
                  <w:divBdr>
                    <w:top w:val="none" w:sz="0" w:space="0" w:color="auto"/>
                    <w:left w:val="none" w:sz="0" w:space="0" w:color="auto"/>
                    <w:bottom w:val="none" w:sz="0" w:space="0" w:color="auto"/>
                    <w:right w:val="none" w:sz="0" w:space="0" w:color="auto"/>
                  </w:divBdr>
                </w:div>
                <w:div w:id="1485463209">
                  <w:marLeft w:val="0"/>
                  <w:marRight w:val="0"/>
                  <w:marTop w:val="0"/>
                  <w:marBottom w:val="0"/>
                  <w:divBdr>
                    <w:top w:val="none" w:sz="0" w:space="0" w:color="auto"/>
                    <w:left w:val="none" w:sz="0" w:space="0" w:color="auto"/>
                    <w:bottom w:val="none" w:sz="0" w:space="0" w:color="auto"/>
                    <w:right w:val="none" w:sz="0" w:space="0" w:color="auto"/>
                  </w:divBdr>
                </w:div>
                <w:div w:id="719792795">
                  <w:marLeft w:val="0"/>
                  <w:marRight w:val="0"/>
                  <w:marTop w:val="0"/>
                  <w:marBottom w:val="0"/>
                  <w:divBdr>
                    <w:top w:val="none" w:sz="0" w:space="0" w:color="auto"/>
                    <w:left w:val="none" w:sz="0" w:space="0" w:color="auto"/>
                    <w:bottom w:val="none" w:sz="0" w:space="0" w:color="auto"/>
                    <w:right w:val="none" w:sz="0" w:space="0" w:color="auto"/>
                  </w:divBdr>
                </w:div>
                <w:div w:id="174420788">
                  <w:marLeft w:val="0"/>
                  <w:marRight w:val="0"/>
                  <w:marTop w:val="0"/>
                  <w:marBottom w:val="0"/>
                  <w:divBdr>
                    <w:top w:val="none" w:sz="0" w:space="0" w:color="auto"/>
                    <w:left w:val="none" w:sz="0" w:space="0" w:color="auto"/>
                    <w:bottom w:val="none" w:sz="0" w:space="0" w:color="auto"/>
                    <w:right w:val="none" w:sz="0" w:space="0" w:color="auto"/>
                  </w:divBdr>
                </w:div>
                <w:div w:id="933979399">
                  <w:marLeft w:val="0"/>
                  <w:marRight w:val="0"/>
                  <w:marTop w:val="0"/>
                  <w:marBottom w:val="0"/>
                  <w:divBdr>
                    <w:top w:val="none" w:sz="0" w:space="0" w:color="auto"/>
                    <w:left w:val="none" w:sz="0" w:space="0" w:color="auto"/>
                    <w:bottom w:val="none" w:sz="0" w:space="0" w:color="auto"/>
                    <w:right w:val="none" w:sz="0" w:space="0" w:color="auto"/>
                  </w:divBdr>
                </w:div>
                <w:div w:id="1838426360">
                  <w:marLeft w:val="0"/>
                  <w:marRight w:val="0"/>
                  <w:marTop w:val="0"/>
                  <w:marBottom w:val="0"/>
                  <w:divBdr>
                    <w:top w:val="none" w:sz="0" w:space="0" w:color="auto"/>
                    <w:left w:val="none" w:sz="0" w:space="0" w:color="auto"/>
                    <w:bottom w:val="none" w:sz="0" w:space="0" w:color="auto"/>
                    <w:right w:val="none" w:sz="0" w:space="0" w:color="auto"/>
                  </w:divBdr>
                </w:div>
                <w:div w:id="965964748">
                  <w:marLeft w:val="0"/>
                  <w:marRight w:val="0"/>
                  <w:marTop w:val="0"/>
                  <w:marBottom w:val="0"/>
                  <w:divBdr>
                    <w:top w:val="none" w:sz="0" w:space="0" w:color="auto"/>
                    <w:left w:val="none" w:sz="0" w:space="0" w:color="auto"/>
                    <w:bottom w:val="none" w:sz="0" w:space="0" w:color="auto"/>
                    <w:right w:val="none" w:sz="0" w:space="0" w:color="auto"/>
                  </w:divBdr>
                </w:div>
                <w:div w:id="9992584">
                  <w:marLeft w:val="0"/>
                  <w:marRight w:val="0"/>
                  <w:marTop w:val="0"/>
                  <w:marBottom w:val="0"/>
                  <w:divBdr>
                    <w:top w:val="none" w:sz="0" w:space="0" w:color="auto"/>
                    <w:left w:val="none" w:sz="0" w:space="0" w:color="auto"/>
                    <w:bottom w:val="none" w:sz="0" w:space="0" w:color="auto"/>
                    <w:right w:val="none" w:sz="0" w:space="0" w:color="auto"/>
                  </w:divBdr>
                </w:div>
                <w:div w:id="2047221013">
                  <w:marLeft w:val="0"/>
                  <w:marRight w:val="0"/>
                  <w:marTop w:val="0"/>
                  <w:marBottom w:val="0"/>
                  <w:divBdr>
                    <w:top w:val="none" w:sz="0" w:space="0" w:color="auto"/>
                    <w:left w:val="none" w:sz="0" w:space="0" w:color="auto"/>
                    <w:bottom w:val="none" w:sz="0" w:space="0" w:color="auto"/>
                    <w:right w:val="none" w:sz="0" w:space="0" w:color="auto"/>
                  </w:divBdr>
                </w:div>
                <w:div w:id="1141264407">
                  <w:marLeft w:val="0"/>
                  <w:marRight w:val="0"/>
                  <w:marTop w:val="0"/>
                  <w:marBottom w:val="0"/>
                  <w:divBdr>
                    <w:top w:val="none" w:sz="0" w:space="0" w:color="auto"/>
                    <w:left w:val="none" w:sz="0" w:space="0" w:color="auto"/>
                    <w:bottom w:val="none" w:sz="0" w:space="0" w:color="auto"/>
                    <w:right w:val="none" w:sz="0" w:space="0" w:color="auto"/>
                  </w:divBdr>
                </w:div>
                <w:div w:id="26531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615224">
      <w:bodyDiv w:val="1"/>
      <w:marLeft w:val="0"/>
      <w:marRight w:val="0"/>
      <w:marTop w:val="0"/>
      <w:marBottom w:val="0"/>
      <w:divBdr>
        <w:top w:val="none" w:sz="0" w:space="0" w:color="auto"/>
        <w:left w:val="none" w:sz="0" w:space="0" w:color="auto"/>
        <w:bottom w:val="none" w:sz="0" w:space="0" w:color="auto"/>
        <w:right w:val="none" w:sz="0" w:space="0" w:color="auto"/>
      </w:divBdr>
      <w:divsChild>
        <w:div w:id="137378693">
          <w:marLeft w:val="2379"/>
          <w:marRight w:val="0"/>
          <w:marTop w:val="0"/>
          <w:marBottom w:val="0"/>
          <w:divBdr>
            <w:top w:val="none" w:sz="0" w:space="0" w:color="auto"/>
            <w:left w:val="none" w:sz="0" w:space="0" w:color="auto"/>
            <w:bottom w:val="none" w:sz="0" w:space="0" w:color="auto"/>
            <w:right w:val="none" w:sz="0" w:space="0" w:color="auto"/>
          </w:divBdr>
        </w:div>
      </w:divsChild>
    </w:div>
    <w:div w:id="1973241921">
      <w:bodyDiv w:val="1"/>
      <w:marLeft w:val="0"/>
      <w:marRight w:val="0"/>
      <w:marTop w:val="0"/>
      <w:marBottom w:val="0"/>
      <w:divBdr>
        <w:top w:val="none" w:sz="0" w:space="0" w:color="auto"/>
        <w:left w:val="none" w:sz="0" w:space="0" w:color="auto"/>
        <w:bottom w:val="none" w:sz="0" w:space="0" w:color="auto"/>
        <w:right w:val="none" w:sz="0" w:space="0" w:color="auto"/>
      </w:divBdr>
      <w:divsChild>
        <w:div w:id="2081445537">
          <w:marLeft w:val="2042"/>
          <w:marRight w:val="0"/>
          <w:marTop w:val="0"/>
          <w:marBottom w:val="0"/>
          <w:divBdr>
            <w:top w:val="none" w:sz="0" w:space="0" w:color="auto"/>
            <w:left w:val="none" w:sz="0" w:space="0" w:color="auto"/>
            <w:bottom w:val="none" w:sz="0" w:space="0" w:color="auto"/>
            <w:right w:val="none" w:sz="0" w:space="0" w:color="auto"/>
          </w:divBdr>
          <w:divsChild>
            <w:div w:id="55589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335961">
      <w:bodyDiv w:val="1"/>
      <w:marLeft w:val="0"/>
      <w:marRight w:val="0"/>
      <w:marTop w:val="0"/>
      <w:marBottom w:val="0"/>
      <w:divBdr>
        <w:top w:val="none" w:sz="0" w:space="0" w:color="auto"/>
        <w:left w:val="none" w:sz="0" w:space="0" w:color="auto"/>
        <w:bottom w:val="none" w:sz="0" w:space="0" w:color="auto"/>
        <w:right w:val="none" w:sz="0" w:space="0" w:color="auto"/>
      </w:divBdr>
      <w:divsChild>
        <w:div w:id="674108961">
          <w:marLeft w:val="0"/>
          <w:marRight w:val="0"/>
          <w:marTop w:val="100"/>
          <w:marBottom w:val="100"/>
          <w:divBdr>
            <w:top w:val="none" w:sz="0" w:space="0" w:color="auto"/>
            <w:left w:val="none" w:sz="0" w:space="0" w:color="auto"/>
            <w:bottom w:val="none" w:sz="0" w:space="0" w:color="auto"/>
            <w:right w:val="none" w:sz="0" w:space="0" w:color="auto"/>
          </w:divBdr>
          <w:divsChild>
            <w:div w:id="1320310297">
              <w:marLeft w:val="0"/>
              <w:marRight w:val="0"/>
              <w:marTop w:val="0"/>
              <w:marBottom w:val="0"/>
              <w:divBdr>
                <w:top w:val="none" w:sz="0" w:space="0" w:color="auto"/>
                <w:left w:val="none" w:sz="0" w:space="0" w:color="auto"/>
                <w:bottom w:val="none" w:sz="0" w:space="0" w:color="auto"/>
                <w:right w:val="none" w:sz="0" w:space="0" w:color="auto"/>
              </w:divBdr>
              <w:divsChild>
                <w:div w:id="185019814">
                  <w:marLeft w:val="0"/>
                  <w:marRight w:val="0"/>
                  <w:marTop w:val="0"/>
                  <w:marBottom w:val="0"/>
                  <w:divBdr>
                    <w:top w:val="none" w:sz="0" w:space="0" w:color="auto"/>
                    <w:left w:val="none" w:sz="0" w:space="0" w:color="auto"/>
                    <w:bottom w:val="none" w:sz="0" w:space="0" w:color="auto"/>
                    <w:right w:val="none" w:sz="0" w:space="0" w:color="auto"/>
                  </w:divBdr>
                  <w:divsChild>
                    <w:div w:id="1333215140">
                      <w:marLeft w:val="0"/>
                      <w:marRight w:val="0"/>
                      <w:marTop w:val="0"/>
                      <w:marBottom w:val="0"/>
                      <w:divBdr>
                        <w:top w:val="none" w:sz="0" w:space="0" w:color="auto"/>
                        <w:left w:val="none" w:sz="0" w:space="0" w:color="auto"/>
                        <w:bottom w:val="none" w:sz="0" w:space="0" w:color="auto"/>
                        <w:right w:val="none" w:sz="0" w:space="0" w:color="auto"/>
                      </w:divBdr>
                      <w:divsChild>
                        <w:div w:id="281231977">
                          <w:marLeft w:val="0"/>
                          <w:marRight w:val="0"/>
                          <w:marTop w:val="0"/>
                          <w:marBottom w:val="0"/>
                          <w:divBdr>
                            <w:top w:val="none" w:sz="0" w:space="0" w:color="auto"/>
                            <w:left w:val="none" w:sz="0" w:space="0" w:color="auto"/>
                            <w:bottom w:val="none" w:sz="0" w:space="0" w:color="auto"/>
                            <w:right w:val="none" w:sz="0" w:space="0" w:color="auto"/>
                          </w:divBdr>
                          <w:divsChild>
                            <w:div w:id="119827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6.jpeg"/><Relationship Id="rId26" Type="http://schemas.openxmlformats.org/officeDocument/2006/relationships/hyperlink" Target="https://spnavigation.respondcrm.com/AppViewer.html?q=https://311prkb.respondcrm.com/respondweb/OEPPE-F003%20CF-4%20PVS%20DECLARACION%20DE%20INGRESOS/CF-4%20PVS%20DECLARACION%20DE%20INGRESOS.pdf" TargetMode="External"/><Relationship Id="rId39" Type="http://schemas.openxmlformats.org/officeDocument/2006/relationships/fontTable" Target="fontTable.xml"/><Relationship Id="rId21" Type="http://schemas.openxmlformats.org/officeDocument/2006/relationships/hyperlink" Target="https://spnavigation.respondcrm.com/AppViewer.html?q=https://311prkb.respondcrm.com/respondweb/OEPPE-D004%20Brochure-Programa%20de%20Vieques%20Solarizado/Brochure-Programa%20de%20Vieques%20Solarizado.pdf" TargetMode="External"/><Relationship Id="rId34" Type="http://schemas.openxmlformats.org/officeDocument/2006/relationships/header" Target="header2.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image" Target="media/image5.png"/><Relationship Id="rId25" Type="http://schemas.openxmlformats.org/officeDocument/2006/relationships/hyperlink" Target="https://spnavigation.respondcrm.com/AppViewer.html?q=https://311prkb.respondcrm.com/respondweb/OEPPE-F002%20CF-3%20PVS%20AUTORIZACION%20A%20REPRESENTANTE/CF-3%20PVS%20AUTORIZACION%20A%20REPRESENTANTE.pdf" TargetMode="External"/><Relationship Id="rId33" Type="http://schemas.openxmlformats.org/officeDocument/2006/relationships/header" Target="header1.xml"/><Relationship Id="rId38"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spnavigation.respondcrm.com/AppViewer.html?q=https://311prkb.respondcrm.com/respondweb/AAE-Directorio%20de%20Agencia/OEPPE-Directorio%20de%20Agencia.pdf" TargetMode="External"/><Relationship Id="rId20" Type="http://schemas.openxmlformats.org/officeDocument/2006/relationships/image" Target="media/image8.png"/><Relationship Id="rId29" Type="http://schemas.openxmlformats.org/officeDocument/2006/relationships/hyperlink" Target="https://spnavigation.respondcrm.com/AppViewer.html?q=https://311prkb.respondcrm.com/respondweb/OEPPE-F006%20CF-7%20PVS%20DECLARACION%20DE%20PROPIETARIO/CF-7%20PVS%20DECLARACION%20DE%20PROPIETARIO.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s://spnavigation.respondcrm.com/AppViewer.html?q=https://311prkb.respondcrm.com/respondweb/OEPPE-F001%20CF-2%20PVS%20ACUERDOS%20DEL%20SOLICITANTE/CF-2%20PVS%20ACUERDOS%20DEL%20SOLICITANTE.pdf" TargetMode="External"/><Relationship Id="rId32" Type="http://schemas.openxmlformats.org/officeDocument/2006/relationships/hyperlink" Target="http://www.prgef.com" TargetMode="External"/><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hyperlink" Target="https://spnavigation.respondcrm.com/AppViewer.html?q=https://311prkb.respondcrm.com/respondweb/OEPPE-D003%20EF-3%20PVS%20Definicion%20Ingreso%20PVS/EF-3%20PVS%20Definicion%20Ingreso%20PVS.pdf" TargetMode="External"/><Relationship Id="rId28" Type="http://schemas.openxmlformats.org/officeDocument/2006/relationships/hyperlink" Target="https://spnavigation.respondcrm.com/AppViewer.html?q=https://311prkb.respondcrm.com/respondweb/OEPPE-F005%20CF-6%20PVS%20AUTORIZACION%20DEL%20PROPIETARIO/CF-6%20PVS%20AUTORIZACION%20DEL%20PROPIETARIO.pdf" TargetMode="External"/><Relationship Id="rId36"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image" Target="media/image7.jpeg"/><Relationship Id="rId31" Type="http://schemas.openxmlformats.org/officeDocument/2006/relationships/hyperlink" Target="http://www.pr.gov"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 Id="rId22" Type="http://schemas.openxmlformats.org/officeDocument/2006/relationships/hyperlink" Target="https://spnavigation.respondcrm.com/AppViewer.html?q=https://311prkb.respondcrm.com/respondweb/OEPPE-D001%20EF-1%20PVS%20Info%20Elegibilidad/EF-1%20VSP%20Info%20Elegibilidad.pdf" TargetMode="External"/><Relationship Id="rId27" Type="http://schemas.openxmlformats.org/officeDocument/2006/relationships/hyperlink" Target="https://spnavigation.respondcrm.com/AppViewer.html?q=https://311prkb.respondcrm.com/respondweb/OEPPE-F004%20CF-5%20PVS%20DECLARACION%20DE%20CERO%20INGRESO/CF-5%20PVS%20DECLARACION%20DE%20CERO%20INGRESO.pdf" TargetMode="External"/><Relationship Id="rId30" Type="http://schemas.openxmlformats.org/officeDocument/2006/relationships/hyperlink" Target="http://www.aae.pr.gov" TargetMode="External"/><Relationship Id="rId35" Type="http://schemas.openxmlformats.org/officeDocument/2006/relationships/footer" Target="footer1.xml"/><Relationship Id="rId8" Type="http://schemas.openxmlformats.org/officeDocument/2006/relationships/settings" Target="settings.xml"/><Relationship Id="rId3" Type="http://schemas.openxmlformats.org/officeDocument/2006/relationships/customXml" Target="../customXml/item3.xml"/></Relationships>
</file>

<file path=word/_rels/footer2.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ategory xmlns="c63a64ab-6922-4be8-848c-54544df1c2a8">3</Category>
    <Agency xmlns="c63a64ab-6922-4be8-848c-54544df1c2a8">14</Agency>
    <TemplateVersion xmlns="c63a64ab-6922-4be8-848c-54544df1c2a8">Operador</TemplateVersion>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3BC03F202FC714F9F7ED16E68469226" ma:contentTypeVersion="14" ma:contentTypeDescription="Create a new document." ma:contentTypeScope="" ma:versionID="b907b6855726e6368f51a82161c532bf">
  <xsd:schema xmlns:xsd="http://www.w3.org/2001/XMLSchema" xmlns:xs="http://www.w3.org/2001/XMLSchema" xmlns:p="http://schemas.microsoft.com/office/2006/metadata/properties" xmlns:ns2="c63a64ab-6922-4be8-848c-54544df1c2a8" targetNamespace="http://schemas.microsoft.com/office/2006/metadata/properties" ma:root="true" ma:fieldsID="34fc18539c193fdacc430b2229039d2a" ns2:_="">
    <xsd:import namespace="c63a64ab-6922-4be8-848c-54544df1c2a8"/>
    <xsd:element name="properties">
      <xsd:complexType>
        <xsd:sequence>
          <xsd:element name="documentManagement">
            <xsd:complexType>
              <xsd:all>
                <xsd:element ref="ns2:Agency" minOccurs="0"/>
                <xsd:element ref="ns2:Agency_x003a_Code" minOccurs="0"/>
                <xsd:element ref="ns2:Agency_x003a_AgencyTypeCopy" minOccurs="0"/>
                <xsd:element ref="ns2:Category" minOccurs="0"/>
                <xsd:element ref="ns2:Template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3a64ab-6922-4be8-848c-54544df1c2a8" elementFormDefault="qualified">
    <xsd:import namespace="http://schemas.microsoft.com/office/2006/documentManagement/types"/>
    <xsd:import namespace="http://schemas.microsoft.com/office/infopath/2007/PartnerControls"/>
    <xsd:element name="Agency" ma:index="8" nillable="true" ma:displayName="Agency" ma:list="{140f990b-47a3-47f1-8761-45a64ac36516}" ma:internalName="Agency" ma:readOnly="false" ma:showField="Title">
      <xsd:simpleType>
        <xsd:restriction base="dms:Lookup"/>
      </xsd:simpleType>
    </xsd:element>
    <xsd:element name="Agency_x003a_Code" ma:index="9" nillable="true" ma:displayName="Agency:Code" ma:list="{140f990b-47a3-47f1-8761-45a64ac36516}" ma:internalName="Agency_x003a_Code" ma:readOnly="true" ma:showField="Code" ma:web="ace93d9e-7ecb-45a0-8f3f-d1efb42dc236">
      <xsd:simpleType>
        <xsd:restriction base="dms:Lookup"/>
      </xsd:simpleType>
    </xsd:element>
    <xsd:element name="Agency_x003a_AgencyTypeCopy" ma:index="10" nillable="true" ma:displayName="Agency:AgencyTypeCopy" ma:list="{140f990b-47a3-47f1-8761-45a64ac36516}" ma:internalName="Agency_x003a_AgencyTypeCopy" ma:readOnly="true" ma:showField="AgencyTypeCopy" ma:web="ace93d9e-7ecb-45a0-8f3f-d1efb42dc236">
      <xsd:simpleType>
        <xsd:restriction base="dms:Lookup"/>
      </xsd:simpleType>
    </xsd:element>
    <xsd:element name="Category" ma:index="11" nillable="true" ma:displayName="Category" ma:list="{7d9657ee-1923-4612-b52c-834bf1a475c2}" ma:internalName="Category" ma:readOnly="false" ma:showField="Title">
      <xsd:simpleType>
        <xsd:restriction base="dms:Lookup"/>
      </xsd:simpleType>
    </xsd:element>
    <xsd:element name="TemplateVersion" ma:index="12" nillable="true" ma:displayName="TemplateVersion" ma:default="Operador" ma:format="Dropdown" ma:internalName="TemplateVersion">
      <xsd:simpleType>
        <xsd:restriction base="dms:Choice">
          <xsd:enumeration value="Operador"/>
          <xsd:enumeration value="Ciudadan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3"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EB6164-2B94-4BDF-A634-2219FCD5DFF1}">
  <ds:schemaRefs>
    <ds:schemaRef ds:uri="http://schemas.microsoft.com/office/2006/metadata/properties"/>
    <ds:schemaRef ds:uri="http://schemas.microsoft.com/office/infopath/2007/PartnerControls"/>
    <ds:schemaRef ds:uri="c63a64ab-6922-4be8-848c-54544df1c2a8"/>
  </ds:schemaRefs>
</ds:datastoreItem>
</file>

<file path=customXml/itemProps2.xml><?xml version="1.0" encoding="utf-8"?>
<ds:datastoreItem xmlns:ds="http://schemas.openxmlformats.org/officeDocument/2006/customXml" ds:itemID="{E7FE1B86-9BF6-468C-81F3-15C07AA2614A}">
  <ds:schemaRefs>
    <ds:schemaRef ds:uri="http://schemas.microsoft.com/sharepoint/v3/contenttype/forms"/>
  </ds:schemaRefs>
</ds:datastoreItem>
</file>

<file path=customXml/itemProps3.xml><?xml version="1.0" encoding="utf-8"?>
<ds:datastoreItem xmlns:ds="http://schemas.openxmlformats.org/officeDocument/2006/customXml" ds:itemID="{320FEA13-5110-4094-A4B9-742C1888AD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3a64ab-6922-4be8-848c-54544df1c2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A9B1DD4-BA1F-449D-B9B3-4C5519913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Pages>
  <Words>2408</Words>
  <Characters>13731</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Formularios y Documentos para la Solicitud del Programa Vieques Solarizado (PVS)</vt:lpstr>
    </vt:vector>
  </TitlesOfParts>
  <Company/>
  <LinksUpToDate>false</LinksUpToDate>
  <CharactersWithSpaces>16107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Formularios y Documentos para la Solicitud del Programa Vieques Solarizado (PVS)</dc:title>
  <dc:subject>Información General</dc:subject>
  <dc:creator>Shaiza Torres Róman</dc:creator>
  <cp:keywords>OEPPE</cp:keywords>
  <cp:lastModifiedBy>respondadmin</cp:lastModifiedBy>
  <cp:revision>24</cp:revision>
  <cp:lastPrinted>2015-07-27T19:13:00Z</cp:lastPrinted>
  <dcterms:created xsi:type="dcterms:W3CDTF">2015-07-16T14:04:00Z</dcterms:created>
  <dcterms:modified xsi:type="dcterms:W3CDTF">2016-01-05T17:30:00Z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0x010100D3BC03F202FC714F9F7ED16E68469226</vt:lpwstr>
  </property>
</Properties>
</file>