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66F7C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539BA2D3" wp14:editId="14C26CDE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B715B" w:rsidRPr="00FB715B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715B" w:rsidRDefault="00FB715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CA5042" w:rsidRDefault="00FB715B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CA504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Departamento de Justicia 4to. Piso</w:t>
            </w:r>
          </w:p>
          <w:p w:rsidR="00FB715B" w:rsidRPr="00CA5042" w:rsidRDefault="00FB715B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CA504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Calle Olimpo Esquina Axtmayer</w:t>
            </w:r>
          </w:p>
          <w:p w:rsidR="00FB715B" w:rsidRPr="00CA5042" w:rsidRDefault="00FB715B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CA504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Pda. 11 Miramar </w:t>
            </w:r>
          </w:p>
          <w:p w:rsidR="00FB715B" w:rsidRPr="00CA5042" w:rsidRDefault="00FB715B" w:rsidP="00CA50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CA5042">
              <w:rPr>
                <w:rFonts w:asciiTheme="minorHAnsi" w:hAnsiTheme="minorHAnsi" w:cstheme="minorHAnsi"/>
                <w:b/>
                <w:lang w:val="es-PR"/>
              </w:rPr>
              <w:t>San Juan, Puerto Rico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CA5042" w:rsidRDefault="00FB715B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CA504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P.O. Box 9020192</w:t>
            </w:r>
          </w:p>
          <w:p w:rsidR="00FB715B" w:rsidRPr="00CA5042" w:rsidRDefault="00FB715B" w:rsidP="00CA5042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CA5042">
              <w:rPr>
                <w:rFonts w:asciiTheme="minorHAnsi" w:hAnsiTheme="minorHAnsi" w:cstheme="minorHAnsi"/>
                <w:b/>
                <w:lang w:val="es-PR"/>
              </w:rPr>
              <w:t>San Juan, Puerto Rico 00902-0192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CA5042" w:rsidRDefault="00CA5042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977-6315</w:t>
            </w:r>
          </w:p>
          <w:p w:rsidR="00FB715B" w:rsidRPr="00CA5042" w:rsidRDefault="00CA5042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721-2900</w:t>
            </w:r>
            <w:r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Ext.</w:t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2430, 2431, 2432,</w:t>
            </w:r>
            <w:r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2433, 2434, 2436</w:t>
            </w:r>
          </w:p>
          <w:p w:rsidR="00FB715B" w:rsidRPr="00CA5042" w:rsidRDefault="00CA5042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Fax: </w:t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977-6318</w:t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MERGEFIELD "Fax2" </w:instrText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MERGEFIELD "Fax3" </w:instrText>
            </w:r>
            <w:r w:rsidR="00FB715B" w:rsidRPr="00CA5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CA5042" w:rsidRDefault="00FB715B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FB715B" w:rsidRPr="00CA5042" w:rsidRDefault="00FB715B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="00CA5042" w:rsidRPr="00CA5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CA5042" w:rsidRPr="00CA5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-12:00</w:t>
            </w:r>
            <w:r w:rsidR="00CA5042" w:rsidRPr="00CA5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md</w:t>
            </w:r>
          </w:p>
          <w:p w:rsidR="00FB715B" w:rsidRPr="00CA5042" w:rsidRDefault="00FB715B" w:rsidP="00CA504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1:00</w:t>
            </w:r>
            <w:r w:rsidR="00CA5042" w:rsidRPr="00CA5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pm-  4:30</w:t>
            </w:r>
            <w:r w:rsidR="00CA5042" w:rsidRPr="00CA5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5042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</w:tbl>
    <w:p w:rsidR="00A13169" w:rsidRPr="00FB715B" w:rsidRDefault="00A13169" w:rsidP="00A13169">
      <w:pPr>
        <w:spacing w:before="60" w:after="60" w:line="240" w:lineRule="auto"/>
        <w:rPr>
          <w:rFonts w:cs="Calibri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EF546B" w:rsidRPr="001207D4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0831C8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831C8">
              <w:rPr>
                <w:rFonts w:cs="Calibri"/>
                <w:lang w:val="es-PR"/>
              </w:rPr>
              <w:t>César R. Miranda Rodríguez</w:t>
            </w:r>
            <w:r w:rsidR="008E57AA">
              <w:rPr>
                <w:rFonts w:cs="Calibri"/>
                <w:lang w:val="es-PR"/>
              </w:rPr>
              <w:t>, Secretario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EF546B" w:rsidRPr="001207D4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4C8E">
              <w:rPr>
                <w:rFonts w:cs="Calibri"/>
                <w:lang w:val="es-PR"/>
              </w:rPr>
              <w:fldChar w:fldCharType="begin"/>
            </w:r>
            <w:r w:rsidRPr="00094C8E">
              <w:rPr>
                <w:rFonts w:cs="Calibri"/>
                <w:lang w:val="es-PR"/>
              </w:rPr>
              <w:instrText xml:space="preserve"> MERGEFIELD Reference_Point </w:instrText>
            </w:r>
            <w:r w:rsidRPr="00094C8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6669" w:rsidRPr="008E57AA" w:rsidRDefault="00CD6539" w:rsidP="00776010">
            <w:pPr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8E57AA" w:rsidRPr="00F82BA5">
                <w:rPr>
                  <w:rStyle w:val="Hyperlink"/>
                  <w:rFonts w:cs="Calibri"/>
                  <w:noProof/>
                  <w:lang w:val="es-ES"/>
                </w:rPr>
                <w:t>http://www.justicia.gobierno.pr</w:t>
              </w:r>
            </w:hyperlink>
            <w:r w:rsidR="008E57AA">
              <w:rPr>
                <w:rFonts w:cs="Calibri"/>
                <w:noProof/>
                <w:lang w:val="es-ES"/>
              </w:rPr>
              <w:t xml:space="preserve"> </w:t>
            </w:r>
          </w:p>
        </w:tc>
      </w:tr>
      <w:tr w:rsidR="00EF546B" w:rsidRPr="00DD6E61" w:rsidTr="007610C6">
        <w:tc>
          <w:tcPr>
            <w:tcW w:w="1575" w:type="dxa"/>
            <w:shd w:val="clear" w:color="auto" w:fill="auto"/>
            <w:vAlign w:val="center"/>
          </w:tcPr>
          <w:p w:rsidR="00EF546B" w:rsidRPr="00DD6E61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D6E61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DD6E61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lang w:val="es-PR"/>
              </w:rPr>
              <w:fldChar w:fldCharType="begin"/>
            </w:r>
            <w:r w:rsidRPr="00DD6E61">
              <w:rPr>
                <w:rFonts w:cs="Calibri"/>
                <w:lang w:val="es-PR"/>
              </w:rPr>
              <w:instrText xml:space="preserve"> MERGEFIELD SOMBRILLA </w:instrText>
            </w:r>
            <w:r w:rsidRPr="00DD6E61">
              <w:rPr>
                <w:rFonts w:cs="Calibri"/>
                <w:lang w:val="es-PR"/>
              </w:rPr>
              <w:fldChar w:fldCharType="separate"/>
            </w:r>
            <w:r w:rsidRPr="00DD6E61">
              <w:rPr>
                <w:rFonts w:cs="Calibri"/>
                <w:noProof/>
                <w:lang w:val="es-PR"/>
              </w:rPr>
              <w:t>DJ</w:t>
            </w:r>
            <w:r w:rsidRPr="00DD6E61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DD6E61" w:rsidRDefault="00EF546B" w:rsidP="00776010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DD6E61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DD6E61" w:rsidRDefault="00EF546B" w:rsidP="00776010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EF546B" w:rsidRPr="00DD6E61" w:rsidTr="007610C6">
        <w:tc>
          <w:tcPr>
            <w:tcW w:w="1575" w:type="dxa"/>
            <w:shd w:val="clear" w:color="auto" w:fill="auto"/>
            <w:vAlign w:val="center"/>
          </w:tcPr>
          <w:p w:rsidR="00EF546B" w:rsidRPr="00DD6E61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D6E61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DD6E61" w:rsidRDefault="00EF546B" w:rsidP="00776010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lang w:val="es-PR"/>
              </w:rPr>
              <w:fldChar w:fldCharType="begin"/>
            </w:r>
            <w:r w:rsidRPr="00DD6E61">
              <w:rPr>
                <w:rFonts w:cs="Calibri"/>
                <w:lang w:val="es-PR"/>
              </w:rPr>
              <w:instrText xml:space="preserve"> MERGEFIELD AMARoutes </w:instrText>
            </w:r>
            <w:r w:rsidRPr="00DD6E61">
              <w:rPr>
                <w:rFonts w:cs="Calibri"/>
                <w:lang w:val="es-PR"/>
              </w:rPr>
              <w:fldChar w:fldCharType="separate"/>
            </w:r>
            <w:r w:rsidRPr="00DD6E61">
              <w:rPr>
                <w:rFonts w:cs="Calibri"/>
                <w:noProof/>
                <w:lang w:val="es-PR"/>
              </w:rPr>
              <w:t>A5, A9, B8, C10, ME, M3</w:t>
            </w:r>
            <w:r w:rsidRPr="00DD6E61">
              <w:rPr>
                <w:rFonts w:cs="Calibri"/>
                <w:noProof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DD6E61" w:rsidRDefault="00EF546B" w:rsidP="00776010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DD6E61" w:rsidRDefault="00EF546B" w:rsidP="00776010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lang w:val="es-PR"/>
              </w:rPr>
              <w:fldChar w:fldCharType="begin"/>
            </w:r>
            <w:r w:rsidRPr="00DD6E61">
              <w:rPr>
                <w:rFonts w:cs="Calibri"/>
                <w:lang w:val="es-PR"/>
              </w:rPr>
              <w:instrText xml:space="preserve"> MERGEFIELD Tren_Urb </w:instrText>
            </w:r>
            <w:r w:rsidRPr="00DD6E61">
              <w:rPr>
                <w:rFonts w:cs="Calibri"/>
                <w:lang w:val="es-PR"/>
              </w:rPr>
              <w:fldChar w:fldCharType="separate"/>
            </w:r>
            <w:r w:rsidRPr="00DD6E61">
              <w:rPr>
                <w:rFonts w:cs="Calibri"/>
                <w:noProof/>
                <w:lang w:val="es-PR"/>
              </w:rPr>
              <w:t>Sagrado Corazón</w:t>
            </w:r>
            <w:r w:rsidRPr="00DD6E61">
              <w:rPr>
                <w:rFonts w:cs="Calibri"/>
                <w:lang w:val="es-PR"/>
              </w:rPr>
              <w:fldChar w:fldCharType="end"/>
            </w:r>
          </w:p>
        </w:tc>
      </w:tr>
    </w:tbl>
    <w:p w:rsidR="00A13169" w:rsidRPr="00DD6E61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  <w:lang w:val="es-PR"/>
        </w:rPr>
      </w:pPr>
      <w:r w:rsidRPr="00DD6E61">
        <w:rPr>
          <w:rFonts w:cs="Calibri"/>
          <w:lang w:val="es-PR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1207D4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DD6E61" w:rsidRDefault="00266F7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DD6E61">
              <w:rPr>
                <w:rFonts w:cs="Calibri"/>
                <w:b/>
                <w:noProof/>
              </w:rPr>
              <w:drawing>
                <wp:inline distT="0" distB="0" distL="0" distR="0" wp14:anchorId="0F158E5D" wp14:editId="49034BB1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D6E61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RPr="00DD6E61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DD6E61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D6E61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D6E61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D6E61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DD6E61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DD6E61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01047" w:rsidRPr="00DD6E61" w:rsidRDefault="00685C42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AGUADILLA – Comprende: Aguada, Aguadilla, Isabela y Rincón</w:t>
            </w:r>
          </w:p>
        </w:tc>
      </w:tr>
      <w:tr w:rsidR="00D01047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FA" w:rsidRPr="00DD6E61" w:rsidRDefault="00BA56FA" w:rsidP="005906D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</w:rPr>
              <w:t xml:space="preserve">Calle Comercio #31, </w:t>
            </w:r>
          </w:p>
          <w:p w:rsidR="00BA56FA" w:rsidRPr="00DD6E61" w:rsidRDefault="00BA56FA" w:rsidP="005906D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</w:rPr>
              <w:t xml:space="preserve">Esquina Yumet Méndez </w:t>
            </w:r>
          </w:p>
          <w:p w:rsidR="005906DD" w:rsidRPr="00DD6E61" w:rsidRDefault="00E70288" w:rsidP="005906D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</w:rPr>
              <w:t>Aguadilla, PR</w:t>
            </w:r>
          </w:p>
          <w:p w:rsidR="00D01047" w:rsidRPr="00DD6E61" w:rsidRDefault="005906DD" w:rsidP="005906D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</w:rPr>
              <w:t>(F</w:t>
            </w:r>
            <w:r w:rsidR="00BA56FA" w:rsidRPr="00DD6E61">
              <w:rPr>
                <w:rFonts w:asciiTheme="minorHAnsi" w:hAnsiTheme="minorHAnsi" w:cstheme="minorHAnsi"/>
                <w:sz w:val="22"/>
                <w:szCs w:val="22"/>
              </w:rPr>
              <w:t>rente al estacionamiento de la playa)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5906D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</w:rPr>
              <w:t xml:space="preserve">P. O. Box 447 </w:t>
            </w:r>
          </w:p>
          <w:p w:rsidR="00D01047" w:rsidRPr="00DD6E61" w:rsidRDefault="00F0013F" w:rsidP="005906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Aguadilla, Puerto Rico 00605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891-4930</w:t>
            </w:r>
          </w:p>
          <w:p w:rsidR="00D01047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891-6930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D01047" w:rsidRPr="00DD6E61" w:rsidRDefault="00CA5042" w:rsidP="005906D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DD6E61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685C42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ARECIBO I – Comprende: Arecibo</w:t>
            </w:r>
          </w:p>
        </w:tc>
      </w:tr>
      <w:tr w:rsidR="00D01047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D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de </w:t>
            </w:r>
          </w:p>
          <w:p w:rsidR="00BA56FA" w:rsidRPr="00DD6E61" w:rsidRDefault="00BA56FA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Arecibo</w:t>
            </w:r>
            <w:r w:rsidR="005906DD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2do. Edificio Altos</w:t>
            </w:r>
          </w:p>
          <w:p w:rsidR="005906DD" w:rsidRPr="00DD6E61" w:rsidRDefault="00BA56FA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372 Ave. José A. Cedeño </w:t>
            </w:r>
          </w:p>
          <w:p w:rsidR="00BA56FA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Buzón </w:t>
            </w:r>
            <w:r w:rsidR="00BA56FA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209-B</w:t>
            </w:r>
          </w:p>
          <w:p w:rsidR="00D01047" w:rsidRPr="00DD6E61" w:rsidRDefault="00E70288" w:rsidP="005906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Arecibo,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de Arecibo</w:t>
            </w:r>
          </w:p>
          <w:p w:rsidR="00F0013F" w:rsidRPr="00DD6E61" w:rsidRDefault="00F0013F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372 Ave. José A. Cedeño Buzón 209-B</w:t>
            </w:r>
          </w:p>
          <w:p w:rsidR="00D01047" w:rsidRPr="00DD6E61" w:rsidRDefault="00F0013F" w:rsidP="005906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Arecibo, Puerto Rico 00612-4623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70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878-3525</w:t>
            </w:r>
          </w:p>
          <w:p w:rsidR="00D54970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879-1333</w:t>
            </w:r>
          </w:p>
          <w:p w:rsidR="00D54970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817-8853</w:t>
            </w:r>
          </w:p>
          <w:p w:rsidR="00D54970" w:rsidRPr="00DD6E61" w:rsidRDefault="005906DD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817-9008</w:t>
            </w:r>
          </w:p>
          <w:p w:rsidR="00D01047" w:rsidRPr="00DD6E61" w:rsidRDefault="00D01047" w:rsidP="005906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5906D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D01047" w:rsidRPr="00DD6E61" w:rsidRDefault="00CA5042" w:rsidP="005906D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685C42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 w:eastAsia="ja-JP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 xml:space="preserve">ARECIBO II – Comprende: </w:t>
            </w:r>
            <w:r w:rsidR="00374493" w:rsidRPr="00DD6E61">
              <w:rPr>
                <w:rFonts w:asciiTheme="minorHAnsi" w:hAnsiTheme="minorHAnsi" w:cstheme="minorHAnsi"/>
                <w:b/>
                <w:lang w:val="es-PR"/>
              </w:rPr>
              <w:t>Camuy, Hatillo y Quebradillas</w:t>
            </w:r>
          </w:p>
        </w:tc>
      </w:tr>
      <w:tr w:rsidR="00D01047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8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de</w:t>
            </w:r>
          </w:p>
          <w:p w:rsidR="00BA56FA" w:rsidRPr="00DD6E61" w:rsidRDefault="00BA56FA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Arecibo</w:t>
            </w:r>
            <w:r w:rsidR="001711C8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2do. Edificio Altos</w:t>
            </w:r>
          </w:p>
          <w:p w:rsidR="001711C8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372 Ave. José A. Cedeño </w:t>
            </w:r>
          </w:p>
          <w:p w:rsidR="00D01047" w:rsidRPr="00DD6E61" w:rsidRDefault="001711C8" w:rsidP="00E7028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Suite </w:t>
            </w:r>
            <w:r w:rsidR="00BA56FA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208-A</w:t>
            </w:r>
            <w:r w:rsidR="00E70288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="00E70288" w:rsidRPr="00DD6E61">
              <w:rPr>
                <w:rFonts w:asciiTheme="minorHAnsi" w:hAnsiTheme="minorHAnsi" w:cstheme="minorHAnsi"/>
                <w:lang w:val="es-PR"/>
              </w:rPr>
              <w:t>Arecibo,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de Arecibo</w:t>
            </w:r>
          </w:p>
          <w:p w:rsidR="00F0013F" w:rsidRPr="00DD6E61" w:rsidRDefault="00F0013F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372 Ave. José A. Cedeño, Suite 208-A</w:t>
            </w:r>
          </w:p>
          <w:p w:rsidR="00D01047" w:rsidRPr="00DD6E61" w:rsidRDefault="00F0013F" w:rsidP="001711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Arecibo, Puerto Rico 00612-4601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878-7335</w:t>
            </w:r>
          </w:p>
          <w:p w:rsidR="00A809A6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879-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3818</w:t>
            </w:r>
          </w:p>
          <w:p w:rsidR="00A809A6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650-0824</w:t>
            </w:r>
          </w:p>
          <w:p w:rsidR="00D01047" w:rsidRPr="00DD6E61" w:rsidRDefault="001711C8" w:rsidP="001711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816-2701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D01047" w:rsidRPr="00DD6E61" w:rsidRDefault="00CA5042" w:rsidP="001711C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685C42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 xml:space="preserve">BARRANQUITAS – Comprende: </w:t>
            </w:r>
            <w:r w:rsidR="00150C65" w:rsidRPr="00DD6E61">
              <w:rPr>
                <w:rFonts w:asciiTheme="minorHAnsi" w:hAnsiTheme="minorHAnsi" w:cstheme="minorHAnsi"/>
                <w:b/>
                <w:lang w:val="es-PR"/>
              </w:rPr>
              <w:t>Aibonito, Barranquitas, Coamo, Comer</w:t>
            </w:r>
            <w:r w:rsidR="00150C65" w:rsidRPr="00DD6E61">
              <w:rPr>
                <w:rFonts w:asciiTheme="minorHAnsi" w:hAnsiTheme="minorHAnsi" w:cstheme="minorHAnsi"/>
                <w:b/>
                <w:lang w:val="es-PR" w:eastAsia="ja-JP"/>
              </w:rPr>
              <w:t xml:space="preserve">ío, Corozal, </w:t>
            </w:r>
            <w:r w:rsidR="00DD6E61" w:rsidRPr="00DD6E61">
              <w:rPr>
                <w:rFonts w:asciiTheme="minorHAnsi" w:hAnsiTheme="minorHAnsi" w:cstheme="minorHAnsi"/>
                <w:b/>
                <w:lang w:val="es-PR" w:eastAsia="ja-JP"/>
              </w:rPr>
              <w:t>Naranj</w:t>
            </w:r>
            <w:r w:rsidR="00DD6E61">
              <w:rPr>
                <w:rFonts w:asciiTheme="minorHAnsi" w:hAnsiTheme="minorHAnsi" w:cstheme="minorHAnsi"/>
                <w:b/>
                <w:lang w:val="es-PR" w:eastAsia="ja-JP"/>
              </w:rPr>
              <w:t>i</w:t>
            </w:r>
            <w:r w:rsidR="00DD6E61" w:rsidRPr="00DD6E61">
              <w:rPr>
                <w:rFonts w:asciiTheme="minorHAnsi" w:hAnsiTheme="minorHAnsi" w:cstheme="minorHAnsi"/>
                <w:b/>
                <w:lang w:val="es-PR" w:eastAsia="ja-JP"/>
              </w:rPr>
              <w:t>to</w:t>
            </w:r>
            <w:r w:rsidR="00150C65" w:rsidRPr="00DD6E61">
              <w:rPr>
                <w:rFonts w:asciiTheme="minorHAnsi" w:hAnsiTheme="minorHAnsi" w:cstheme="minorHAnsi"/>
                <w:b/>
                <w:lang w:val="es-PR" w:eastAsia="ja-JP"/>
              </w:rPr>
              <w:t xml:space="preserve"> y Orocovis</w:t>
            </w:r>
          </w:p>
        </w:tc>
      </w:tr>
      <w:tr w:rsidR="00D01047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Departamento de Justicia</w:t>
            </w:r>
          </w:p>
          <w:p w:rsidR="00C243C0" w:rsidRPr="00DD6E61" w:rsidRDefault="00C243C0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152 Km. 1.2</w:t>
            </w:r>
          </w:p>
          <w:p w:rsidR="00C243C0" w:rsidRPr="00DD6E61" w:rsidRDefault="00C243C0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Bo. Quebradillas</w:t>
            </w:r>
          </w:p>
          <w:p w:rsidR="001711C8" w:rsidRPr="00DD6E61" w:rsidRDefault="00E7028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Barranquitas, PR</w:t>
            </w:r>
          </w:p>
          <w:p w:rsidR="001711C8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 lado de Benítez Insura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nce</w:t>
            </w:r>
          </w:p>
          <w:p w:rsidR="00D01047" w:rsidRPr="00DD6E61" w:rsidRDefault="00C243C0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Agency)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431</w:t>
            </w:r>
          </w:p>
          <w:p w:rsidR="00D01047" w:rsidRPr="00DD6E61" w:rsidRDefault="00F0013F" w:rsidP="001711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Barranquitas, Puerto Rico 00794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857-3515</w:t>
            </w:r>
          </w:p>
          <w:p w:rsidR="00A809A6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947-0016</w:t>
            </w:r>
          </w:p>
          <w:p w:rsidR="00A809A6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857-8060</w:t>
            </w:r>
          </w:p>
          <w:p w:rsidR="00D01047" w:rsidRPr="00DD6E61" w:rsidRDefault="001711C8" w:rsidP="001711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857-0666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D01047" w:rsidRPr="00DD6E61" w:rsidRDefault="00CA5042" w:rsidP="001711C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374493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BAYAMÓN I – Comprende: Bayamón y sus barrios, Bayamón Sur, Hato Tejas (parte) y Juan Sánchez (parte)</w:t>
            </w:r>
          </w:p>
        </w:tc>
      </w:tr>
      <w:tr w:rsidR="00D01047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Centro de Gobierno</w:t>
            </w:r>
          </w:p>
          <w:p w:rsidR="00C243C0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2do Piso, 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167</w:t>
            </w:r>
          </w:p>
          <w:p w:rsidR="001711C8" w:rsidRPr="00DD6E61" w:rsidRDefault="00E7028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</w:t>
            </w:r>
          </w:p>
          <w:p w:rsidR="00E013BC" w:rsidRPr="00DD6E61" w:rsidRDefault="001711C8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 lado de la </w:t>
            </w:r>
            <w:r w:rsidR="00E013BC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Biblioteca</w:t>
            </w:r>
          </w:p>
          <w:p w:rsidR="00D01047" w:rsidRPr="00DD6E61" w:rsidRDefault="00C243C0" w:rsidP="00E013B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Municipal</w:t>
            </w:r>
            <w:r w:rsidR="00E013BC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y “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High School</w:t>
            </w:r>
            <w:r w:rsidR="00E013BC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”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1207D4" w:rsidRDefault="00E013BC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 xml:space="preserve">P.O. Box 55352, </w:t>
            </w:r>
            <w:r w:rsidR="00F0013F" w:rsidRPr="001207D4">
              <w:rPr>
                <w:rFonts w:asciiTheme="minorHAnsi" w:hAnsiTheme="minorHAnsi" w:cstheme="minorHAnsi"/>
                <w:sz w:val="22"/>
                <w:szCs w:val="22"/>
              </w:rPr>
              <w:t>Station One</w:t>
            </w:r>
          </w:p>
          <w:p w:rsidR="00D01047" w:rsidRPr="001207D4" w:rsidRDefault="00F0013F" w:rsidP="001711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207D4">
              <w:rPr>
                <w:rFonts w:asciiTheme="minorHAnsi" w:hAnsiTheme="minorHAnsi" w:cstheme="minorHAnsi"/>
              </w:rPr>
              <w:t>Bayamón, Puerto Rico 00960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E013BC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787-5411</w:t>
            </w:r>
          </w:p>
          <w:p w:rsidR="00A809A6" w:rsidRPr="00DD6E61" w:rsidRDefault="00E013BC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787-5435</w:t>
            </w:r>
          </w:p>
          <w:p w:rsidR="00A809A6" w:rsidRPr="00DD6E61" w:rsidRDefault="00E013BC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Fax: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778-7551</w:t>
            </w:r>
          </w:p>
          <w:p w:rsidR="00D01047" w:rsidRPr="00DD6E61" w:rsidRDefault="00D01047" w:rsidP="001711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1711C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D01047" w:rsidRPr="00DD6E61" w:rsidRDefault="00CA5042" w:rsidP="001711C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374493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BAYAMÓN II – Comprende: Toa Baja</w:t>
            </w:r>
          </w:p>
        </w:tc>
      </w:tr>
      <w:tr w:rsidR="00D01047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Centro de Gobierno</w:t>
            </w:r>
          </w:p>
          <w:p w:rsidR="00C243C0" w:rsidRPr="00DD6E61" w:rsidRDefault="003D0476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1er Piso 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167 </w:t>
            </w:r>
          </w:p>
          <w:p w:rsidR="003D0476" w:rsidRPr="00DD6E61" w:rsidRDefault="00E70288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</w:t>
            </w:r>
          </w:p>
          <w:p w:rsidR="003D0476" w:rsidRPr="00DD6E61" w:rsidRDefault="003D0476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 lado de la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Biblioteca</w:t>
            </w:r>
          </w:p>
          <w:p w:rsidR="00D01047" w:rsidRPr="00DD6E61" w:rsidRDefault="00C243C0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Municipal</w:t>
            </w:r>
            <w:r w:rsidR="003D047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y “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High School</w:t>
            </w:r>
            <w:r w:rsidR="003D047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”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1207D4" w:rsidRDefault="00F0013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>P.O. Box 55352</w:t>
            </w:r>
          </w:p>
          <w:p w:rsidR="00F0013F" w:rsidRPr="001207D4" w:rsidRDefault="00F0013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>Station One</w:t>
            </w:r>
          </w:p>
          <w:p w:rsidR="00D01047" w:rsidRPr="001207D4" w:rsidRDefault="00F0013F" w:rsidP="003D04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207D4">
              <w:rPr>
                <w:rFonts w:asciiTheme="minorHAnsi" w:hAnsiTheme="minorHAnsi" w:cstheme="minorHAnsi"/>
              </w:rPr>
              <w:t>Bayamón, Puerto Rico 00960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9A7FAC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787-5960</w:t>
            </w:r>
          </w:p>
          <w:p w:rsidR="00A809A6" w:rsidRPr="00DD6E61" w:rsidRDefault="009A7FAC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740-5422 </w:t>
            </w:r>
          </w:p>
          <w:p w:rsidR="00D01047" w:rsidRPr="00DD6E61" w:rsidRDefault="009A7FAC" w:rsidP="009A7F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778-7552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D01047" w:rsidRPr="00DD6E61" w:rsidRDefault="00CA5042" w:rsidP="003D04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374493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BAYAMÓN III – Comprende: Bayamón Norte, Hato Tejas (parte), Fincas al Norte Ave. Comerío</w:t>
            </w:r>
            <w:r w:rsidR="00CA62A3" w:rsidRPr="00DD6E61">
              <w:rPr>
                <w:rFonts w:asciiTheme="minorHAnsi" w:hAnsiTheme="minorHAnsi" w:cstheme="minorHAnsi"/>
                <w:b/>
                <w:lang w:val="es-PR"/>
              </w:rPr>
              <w:t>, Juan Sánchez (parte), Centro Comercial Oeste, Bayamón Oeste, Toa Alta y Vega Alta</w:t>
            </w:r>
          </w:p>
        </w:tc>
      </w:tr>
      <w:tr w:rsidR="00E073F0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73F0" w:rsidRPr="00DD6E61" w:rsidRDefault="00E073F0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Centro de Gobierno</w:t>
            </w:r>
          </w:p>
          <w:p w:rsidR="00C243C0" w:rsidRPr="00DD6E61" w:rsidRDefault="003D0476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2do Piso 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167 </w:t>
            </w:r>
          </w:p>
          <w:p w:rsidR="003D0476" w:rsidRPr="00DD6E61" w:rsidRDefault="00E70288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</w:t>
            </w:r>
          </w:p>
          <w:p w:rsidR="003D0476" w:rsidRPr="00DD6E61" w:rsidRDefault="003D0476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 lado de la Biblioteca </w:t>
            </w:r>
          </w:p>
          <w:p w:rsidR="00E073F0" w:rsidRPr="00DD6E61" w:rsidRDefault="00C243C0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Municipal</w:t>
            </w:r>
            <w:r w:rsidR="003D047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y “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High School</w:t>
            </w:r>
            <w:r w:rsidR="003D047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”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1207D4" w:rsidRDefault="00F0013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>P.O. Box 55352</w:t>
            </w:r>
          </w:p>
          <w:p w:rsidR="00F0013F" w:rsidRPr="001207D4" w:rsidRDefault="00F0013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>Station One</w:t>
            </w:r>
          </w:p>
          <w:p w:rsidR="00E073F0" w:rsidRPr="001207D4" w:rsidRDefault="00F0013F" w:rsidP="003D04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207D4">
              <w:rPr>
                <w:rFonts w:asciiTheme="minorHAnsi" w:hAnsiTheme="minorHAnsi" w:cstheme="minorHAnsi"/>
              </w:rPr>
              <w:t>Bayamón, Puerto Rico 00960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EB22F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787-5466</w:t>
            </w:r>
          </w:p>
          <w:p w:rsidR="00A809A6" w:rsidRPr="00DD6E61" w:rsidRDefault="00EB22F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787-5990</w:t>
            </w:r>
          </w:p>
          <w:p w:rsidR="00E073F0" w:rsidRPr="00DD6E61" w:rsidRDefault="00EB22FF" w:rsidP="003D04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778-7361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E073F0" w:rsidRPr="00DD6E61" w:rsidRDefault="00CA5042" w:rsidP="003D04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CA62A3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BAYAMÓN IV – Comprende: Cataño, Dorado y Vega Baja</w:t>
            </w:r>
          </w:p>
        </w:tc>
      </w:tr>
      <w:tr w:rsidR="00E073F0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73F0" w:rsidRPr="00DD6E61" w:rsidRDefault="00E073F0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Centro de Gobierno</w:t>
            </w:r>
          </w:p>
          <w:p w:rsidR="00C243C0" w:rsidRPr="00DD6E61" w:rsidRDefault="003D0476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1er Piso 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167 </w:t>
            </w:r>
          </w:p>
          <w:p w:rsidR="003D0476" w:rsidRPr="00DD6E61" w:rsidRDefault="00E70288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</w:t>
            </w:r>
          </w:p>
          <w:p w:rsidR="003D0476" w:rsidRPr="00DD6E61" w:rsidRDefault="003D0476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 lado de la Biblioteca </w:t>
            </w:r>
          </w:p>
          <w:p w:rsidR="00E073F0" w:rsidRPr="00DD6E61" w:rsidRDefault="00C243C0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Municipal</w:t>
            </w:r>
            <w:r w:rsidR="003D047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y “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High School</w:t>
            </w:r>
            <w:r w:rsidR="003D047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”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1207D4" w:rsidRDefault="00F0013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>P.O. Box 55352</w:t>
            </w:r>
          </w:p>
          <w:p w:rsidR="00F0013F" w:rsidRPr="001207D4" w:rsidRDefault="00F0013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>Station One</w:t>
            </w:r>
          </w:p>
          <w:p w:rsidR="00E073F0" w:rsidRPr="001207D4" w:rsidRDefault="00F0013F" w:rsidP="003D04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207D4">
              <w:rPr>
                <w:rFonts w:asciiTheme="minorHAnsi" w:hAnsiTheme="minorHAnsi" w:cstheme="minorHAnsi"/>
              </w:rPr>
              <w:t>Bayamón, Puerto Rico 00960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EB22F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778-8500</w:t>
            </w:r>
          </w:p>
          <w:p w:rsidR="00A809A6" w:rsidRPr="00DD6E61" w:rsidRDefault="00EB22FF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785-7271</w:t>
            </w:r>
          </w:p>
          <w:p w:rsidR="00E073F0" w:rsidRPr="00DD6E61" w:rsidRDefault="00EB22FF" w:rsidP="003D04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778-6345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3D0476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E073F0" w:rsidRPr="00DD6E61" w:rsidRDefault="00CA5042" w:rsidP="003D04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CA62A3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CAGUAS I – Comprende: Caguas y Cayey</w:t>
            </w:r>
          </w:p>
        </w:tc>
      </w:tr>
      <w:tr w:rsidR="00E073F0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73F0" w:rsidRPr="00DD6E61" w:rsidRDefault="00E073F0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9A7F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Angora</w:t>
            </w:r>
          </w:p>
          <w:p w:rsidR="00C243C0" w:rsidRPr="00DD6E61" w:rsidRDefault="00C243C0" w:rsidP="009A7F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Gautier Benítez 162</w:t>
            </w:r>
          </w:p>
          <w:p w:rsidR="00E073F0" w:rsidRPr="00DD6E61" w:rsidRDefault="00C243C0" w:rsidP="009A7F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Caguas, Puerto Rico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9A7F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9025</w:t>
            </w:r>
          </w:p>
          <w:p w:rsidR="00E073F0" w:rsidRPr="00DD6E61" w:rsidRDefault="00F0013F" w:rsidP="009A7F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Caguas, Puerto Rico 00726-9025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9A7FAC" w:rsidP="009A7F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743-5003</w:t>
            </w:r>
          </w:p>
          <w:p w:rsidR="00A809A6" w:rsidRPr="00DD6E61" w:rsidRDefault="009A7FAC" w:rsidP="009A7F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744-1994</w:t>
            </w:r>
          </w:p>
          <w:p w:rsidR="00E073F0" w:rsidRPr="00DD6E61" w:rsidRDefault="009A7FAC" w:rsidP="009A7F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 xml:space="preserve">Fax: </w:t>
            </w:r>
            <w:r w:rsidR="00A809A6" w:rsidRPr="00DD6E61">
              <w:rPr>
                <w:rFonts w:asciiTheme="minorHAnsi" w:hAnsiTheme="minorHAnsi" w:cstheme="minorHAnsi"/>
                <w:lang w:val="es-PR"/>
              </w:rPr>
              <w:t>(787) 744-</w:t>
            </w:r>
            <w:r w:rsidRPr="00DD6E61">
              <w:rPr>
                <w:rFonts w:asciiTheme="minorHAnsi" w:hAnsiTheme="minorHAnsi" w:cstheme="minorHAnsi"/>
                <w:lang w:val="es-PR"/>
              </w:rPr>
              <w:t>6313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9A7F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E073F0" w:rsidRPr="00DD6E61" w:rsidRDefault="00CA5042" w:rsidP="009A7FAC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CA62A3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CAGUAS II – Comprende: Aguas Buenas, Cidra, Gurabo, Juncos y San Lorenzo</w:t>
            </w:r>
          </w:p>
        </w:tc>
      </w:tr>
      <w:tr w:rsidR="00E073F0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73F0" w:rsidRPr="00DD6E61" w:rsidRDefault="00E073F0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Angora</w:t>
            </w:r>
          </w:p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Gautier Benítez 162</w:t>
            </w:r>
          </w:p>
          <w:p w:rsidR="00E073F0" w:rsidRPr="00DD6E61" w:rsidRDefault="00C243C0" w:rsidP="000862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Caguas, Puerto Rico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9025</w:t>
            </w:r>
          </w:p>
          <w:p w:rsidR="00E073F0" w:rsidRPr="00DD6E61" w:rsidRDefault="00F0013F" w:rsidP="000862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Caguas, Puerto Rico 00726-9025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744-1213</w:t>
            </w:r>
          </w:p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743-6154</w:t>
            </w:r>
          </w:p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44-6295</w:t>
            </w:r>
          </w:p>
          <w:p w:rsidR="00E073F0" w:rsidRPr="00DD6E61" w:rsidRDefault="00086228" w:rsidP="00E702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3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704-3922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E073F0" w:rsidRPr="00DD6E61" w:rsidRDefault="00CA5042" w:rsidP="0008622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D01047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DD6E61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DD6E61" w:rsidRDefault="00CA62A3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CAROLINA I – Comprende: Los Barrios de Cangrejos Arriba y Sabana Debajo de Carolina, Isla Verde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Investigaciones</w:t>
            </w:r>
          </w:p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Carolina Industrial Park</w:t>
            </w:r>
          </w:p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Núm. 3, Km. 12.6</w:t>
            </w:r>
          </w:p>
          <w:p w:rsidR="00086228" w:rsidRPr="00DD6E61" w:rsidRDefault="00E7028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Carolina, PR</w:t>
            </w:r>
          </w:p>
          <w:p w:rsidR="00086228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(M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arginal al lado del Instituto de </w:t>
            </w:r>
          </w:p>
          <w:p w:rsidR="00A809A6" w:rsidRPr="00DD6E61" w:rsidRDefault="00C243C0" w:rsidP="00E70288">
            <w:pPr>
              <w:pStyle w:val="NoSpacing"/>
              <w:spacing w:before="120" w:after="48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Ojos y Piel)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11315 Ave. 65 Infantería, Ste. 2</w:t>
            </w:r>
          </w:p>
          <w:p w:rsidR="00A809A6" w:rsidRPr="00DD6E61" w:rsidRDefault="00F0013F" w:rsidP="000862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Carolina, Puerto Rico 00987-8798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A809A6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757-4160</w:t>
            </w:r>
          </w:p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776-0106</w:t>
            </w:r>
          </w:p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757-1645</w:t>
            </w:r>
          </w:p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757-4180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08622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CAROLINA II – Comprende: Carolina Pueblo, Barrio Hoyo Mulas, San Antón, Martín González, Trujillo Bajo, Cacao, Santa Cruz, Canovanillas, Barrazas, Cedro y Carruzos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Investigaciones</w:t>
            </w:r>
          </w:p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Carolina Industrial Park</w:t>
            </w:r>
          </w:p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Núm. 3, Km. 12.6</w:t>
            </w:r>
          </w:p>
          <w:p w:rsidR="00086228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Carolina, </w:t>
            </w:r>
            <w:r w:rsidR="00E70288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PR</w:t>
            </w:r>
          </w:p>
          <w:p w:rsidR="00086228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(M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arginal al lado del Instituto de </w:t>
            </w:r>
          </w:p>
          <w:p w:rsidR="00A809A6" w:rsidRPr="00DD6E61" w:rsidRDefault="00C243C0" w:rsidP="00E70288">
            <w:pPr>
              <w:pStyle w:val="NoSpacing"/>
              <w:spacing w:before="120" w:after="120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Ojos y Piel)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11315 Ave. 65 Infantería, Ste. 2</w:t>
            </w:r>
          </w:p>
          <w:p w:rsidR="00A809A6" w:rsidRPr="00DD6E61" w:rsidRDefault="00F0013F" w:rsidP="000862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Carolina, Puerto Rico 00987-8798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769-4070</w:t>
            </w:r>
          </w:p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750-5890</w:t>
            </w:r>
          </w:p>
          <w:p w:rsidR="00A809A6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769-5645</w:t>
            </w:r>
          </w:p>
          <w:p w:rsidR="00A809A6" w:rsidRPr="00DD6E61" w:rsidRDefault="00A809A6" w:rsidP="000862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08622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CAROLINA III – Comprende: Canóvanas, Loíza y Río Grande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Investigaciones</w:t>
            </w:r>
          </w:p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Carolina Industrial Park</w:t>
            </w:r>
          </w:p>
          <w:p w:rsidR="00C243C0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Núm. 3, Km. 12.6</w:t>
            </w:r>
          </w:p>
          <w:p w:rsidR="00086228" w:rsidRPr="00DD6E61" w:rsidRDefault="00E7028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Carolina, PR</w:t>
            </w:r>
          </w:p>
          <w:p w:rsidR="00086228" w:rsidRPr="00DD6E61" w:rsidRDefault="00086228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(M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arginal al lado del Instituto de </w:t>
            </w:r>
          </w:p>
          <w:p w:rsidR="00A809A6" w:rsidRPr="00DD6E61" w:rsidRDefault="00C243C0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Ojos y Piel)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11315 Ave. 65 Infantería, Ste. 2</w:t>
            </w:r>
          </w:p>
          <w:p w:rsidR="00A809A6" w:rsidRPr="00DD6E61" w:rsidRDefault="00F0013F" w:rsidP="000862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Carolina, Puerto Rico 00987-8798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B52E4F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768-2996</w:t>
            </w:r>
          </w:p>
          <w:p w:rsidR="00A809A6" w:rsidRPr="00DD6E61" w:rsidRDefault="00B52E4F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768-3129</w:t>
            </w:r>
          </w:p>
          <w:p w:rsidR="00A809A6" w:rsidRPr="00DD6E61" w:rsidRDefault="00B52E4F" w:rsidP="000862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752-6886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08622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08622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FAJARDO – Comprende: Ceiba, Culebra, Fajardo, Luquillo y Vieques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DD6E61" w:rsidRDefault="00C243C0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Marcelito Gotay #460</w:t>
            </w:r>
          </w:p>
          <w:p w:rsidR="00E1713E" w:rsidRPr="00DD6E61" w:rsidRDefault="00E70288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Fajardo, PR</w:t>
            </w:r>
          </w:p>
          <w:p w:rsidR="00C243C0" w:rsidRPr="00DD6E61" w:rsidRDefault="00E1713E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 lado del Tribunal de Justicia y </w:t>
            </w:r>
          </w:p>
          <w:p w:rsidR="00A809A6" w:rsidRPr="00DD6E61" w:rsidRDefault="00C243C0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el Fondo del Seguro del Estado)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 O. Box 1328</w:t>
            </w:r>
          </w:p>
          <w:p w:rsidR="00A809A6" w:rsidRPr="00DD6E61" w:rsidRDefault="00F0013F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Fajardo, Puerto Rico 00738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1207D4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801-6010</w:t>
            </w:r>
          </w:p>
          <w:p w:rsidR="00A809A6" w:rsidRPr="00DD6E61" w:rsidRDefault="001207D4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801-6011</w:t>
            </w:r>
          </w:p>
          <w:p w:rsidR="00A809A6" w:rsidRPr="00DD6E61" w:rsidRDefault="001207D4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Fax: (787) 801-0775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E1713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GUAYAMA – Comprende: Arroyo, Guayama, Maunabo, Patillas, Salinas y Santa Isabel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DD6E61" w:rsidRDefault="00C243C0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Judicial de Guayama, </w:t>
            </w:r>
          </w:p>
          <w:p w:rsidR="00C243C0" w:rsidRPr="00DD6E61" w:rsidRDefault="00C243C0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2do. Piso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José A. Torres</w:t>
            </w:r>
          </w:p>
          <w:p w:rsidR="00E1713E" w:rsidRPr="00DD6E61" w:rsidRDefault="00E70288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Guayama, PR</w:t>
            </w:r>
          </w:p>
          <w:p w:rsidR="00A809A6" w:rsidRPr="00DD6E61" w:rsidRDefault="00E1713E" w:rsidP="00E70288">
            <w:pPr>
              <w:pStyle w:val="NoSpacing"/>
              <w:spacing w:before="120" w:after="48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</w:t>
            </w:r>
            <w:r w:rsidR="00C243C0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rente Cancha Roque Nido)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564</w:t>
            </w:r>
          </w:p>
          <w:p w:rsidR="00A809A6" w:rsidRPr="00DD6E61" w:rsidRDefault="00F0013F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Guayama, Puerto Rico 00785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A6" w:rsidRPr="00DD6E61" w:rsidRDefault="00E1713E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866-0224</w:t>
            </w:r>
          </w:p>
          <w:p w:rsidR="00A809A6" w:rsidRPr="00DD6E61" w:rsidRDefault="00E1713E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864-4060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E1713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GUAYNABO – Comprende: Guaynabo y sus Barrios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DD6E61" w:rsidRDefault="00C243C0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de </w:t>
            </w:r>
          </w:p>
          <w:p w:rsidR="00C243C0" w:rsidRPr="00DD6E61" w:rsidRDefault="00C243C0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Guaynabo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2do Piso </w:t>
            </w:r>
          </w:p>
          <w:p w:rsidR="00C243C0" w:rsidRPr="00DD6E61" w:rsidRDefault="00C243C0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Intersección Carr. 199 y 169</w:t>
            </w:r>
          </w:p>
          <w:p w:rsidR="00A809A6" w:rsidRPr="00DD6E61" w:rsidRDefault="00E70288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Guaynabo,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2200</w:t>
            </w:r>
          </w:p>
          <w:p w:rsidR="00A809A6" w:rsidRPr="00DD6E61" w:rsidRDefault="00F0013F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Guaynabo, Puerto Rico 00970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E1713E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CA5042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790-6161</w:t>
            </w:r>
          </w:p>
          <w:p w:rsidR="00A809A6" w:rsidRPr="00DD6E61" w:rsidRDefault="00E1713E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720-3850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E1713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HUMACAO – Comprende: Las Piedras, Naguabo y Yabucoa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Judicial de Humacao 1er </w:t>
            </w:r>
          </w:p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Piso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Boulevard del Río</w:t>
            </w:r>
          </w:p>
          <w:p w:rsidR="00A809A6" w:rsidRPr="00DD6E61" w:rsidRDefault="00E70288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Humacao,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8669</w:t>
            </w:r>
          </w:p>
          <w:p w:rsidR="00A809A6" w:rsidRPr="00DD6E61" w:rsidRDefault="00F0013F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Humacao, Puerto Rico 00792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E1713E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852-0500</w:t>
            </w:r>
          </w:p>
          <w:p w:rsidR="00CA5042" w:rsidRPr="00DD6E61" w:rsidRDefault="00E1713E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850-7778</w:t>
            </w:r>
          </w:p>
          <w:p w:rsidR="00A809A6" w:rsidRPr="00DD6E61" w:rsidRDefault="00E1713E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285-7168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E1713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MANATÍ – Comprende: Barceloneta, Ciales, Florida y Morovis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de </w:t>
            </w:r>
          </w:p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Manatí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3er Piso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#2</w:t>
            </w:r>
          </w:p>
          <w:p w:rsidR="00A809A6" w:rsidRPr="00DD6E61" w:rsidRDefault="00E70288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Manatí,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315</w:t>
            </w:r>
          </w:p>
          <w:p w:rsidR="00F0013F" w:rsidRPr="00DD6E61" w:rsidRDefault="00F0013F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Manatí, Puerto Rico 00674</w:t>
            </w:r>
          </w:p>
          <w:p w:rsidR="00A809A6" w:rsidRPr="00DD6E61" w:rsidRDefault="00A809A6" w:rsidP="00E1713E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E1713E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854-2575</w:t>
            </w:r>
          </w:p>
          <w:p w:rsidR="00CA5042" w:rsidRPr="00DD6E61" w:rsidRDefault="00E1713E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854-3585</w:t>
            </w:r>
          </w:p>
          <w:p w:rsidR="00A809A6" w:rsidRPr="00DD6E61" w:rsidRDefault="00E1713E" w:rsidP="005B27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204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854-1333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E1713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MAYAGUEZ – Comprende: Añasco y Hormigueros</w:t>
            </w:r>
          </w:p>
        </w:tc>
      </w:tr>
      <w:tr w:rsidR="00A809A6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2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Departamento de Justicia 1er </w:t>
            </w:r>
          </w:p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Piso</w:t>
            </w:r>
            <w:r w:rsidR="00031D62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Hiram D. Cabassa #87</w:t>
            </w:r>
          </w:p>
          <w:p w:rsidR="00031D62" w:rsidRPr="00DD6E61" w:rsidRDefault="00E70288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Mayagüez, PR</w:t>
            </w:r>
          </w:p>
          <w:p w:rsidR="00A809A6" w:rsidRPr="00DD6E61" w:rsidRDefault="00031D62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 lado del Centro Judicial)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Hiram D. Cabassa #87</w:t>
            </w:r>
          </w:p>
          <w:p w:rsidR="00A809A6" w:rsidRPr="00DD6E61" w:rsidRDefault="00F0013F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Mayagüez, Puerto Rico 00680-2561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031D6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834-2494</w:t>
            </w:r>
          </w:p>
          <w:p w:rsidR="00CA5042" w:rsidRPr="00DD6E61" w:rsidRDefault="00031D6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265-7720 </w:t>
            </w:r>
          </w:p>
          <w:p w:rsidR="00CA5042" w:rsidRPr="00DD6E61" w:rsidRDefault="00031D6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833-5519</w:t>
            </w:r>
          </w:p>
          <w:p w:rsidR="00CA5042" w:rsidRPr="00DD6E61" w:rsidRDefault="00031D6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E1713E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831-5230</w:t>
            </w:r>
          </w:p>
          <w:p w:rsidR="00A809A6" w:rsidRPr="00DD6E61" w:rsidRDefault="00031D62" w:rsidP="00E171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 xml:space="preserve">Fax: </w:t>
            </w:r>
            <w:r w:rsidR="00E1713E" w:rsidRPr="00DD6E61">
              <w:rPr>
                <w:rFonts w:asciiTheme="minorHAnsi" w:hAnsiTheme="minorHAnsi" w:cstheme="minorHAnsi"/>
                <w:lang w:val="es-PR"/>
              </w:rPr>
              <w:t>(787) 834-2445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2" w:rsidRPr="00DD6E61" w:rsidRDefault="00CA5042" w:rsidP="00E171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A809A6" w:rsidRPr="00DD6E61" w:rsidRDefault="00CA5042" w:rsidP="00E1713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A809A6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09A6" w:rsidRPr="00DD6E61" w:rsidRDefault="00A809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809A6" w:rsidRPr="00DD6E61" w:rsidRDefault="00A809A6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PONCE I – Comprende: Juana Díaz y Villalba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2" w:rsidRPr="00DD6E61" w:rsidRDefault="00F0013F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Edificio San Jorge </w:t>
            </w:r>
          </w:p>
          <w:p w:rsidR="00F0013F" w:rsidRPr="00DD6E61" w:rsidRDefault="00F0013F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Piso 3</w:t>
            </w:r>
            <w:r w:rsidR="00031D62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 2</w:t>
            </w:r>
          </w:p>
          <w:p w:rsidR="00031D62" w:rsidRPr="00DD6E61" w:rsidRDefault="005B279E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Ponce, PR</w:t>
            </w:r>
          </w:p>
          <w:p w:rsidR="00F0013F" w:rsidRPr="00DD6E61" w:rsidRDefault="00031D62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 lado del Hospital de Damas)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1988</w:t>
            </w:r>
          </w:p>
          <w:p w:rsidR="00F0013F" w:rsidRPr="00DD6E61" w:rsidRDefault="00F0013F" w:rsidP="00031D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Ponce, Puerto Rico 00733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031D62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841-1621</w:t>
            </w:r>
          </w:p>
          <w:p w:rsidR="00F0013F" w:rsidRPr="00DD6E61" w:rsidRDefault="00031D62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840-8343</w:t>
            </w:r>
          </w:p>
          <w:p w:rsidR="00F0013F" w:rsidRPr="00DD6E61" w:rsidRDefault="00031D62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Fax: 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840-8974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031D6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031D6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PONCE II – Comprende: Guayanilla, Peñuelas, Caná Castillos, Barrio Segundo, reparto Universitario, Calle Atocha (Este), Calle Villa (Sur) y Yauco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7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Edificio San Jorge </w:t>
            </w:r>
          </w:p>
          <w:p w:rsidR="00F0013F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Piso 3</w:t>
            </w:r>
            <w:r w:rsidR="004C2BC7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 2</w:t>
            </w:r>
          </w:p>
          <w:p w:rsidR="004C2BC7" w:rsidRPr="00DD6E61" w:rsidRDefault="005B279E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Ponce, PR</w:t>
            </w:r>
          </w:p>
          <w:p w:rsidR="00F0013F" w:rsidRPr="00DD6E61" w:rsidRDefault="004C2BC7" w:rsidP="005B279E">
            <w:pPr>
              <w:pStyle w:val="NoSpacing"/>
              <w:spacing w:before="120" w:after="60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 lado del Hospital de Damas)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332151</w:t>
            </w:r>
          </w:p>
          <w:p w:rsidR="00F0013F" w:rsidRPr="00DD6E61" w:rsidRDefault="00F0013F" w:rsidP="004C2B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Ponce, Puerto Rico 00733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4C2BC7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841-0193</w:t>
            </w:r>
          </w:p>
          <w:p w:rsidR="00F0013F" w:rsidRPr="00DD6E61" w:rsidRDefault="004C2BC7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842-0761</w:t>
            </w:r>
          </w:p>
          <w:p w:rsidR="00F0013F" w:rsidRPr="00DD6E61" w:rsidRDefault="004C2BC7" w:rsidP="004C2B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984-3796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4C2BC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SAN GERMÁN – Comprende: Cabo Rojo, Guánica, Lajas, Maricao y Sabana Grande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7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de San </w:t>
            </w:r>
          </w:p>
          <w:p w:rsidR="00F0013F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Germán</w:t>
            </w:r>
            <w:r w:rsidR="004C2BC7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2do Piso</w:t>
            </w:r>
          </w:p>
          <w:p w:rsidR="00F0013F" w:rsidRPr="00DD6E61" w:rsidRDefault="004C2BC7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Casto Pérez</w:t>
            </w:r>
          </w:p>
          <w:p w:rsidR="004C2BC7" w:rsidRPr="00DD6E61" w:rsidRDefault="004C2BC7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Germán, Puerto Rico</w:t>
            </w:r>
          </w:p>
          <w:p w:rsidR="004C2BC7" w:rsidRPr="00DD6E61" w:rsidRDefault="004C2BC7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 lado de la Policía y el </w:t>
            </w:r>
          </w:p>
          <w:p w:rsidR="00F0013F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Tribunal)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127</w:t>
            </w:r>
          </w:p>
          <w:p w:rsidR="00F0013F" w:rsidRPr="00DD6E61" w:rsidRDefault="00F0013F" w:rsidP="004C2B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Germán, Puerto Rico 00683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4894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4C2BC7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892-1390</w:t>
            </w:r>
          </w:p>
          <w:p w:rsidR="00F0013F" w:rsidRPr="00DD6E61" w:rsidRDefault="00F04894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892-1795</w:t>
            </w:r>
          </w:p>
          <w:p w:rsidR="00F0013F" w:rsidRPr="00DD6E61" w:rsidRDefault="00F04894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264-3190</w:t>
            </w:r>
          </w:p>
          <w:p w:rsidR="00F0013F" w:rsidRPr="00DD6E61" w:rsidRDefault="00F04894" w:rsidP="004C2B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892-5675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4C2BC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4C2BC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 xml:space="preserve">SAN JUAN I – Comprende: San Juan Antiguo, Puerta de Tierra, Santurce Norte y Santurce Sur 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94" w:rsidRPr="00DD6E61" w:rsidRDefault="00F04894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Metropolitano de</w:t>
            </w:r>
          </w:p>
          <w:p w:rsidR="00F04894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Denuncias 3er Piso </w:t>
            </w:r>
            <w:r w:rsidR="00F04894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</w:t>
            </w:r>
          </w:p>
          <w:p w:rsidR="00F04894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Peñuelas #67, </w:t>
            </w:r>
          </w:p>
          <w:p w:rsidR="00F0013F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Esquina</w:t>
            </w:r>
            <w:r w:rsidR="00F04894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Guarionex</w:t>
            </w:r>
          </w:p>
          <w:p w:rsidR="00F04894" w:rsidRPr="00DD6E61" w:rsidRDefault="00F04894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Puerto Rico</w:t>
            </w:r>
          </w:p>
          <w:p w:rsidR="00F04894" w:rsidRPr="00DD6E61" w:rsidRDefault="00F04894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(Frente a la Estación Piñero del</w:t>
            </w:r>
          </w:p>
          <w:p w:rsidR="00F0013F" w:rsidRPr="00DD6E61" w:rsidRDefault="00F0013F" w:rsidP="005B279E">
            <w:pPr>
              <w:pStyle w:val="NoSpacing"/>
              <w:spacing w:before="120" w:after="144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Tren Urbano)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 O. Box 9020192</w:t>
            </w:r>
          </w:p>
          <w:p w:rsidR="00F0013F" w:rsidRPr="00DD6E61" w:rsidRDefault="00F0013F" w:rsidP="00F048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Juan, PR 00902-0192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4894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250-1944</w:t>
            </w:r>
          </w:p>
          <w:p w:rsidR="00F0013F" w:rsidRPr="00DD6E61" w:rsidRDefault="00F04894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250-1945</w:t>
            </w:r>
          </w:p>
          <w:p w:rsidR="00F0013F" w:rsidRPr="00DD6E61" w:rsidRDefault="00F04894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751-7071</w:t>
            </w:r>
          </w:p>
          <w:p w:rsidR="00F0013F" w:rsidRPr="00DD6E61" w:rsidRDefault="00F04894" w:rsidP="00F048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764-6727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F04894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DD6E61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SAN JUAN II – Comprende: Río Piedras Norte, Río Piedras, Hato Rey Norte, Sur y Central. Universidad Oriente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7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Metropolitano de </w:t>
            </w:r>
          </w:p>
          <w:p w:rsidR="00637507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Denuncias 3er Piso Calle </w:t>
            </w:r>
          </w:p>
          <w:p w:rsidR="00637507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Peñuelas #67, Esquina </w:t>
            </w:r>
          </w:p>
          <w:p w:rsidR="005B279E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Guarionex</w:t>
            </w:r>
          </w:p>
          <w:p w:rsidR="00637507" w:rsidRPr="00DD6E61" w:rsidRDefault="005B279E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PR</w:t>
            </w:r>
          </w:p>
          <w:p w:rsidR="005B279E" w:rsidRPr="00DD6E61" w:rsidRDefault="00637507" w:rsidP="0063750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rente a la Estación Piñero del </w:t>
            </w:r>
          </w:p>
          <w:p w:rsidR="00F0013F" w:rsidRPr="00DD6E61" w:rsidRDefault="00F0013F" w:rsidP="0063750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Tren Urbano)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9020192</w:t>
            </w:r>
          </w:p>
          <w:p w:rsidR="00F0013F" w:rsidRPr="00DD6E61" w:rsidRDefault="00F0013F" w:rsidP="00F048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Juan, PR 00902-0192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637507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758-3748</w:t>
            </w:r>
          </w:p>
          <w:p w:rsidR="00F0013F" w:rsidRPr="00DD6E61" w:rsidRDefault="00637507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751-7075</w:t>
            </w:r>
          </w:p>
          <w:p w:rsidR="00F0013F" w:rsidRPr="00DD6E61" w:rsidRDefault="00637507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764-1979</w:t>
            </w:r>
          </w:p>
          <w:p w:rsidR="00F0013F" w:rsidRPr="00DD6E61" w:rsidRDefault="00637507" w:rsidP="00F048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758-7655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F0489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F04894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SAN JUAN III – Comprende: Monacillos, Gobernador Piñero y Triángulo (área sur de la Carretera #1 hasta Barrio Monacillos Oeste)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A4" w:rsidRPr="00DD6E61" w:rsidRDefault="00F0013F" w:rsidP="00BF1C5C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 xml:space="preserve">Centro Metropolitano de </w:t>
            </w:r>
          </w:p>
          <w:p w:rsidR="00223AA4" w:rsidRPr="00DD6E61" w:rsidRDefault="00F0013F" w:rsidP="00BF1C5C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 xml:space="preserve">Denuncia 3er Piso Calle </w:t>
            </w:r>
          </w:p>
          <w:p w:rsidR="00223AA4" w:rsidRPr="00DD6E61" w:rsidRDefault="00F0013F" w:rsidP="00BF1C5C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 xml:space="preserve">Peñuelas #67, Esquina </w:t>
            </w:r>
          </w:p>
          <w:p w:rsidR="00F0013F" w:rsidRPr="00DD6E61" w:rsidRDefault="00F0013F" w:rsidP="00BF1C5C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Guarionex</w:t>
            </w:r>
          </w:p>
          <w:p w:rsidR="00223AA4" w:rsidRPr="00DD6E61" w:rsidRDefault="00223AA4" w:rsidP="00BF1C5C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Juan, Puerto Rico</w:t>
            </w:r>
          </w:p>
          <w:p w:rsidR="00F0013F" w:rsidRPr="00DD6E61" w:rsidRDefault="00223AA4" w:rsidP="005B279E">
            <w:pPr>
              <w:spacing w:before="120" w:after="84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(F</w:t>
            </w:r>
            <w:r w:rsidR="00F0013F" w:rsidRPr="00DD6E61">
              <w:rPr>
                <w:rFonts w:asciiTheme="minorHAnsi" w:hAnsiTheme="minorHAnsi" w:cstheme="minorHAnsi"/>
                <w:lang w:val="es-PR"/>
              </w:rPr>
              <w:t>rente a la Estación Piñero del Tren Urbano)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BF1C5C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P.O. Box 9020192</w:t>
            </w:r>
          </w:p>
          <w:p w:rsidR="00F0013F" w:rsidRPr="00DD6E61" w:rsidRDefault="00F0013F" w:rsidP="00BF1C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Juan, PR 00902-0192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223AA4" w:rsidP="00BF1C5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765-1770</w:t>
            </w:r>
          </w:p>
          <w:p w:rsidR="00F0013F" w:rsidRPr="00DD6E61" w:rsidRDefault="00223AA4" w:rsidP="00BF1C5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764-1734</w:t>
            </w:r>
          </w:p>
          <w:p w:rsidR="00F0013F" w:rsidRPr="00DD6E61" w:rsidRDefault="00223AA4" w:rsidP="00BF1C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751-1582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BF1C5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BF1C5C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CA5042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SAN JUAN IV – Comprende: Río Piedras Sur y sus Barrios, Caimito, Tortugo, Quebrada Arena, Cupey y Trujillo Alto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B" w:rsidRPr="00DD6E61" w:rsidRDefault="00F0013F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Metropolitano de </w:t>
            </w:r>
          </w:p>
          <w:p w:rsidR="00125DCB" w:rsidRPr="00DD6E61" w:rsidRDefault="00F0013F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Denuncia 3er Piso Calle </w:t>
            </w:r>
          </w:p>
          <w:p w:rsidR="00125DCB" w:rsidRPr="00DD6E61" w:rsidRDefault="00F0013F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Peñuelas #67, Esquina </w:t>
            </w:r>
          </w:p>
          <w:p w:rsidR="00F0013F" w:rsidRPr="00DD6E61" w:rsidRDefault="00F0013F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Guarionex</w:t>
            </w:r>
          </w:p>
          <w:p w:rsidR="00125DCB" w:rsidRPr="00DD6E61" w:rsidRDefault="00125DCB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Puerto Rico</w:t>
            </w:r>
          </w:p>
          <w:p w:rsidR="00E70288" w:rsidRPr="00DD6E61" w:rsidRDefault="00125DCB" w:rsidP="00125DC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rente a la Estación Piñero del </w:t>
            </w:r>
          </w:p>
          <w:p w:rsidR="00F0013F" w:rsidRPr="00DD6E61" w:rsidRDefault="00F0013F" w:rsidP="00125DC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Tren Urbano)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1A" w:rsidRPr="00DD6E61" w:rsidRDefault="00C26C1A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9020192</w:t>
            </w:r>
          </w:p>
          <w:p w:rsidR="00F0013F" w:rsidRPr="00DD6E61" w:rsidRDefault="00C26C1A" w:rsidP="00BE6E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Juan, PR 00902-0192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E70288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764-1861</w:t>
            </w:r>
          </w:p>
          <w:p w:rsidR="00F0013F" w:rsidRPr="00DD6E61" w:rsidRDefault="00E70288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764-8603</w:t>
            </w:r>
          </w:p>
          <w:p w:rsidR="00F0013F" w:rsidRPr="00DD6E61" w:rsidRDefault="00E70288" w:rsidP="00BE6E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625-6167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BE6E3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BE6E39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SAN JUAN V – Comprende: Sabana Llana, Monacillos Este y El Cinco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B" w:rsidRPr="00DD6E61" w:rsidRDefault="00F0013F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Metropolitano de </w:t>
            </w:r>
          </w:p>
          <w:p w:rsidR="00125DCB" w:rsidRPr="00DD6E61" w:rsidRDefault="00F0013F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Denuncia 3er Piso Calle </w:t>
            </w:r>
          </w:p>
          <w:p w:rsidR="00125DCB" w:rsidRPr="00DD6E61" w:rsidRDefault="00F0013F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Peñuelas # 67, Esquina </w:t>
            </w:r>
          </w:p>
          <w:p w:rsidR="00F0013F" w:rsidRPr="00DD6E61" w:rsidRDefault="00F0013F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Guarionex</w:t>
            </w:r>
          </w:p>
          <w:p w:rsidR="00125DCB" w:rsidRPr="00DD6E61" w:rsidRDefault="00125DCB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Puerto Rico</w:t>
            </w:r>
          </w:p>
          <w:p w:rsidR="00E70288" w:rsidRPr="00DD6E61" w:rsidRDefault="00125DCB" w:rsidP="00125DC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rente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 la 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Estación Piñero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del </w:t>
            </w:r>
          </w:p>
          <w:p w:rsidR="00F0013F" w:rsidRPr="00DD6E61" w:rsidRDefault="00F0013F" w:rsidP="005B279E">
            <w:pPr>
              <w:pStyle w:val="NoSpacing"/>
              <w:spacing w:before="120" w:after="108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Tren Urbano)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1A" w:rsidRPr="00DD6E61" w:rsidRDefault="00C26C1A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9020192</w:t>
            </w:r>
          </w:p>
          <w:p w:rsidR="00F0013F" w:rsidRPr="00DD6E61" w:rsidRDefault="00C26C1A" w:rsidP="00DC39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Juan, PR 00902-0192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E70288" w:rsidP="00DC397D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 xml:space="preserve">Tel:(787) 250-1669 </w:t>
            </w:r>
          </w:p>
          <w:p w:rsidR="00F0013F" w:rsidRPr="00DD6E61" w:rsidRDefault="00E70288" w:rsidP="00DC397D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Tel: (787) 756-6735</w:t>
            </w:r>
          </w:p>
          <w:p w:rsidR="00F0013F" w:rsidRPr="00DD6E61" w:rsidRDefault="00E70288" w:rsidP="00DC397D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Tel: (787) 758-5794</w:t>
            </w:r>
          </w:p>
          <w:p w:rsidR="00F0013F" w:rsidRPr="00DD6E61" w:rsidRDefault="00E70288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281-7983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DC397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DC397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 w:eastAsia="ja-JP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>SAN SEBASTIÁN – Comprende: Las Mar</w:t>
            </w:r>
            <w:r w:rsidRPr="00DD6E61">
              <w:rPr>
                <w:rFonts w:asciiTheme="minorHAnsi" w:hAnsiTheme="minorHAnsi" w:cstheme="minorHAnsi"/>
                <w:b/>
                <w:lang w:val="es-PR" w:eastAsia="ja-JP"/>
              </w:rPr>
              <w:t>ías y Moca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1207D4" w:rsidRDefault="00F0013F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>San Sebastián Office</w:t>
            </w:r>
            <w:r w:rsidRPr="00DD6E61">
              <w:rPr>
                <w:rFonts w:asciiTheme="minorHAnsi" w:hAnsiTheme="minorHAnsi" w:cstheme="minorHAnsi"/>
                <w:sz w:val="22"/>
                <w:szCs w:val="22"/>
              </w:rPr>
              <w:t xml:space="preserve"> Building</w:t>
            </w:r>
          </w:p>
          <w:p w:rsidR="00E70288" w:rsidRPr="001207D4" w:rsidRDefault="00F0013F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7D4">
              <w:rPr>
                <w:rFonts w:asciiTheme="minorHAnsi" w:hAnsiTheme="minorHAnsi" w:cstheme="minorHAnsi"/>
                <w:sz w:val="22"/>
                <w:szCs w:val="22"/>
              </w:rPr>
              <w:t xml:space="preserve">4100 Ave. Arcadio Estrada, </w:t>
            </w:r>
          </w:p>
          <w:p w:rsidR="00F0013F" w:rsidRPr="00DD6E61" w:rsidRDefault="00F0013F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Suite 236</w:t>
            </w:r>
          </w:p>
          <w:p w:rsidR="00F0013F" w:rsidRPr="00DD6E61" w:rsidRDefault="00F0013F" w:rsidP="00404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Sebastián, Puerto Rico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1A" w:rsidRPr="00DD6E61" w:rsidRDefault="00C26C1A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1652</w:t>
            </w:r>
          </w:p>
          <w:p w:rsidR="00F0013F" w:rsidRPr="00DD6E61" w:rsidRDefault="00C26C1A" w:rsidP="004040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San Sebastián, Puerto Rico 00685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E70288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896-7800</w:t>
            </w:r>
          </w:p>
          <w:p w:rsidR="00F0013F" w:rsidRPr="00DD6E61" w:rsidRDefault="00E70288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896-7880</w:t>
            </w:r>
          </w:p>
          <w:p w:rsidR="00F0013F" w:rsidRPr="00DD6E61" w:rsidRDefault="00E70288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896-1275</w:t>
            </w:r>
          </w:p>
          <w:p w:rsidR="00F0013F" w:rsidRPr="00DD6E61" w:rsidRDefault="00E70288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Fax: 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280-2245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40407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40407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  <w:tr w:rsidR="00F0013F" w:rsidRPr="001207D4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13F" w:rsidRPr="00DD6E61" w:rsidRDefault="00F0013F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DD6E61">
              <w:rPr>
                <w:rFonts w:asciiTheme="minorHAnsi" w:hAnsiTheme="minorHAnsi" w:cstheme="minorHAnsi"/>
                <w:b/>
                <w:lang w:val="es-PR"/>
              </w:rPr>
              <w:t xml:space="preserve">UTUADO - Comprende: Adjuntas, Jayuya, Lares y Utuado </w:t>
            </w:r>
          </w:p>
        </w:tc>
      </w:tr>
      <w:tr w:rsidR="00F0013F" w:rsidRPr="00DD6E61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013F" w:rsidRPr="00DD6E61" w:rsidRDefault="00F0013F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8" w:rsidRPr="00DD6E61" w:rsidRDefault="00F0013F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Departamento de Justicia </w:t>
            </w:r>
          </w:p>
          <w:p w:rsidR="00E70288" w:rsidRPr="00DD6E61" w:rsidRDefault="00F0013F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3er Piso</w:t>
            </w:r>
            <w:r w:rsidR="00E70288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Ave. Fernando Luis </w:t>
            </w:r>
          </w:p>
          <w:p w:rsidR="00F0013F" w:rsidRPr="00DD6E61" w:rsidRDefault="00F0013F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Rivas Dominichi #47</w:t>
            </w:r>
          </w:p>
          <w:p w:rsidR="00F0013F" w:rsidRPr="00DD6E61" w:rsidRDefault="00F0013F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#111,</w:t>
            </w:r>
          </w:p>
          <w:p w:rsidR="00E70288" w:rsidRPr="00DD6E61" w:rsidRDefault="00E70288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Utuado, Puerto Rico</w:t>
            </w:r>
          </w:p>
          <w:p w:rsidR="00F0013F" w:rsidRPr="00DD6E61" w:rsidRDefault="00E70288" w:rsidP="00E7028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</w:t>
            </w:r>
            <w:r w:rsidR="00F0013F"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 lado del Correo)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1A" w:rsidRPr="00DD6E61" w:rsidRDefault="00C26C1A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P.O. Box 1865</w:t>
            </w:r>
          </w:p>
          <w:p w:rsidR="00F0013F" w:rsidRPr="00DD6E61" w:rsidRDefault="00C26C1A" w:rsidP="00D145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Utuado, Puerto Rico 00641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E70288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894-2250</w:t>
            </w:r>
          </w:p>
          <w:p w:rsidR="00F0013F" w:rsidRPr="00DD6E61" w:rsidRDefault="00E70288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894-3551</w:t>
            </w:r>
          </w:p>
          <w:p w:rsidR="00F0013F" w:rsidRPr="00DD6E61" w:rsidRDefault="00E70288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(787) 894-1125 </w:t>
            </w:r>
          </w:p>
          <w:p w:rsidR="00F0013F" w:rsidRPr="00DD6E61" w:rsidRDefault="00E70288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894-1138</w:t>
            </w:r>
          </w:p>
          <w:p w:rsidR="00F0013F" w:rsidRPr="00DD6E61" w:rsidRDefault="00E70288" w:rsidP="00D145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Fax: (787) 814-1572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F" w:rsidRPr="00DD6E61" w:rsidRDefault="00F0013F" w:rsidP="00D145F4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DD6E61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L-V</w:t>
            </w:r>
          </w:p>
          <w:p w:rsidR="00F0013F" w:rsidRPr="00DD6E61" w:rsidRDefault="00F0013F" w:rsidP="00D145F4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DD6E61">
              <w:rPr>
                <w:rFonts w:asciiTheme="minorHAnsi" w:hAnsiTheme="minorHAnsi" w:cstheme="minorHAnsi"/>
                <w:lang w:val="es-PR"/>
              </w:rPr>
              <w:t>8:00 am - 3:00 pm</w:t>
            </w: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66F7C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14C16F2" wp14:editId="4F1906EC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81ABB" w:rsidRPr="00922D87" w:rsidRDefault="00CD6539" w:rsidP="00481AB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481ABB" w:rsidRPr="00020962">
          <w:rPr>
            <w:rStyle w:val="Hyperlink"/>
            <w:rFonts w:cs="Calibri"/>
            <w:lang w:val="es-ES"/>
          </w:rPr>
          <w:t>Directorio de Agencias de PR</w:t>
        </w:r>
      </w:hyperlink>
    </w:p>
    <w:p w:rsidR="00481ABB" w:rsidRPr="00273F41" w:rsidRDefault="00273F41" w:rsidP="00481ABB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lang w:val="es-ES"/>
        </w:rPr>
        <w:fldChar w:fldCharType="begin"/>
      </w:r>
      <w:r w:rsidR="00CD6539">
        <w:rPr>
          <w:rFonts w:cs="Calibri"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CD6539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481ABB" w:rsidRPr="00273F41">
        <w:rPr>
          <w:rStyle w:val="Hyperlink"/>
          <w:rFonts w:cs="Calibri"/>
          <w:lang w:val="es-ES"/>
        </w:rPr>
        <w:t>Directorio de Municipios de PR</w:t>
      </w:r>
    </w:p>
    <w:p w:rsidR="00147252" w:rsidRPr="00DD3DB2" w:rsidRDefault="00273F41" w:rsidP="000F2C0F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fldChar w:fldCharType="end"/>
      </w:r>
      <w:hyperlink r:id="rId17" w:history="1">
        <w:r w:rsidR="00481ABB" w:rsidRPr="00020962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8"/>
      <w:footerReference w:type="default" r:id="rId19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3D" w:rsidRDefault="00215A3D" w:rsidP="002D274D">
      <w:pPr>
        <w:spacing w:after="0" w:line="240" w:lineRule="auto"/>
      </w:pPr>
      <w:r>
        <w:separator/>
      </w:r>
    </w:p>
  </w:endnote>
  <w:endnote w:type="continuationSeparator" w:id="0">
    <w:p w:rsidR="00215A3D" w:rsidRDefault="00215A3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E70288" w:rsidTr="00957C2E">
      <w:trPr>
        <w:trHeight w:val="900"/>
      </w:trPr>
      <w:tc>
        <w:tcPr>
          <w:tcW w:w="4367" w:type="dxa"/>
          <w:vAlign w:val="center"/>
          <w:hideMark/>
        </w:tcPr>
        <w:p w:rsidR="00E70288" w:rsidRDefault="00E70288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AFB66EF" wp14:editId="09A8B465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E70288" w:rsidRPr="00020962" w:rsidRDefault="00E70288" w:rsidP="007610C6">
          <w:pPr>
            <w:rPr>
              <w:lang w:val="es-ES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E70288" w:rsidRDefault="00E70288" w:rsidP="007610C6"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CD6539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CD6539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E70288" w:rsidRDefault="00E70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3D" w:rsidRDefault="00215A3D" w:rsidP="002D274D">
      <w:pPr>
        <w:spacing w:after="0" w:line="240" w:lineRule="auto"/>
      </w:pPr>
      <w:r>
        <w:separator/>
      </w:r>
    </w:p>
  </w:footnote>
  <w:footnote w:type="continuationSeparator" w:id="0">
    <w:p w:rsidR="00215A3D" w:rsidRDefault="00215A3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0288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0288" w:rsidRPr="00BA1A7D" w:rsidRDefault="00E70288" w:rsidP="00E605C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Justicia (DJ)</w:t>
          </w:r>
        </w:p>
      </w:tc>
      <w:tc>
        <w:tcPr>
          <w:tcW w:w="2070" w:type="dxa"/>
          <w:shd w:val="clear" w:color="auto" w:fill="auto"/>
          <w:vAlign w:val="center"/>
        </w:tcPr>
        <w:p w:rsidR="00E70288" w:rsidRPr="0083598F" w:rsidRDefault="00E70288" w:rsidP="00957C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DJ-038</w:t>
          </w:r>
        </w:p>
      </w:tc>
    </w:tr>
    <w:tr w:rsidR="00E70288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0288" w:rsidRPr="0083598F" w:rsidRDefault="00E70288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Registro de la Propiedad</w:t>
          </w:r>
        </w:p>
      </w:tc>
      <w:tc>
        <w:tcPr>
          <w:tcW w:w="2070" w:type="dxa"/>
          <w:shd w:val="clear" w:color="auto" w:fill="auto"/>
          <w:vAlign w:val="center"/>
        </w:tcPr>
        <w:p w:rsidR="00E70288" w:rsidRPr="0083598F" w:rsidRDefault="00E70288" w:rsidP="00957C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7-abr-13</w:t>
          </w:r>
        </w:p>
      </w:tc>
    </w:tr>
  </w:tbl>
  <w:p w:rsidR="00E70288" w:rsidRPr="002D274D" w:rsidRDefault="00E70288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E70288" w:rsidRPr="002D274D" w:rsidRDefault="00E70288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0962"/>
    <w:rsid w:val="0002194D"/>
    <w:rsid w:val="00022851"/>
    <w:rsid w:val="00023A9C"/>
    <w:rsid w:val="00025D58"/>
    <w:rsid w:val="00031386"/>
    <w:rsid w:val="00031D62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831C8"/>
    <w:rsid w:val="00086228"/>
    <w:rsid w:val="00096C76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2C0F"/>
    <w:rsid w:val="000F45B2"/>
    <w:rsid w:val="001046B5"/>
    <w:rsid w:val="00106B8A"/>
    <w:rsid w:val="00106E7E"/>
    <w:rsid w:val="00110B97"/>
    <w:rsid w:val="001176AE"/>
    <w:rsid w:val="001207D4"/>
    <w:rsid w:val="00125DCB"/>
    <w:rsid w:val="00127F6F"/>
    <w:rsid w:val="00130FCB"/>
    <w:rsid w:val="001455CE"/>
    <w:rsid w:val="00147252"/>
    <w:rsid w:val="00150C65"/>
    <w:rsid w:val="0016068E"/>
    <w:rsid w:val="0016091F"/>
    <w:rsid w:val="0016569C"/>
    <w:rsid w:val="00165DE7"/>
    <w:rsid w:val="00170A95"/>
    <w:rsid w:val="001711C8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544F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15A3D"/>
    <w:rsid w:val="00223AA4"/>
    <w:rsid w:val="0022739B"/>
    <w:rsid w:val="002313AC"/>
    <w:rsid w:val="00240E0D"/>
    <w:rsid w:val="0024370C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66F7C"/>
    <w:rsid w:val="00270596"/>
    <w:rsid w:val="00270A1D"/>
    <w:rsid w:val="00272E50"/>
    <w:rsid w:val="00273F41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F1A12"/>
    <w:rsid w:val="0030203B"/>
    <w:rsid w:val="00303478"/>
    <w:rsid w:val="003234CE"/>
    <w:rsid w:val="00323BED"/>
    <w:rsid w:val="003240A1"/>
    <w:rsid w:val="00325329"/>
    <w:rsid w:val="00325569"/>
    <w:rsid w:val="00327EFB"/>
    <w:rsid w:val="00331EF3"/>
    <w:rsid w:val="003337FB"/>
    <w:rsid w:val="00333F46"/>
    <w:rsid w:val="003513F7"/>
    <w:rsid w:val="00352D26"/>
    <w:rsid w:val="00354231"/>
    <w:rsid w:val="00374493"/>
    <w:rsid w:val="003879F4"/>
    <w:rsid w:val="0039131B"/>
    <w:rsid w:val="003936A5"/>
    <w:rsid w:val="0039417C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0476"/>
    <w:rsid w:val="003D36C4"/>
    <w:rsid w:val="003E08C0"/>
    <w:rsid w:val="003E4BB4"/>
    <w:rsid w:val="003E768B"/>
    <w:rsid w:val="00404077"/>
    <w:rsid w:val="00404236"/>
    <w:rsid w:val="004048E8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1471"/>
    <w:rsid w:val="00481ABB"/>
    <w:rsid w:val="0048370D"/>
    <w:rsid w:val="00490CC3"/>
    <w:rsid w:val="00492B2E"/>
    <w:rsid w:val="00494B0F"/>
    <w:rsid w:val="00494F67"/>
    <w:rsid w:val="0049592F"/>
    <w:rsid w:val="00496930"/>
    <w:rsid w:val="004A17AE"/>
    <w:rsid w:val="004A77DE"/>
    <w:rsid w:val="004C2BC7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37AB"/>
    <w:rsid w:val="005446FF"/>
    <w:rsid w:val="00550A43"/>
    <w:rsid w:val="00552196"/>
    <w:rsid w:val="00553E9A"/>
    <w:rsid w:val="005565D6"/>
    <w:rsid w:val="00570496"/>
    <w:rsid w:val="005723A6"/>
    <w:rsid w:val="00573570"/>
    <w:rsid w:val="00585FAA"/>
    <w:rsid w:val="005906DD"/>
    <w:rsid w:val="00591941"/>
    <w:rsid w:val="00593C2B"/>
    <w:rsid w:val="005A439C"/>
    <w:rsid w:val="005A6AC4"/>
    <w:rsid w:val="005B279E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37507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85AC9"/>
    <w:rsid w:val="00685C42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090F"/>
    <w:rsid w:val="00732D1E"/>
    <w:rsid w:val="00733C77"/>
    <w:rsid w:val="00734CC1"/>
    <w:rsid w:val="00737FB8"/>
    <w:rsid w:val="00745049"/>
    <w:rsid w:val="00747112"/>
    <w:rsid w:val="007579E8"/>
    <w:rsid w:val="007610C6"/>
    <w:rsid w:val="00776010"/>
    <w:rsid w:val="007805B0"/>
    <w:rsid w:val="0078249E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C0BF4"/>
    <w:rsid w:val="008D2964"/>
    <w:rsid w:val="008D31E6"/>
    <w:rsid w:val="008D445D"/>
    <w:rsid w:val="008D4774"/>
    <w:rsid w:val="008E548B"/>
    <w:rsid w:val="008E57AA"/>
    <w:rsid w:val="008E5FA2"/>
    <w:rsid w:val="008F408D"/>
    <w:rsid w:val="008F5114"/>
    <w:rsid w:val="00900150"/>
    <w:rsid w:val="0090077C"/>
    <w:rsid w:val="00901DD4"/>
    <w:rsid w:val="00901E2B"/>
    <w:rsid w:val="009031CF"/>
    <w:rsid w:val="009047E4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57C2E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A7FAC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09A6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029"/>
    <w:rsid w:val="00AB5E6A"/>
    <w:rsid w:val="00AB7577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2DA7"/>
    <w:rsid w:val="00B23EA7"/>
    <w:rsid w:val="00B2554A"/>
    <w:rsid w:val="00B27CD3"/>
    <w:rsid w:val="00B3647E"/>
    <w:rsid w:val="00B50D87"/>
    <w:rsid w:val="00B52E4F"/>
    <w:rsid w:val="00B57341"/>
    <w:rsid w:val="00B57AB6"/>
    <w:rsid w:val="00B60C0C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A56FA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E6E39"/>
    <w:rsid w:val="00BF07DB"/>
    <w:rsid w:val="00BF1205"/>
    <w:rsid w:val="00BF1C5C"/>
    <w:rsid w:val="00BF55FF"/>
    <w:rsid w:val="00BF6C3C"/>
    <w:rsid w:val="00BF708B"/>
    <w:rsid w:val="00C02E80"/>
    <w:rsid w:val="00C07E7C"/>
    <w:rsid w:val="00C12274"/>
    <w:rsid w:val="00C15129"/>
    <w:rsid w:val="00C243C0"/>
    <w:rsid w:val="00C2472A"/>
    <w:rsid w:val="00C26C1A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A5042"/>
    <w:rsid w:val="00CA62A3"/>
    <w:rsid w:val="00CB15A4"/>
    <w:rsid w:val="00CB1A1E"/>
    <w:rsid w:val="00CB1D3A"/>
    <w:rsid w:val="00CB5283"/>
    <w:rsid w:val="00CB795F"/>
    <w:rsid w:val="00CC2A55"/>
    <w:rsid w:val="00CD4677"/>
    <w:rsid w:val="00CD62EA"/>
    <w:rsid w:val="00CD6539"/>
    <w:rsid w:val="00CD6747"/>
    <w:rsid w:val="00CE21AA"/>
    <w:rsid w:val="00CE54E3"/>
    <w:rsid w:val="00CF1B1A"/>
    <w:rsid w:val="00CF1EA3"/>
    <w:rsid w:val="00CF69D4"/>
    <w:rsid w:val="00CF6BB0"/>
    <w:rsid w:val="00D01047"/>
    <w:rsid w:val="00D02838"/>
    <w:rsid w:val="00D06E91"/>
    <w:rsid w:val="00D1161F"/>
    <w:rsid w:val="00D11C65"/>
    <w:rsid w:val="00D145F4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4970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5A32"/>
    <w:rsid w:val="00DB14C7"/>
    <w:rsid w:val="00DB1B68"/>
    <w:rsid w:val="00DC397D"/>
    <w:rsid w:val="00DC6F37"/>
    <w:rsid w:val="00DD3DB2"/>
    <w:rsid w:val="00DD6E61"/>
    <w:rsid w:val="00DE3E92"/>
    <w:rsid w:val="00DE5A4A"/>
    <w:rsid w:val="00DF21BA"/>
    <w:rsid w:val="00DF3EA8"/>
    <w:rsid w:val="00DF745D"/>
    <w:rsid w:val="00E013BC"/>
    <w:rsid w:val="00E02E8F"/>
    <w:rsid w:val="00E06353"/>
    <w:rsid w:val="00E073F0"/>
    <w:rsid w:val="00E075BC"/>
    <w:rsid w:val="00E07F42"/>
    <w:rsid w:val="00E1713E"/>
    <w:rsid w:val="00E17E0A"/>
    <w:rsid w:val="00E21AF3"/>
    <w:rsid w:val="00E232A0"/>
    <w:rsid w:val="00E3159E"/>
    <w:rsid w:val="00E33766"/>
    <w:rsid w:val="00E40D56"/>
    <w:rsid w:val="00E5394A"/>
    <w:rsid w:val="00E56435"/>
    <w:rsid w:val="00E56D64"/>
    <w:rsid w:val="00E605CC"/>
    <w:rsid w:val="00E648D9"/>
    <w:rsid w:val="00E6602E"/>
    <w:rsid w:val="00E66128"/>
    <w:rsid w:val="00E70288"/>
    <w:rsid w:val="00E712D0"/>
    <w:rsid w:val="00E91563"/>
    <w:rsid w:val="00E9723C"/>
    <w:rsid w:val="00EA1BA2"/>
    <w:rsid w:val="00EA2082"/>
    <w:rsid w:val="00EA2D0D"/>
    <w:rsid w:val="00EA3513"/>
    <w:rsid w:val="00EB05F2"/>
    <w:rsid w:val="00EB22FF"/>
    <w:rsid w:val="00EB7635"/>
    <w:rsid w:val="00EB7BA2"/>
    <w:rsid w:val="00EC1633"/>
    <w:rsid w:val="00EC36AE"/>
    <w:rsid w:val="00EC4D29"/>
    <w:rsid w:val="00EC588D"/>
    <w:rsid w:val="00EC7E0B"/>
    <w:rsid w:val="00ED5A45"/>
    <w:rsid w:val="00ED6384"/>
    <w:rsid w:val="00EE4EF1"/>
    <w:rsid w:val="00EE691F"/>
    <w:rsid w:val="00EF546B"/>
    <w:rsid w:val="00EF5D78"/>
    <w:rsid w:val="00EF6669"/>
    <w:rsid w:val="00EF6F6F"/>
    <w:rsid w:val="00F0013F"/>
    <w:rsid w:val="00F04894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841F4"/>
    <w:rsid w:val="00F90630"/>
    <w:rsid w:val="00F95F43"/>
    <w:rsid w:val="00FA5337"/>
    <w:rsid w:val="00FB2829"/>
    <w:rsid w:val="00FB3B1D"/>
    <w:rsid w:val="00FB3F95"/>
    <w:rsid w:val="00FB5705"/>
    <w:rsid w:val="00FB5D38"/>
    <w:rsid w:val="00FB715B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56F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s-PR" w:eastAsia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404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56F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s-PR" w:eastAsia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404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usticia.gobierno.p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85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FCDB-DF0A-48CA-B725-6EE1D00C570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3CA9BB5E-303A-4F7A-80D4-E8038030C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9CFA-ECC1-4AB1-9DC3-1FC01E199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A2CA7-25BD-4C86-A4D5-EE514B62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Registro de la Propiedad</vt:lpstr>
    </vt:vector>
  </TitlesOfParts>
  <Company>Hewlett-Packard</Company>
  <LinksUpToDate>false</LinksUpToDate>
  <CharactersWithSpaces>11117</CharactersWithSpaces>
  <SharedDoc>false</SharedDoc>
  <HLinks>
    <vt:vector size="24" baseType="variant">
      <vt:variant>
        <vt:i4>2883634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5767169</vt:i4>
      </vt:variant>
      <vt:variant>
        <vt:i4>37</vt:i4>
      </vt:variant>
      <vt:variant>
        <vt:i4>0</vt:i4>
      </vt:variant>
      <vt:variant>
        <vt:i4>5</vt:i4>
      </vt:variant>
      <vt:variant>
        <vt:lpwstr>http://www.justicia.gobierno.pr/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la Propiedad</dc:title>
  <dc:subject>Directorio</dc:subject>
  <dc:creator>3-1-1 Tu Línea de Servicios de Gobierno</dc:creator>
  <cp:keywords>Directorio Estatal</cp:keywords>
  <cp:lastModifiedBy>respondadmin</cp:lastModifiedBy>
  <cp:revision>39</cp:revision>
  <cp:lastPrinted>2014-05-05T18:24:00Z</cp:lastPrinted>
  <dcterms:created xsi:type="dcterms:W3CDTF">2012-11-14T20:00:00Z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