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4C65B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9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670E9C" w:rsidRPr="00670E9C" w:rsidRDefault="005E50CF" w:rsidP="00670E9C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concede un crédito equivalente al 100% de la cantidad</w:t>
      </w:r>
      <w:r w:rsidR="00537DAB">
        <w:rPr>
          <w:rFonts w:ascii="Times New Roman" w:hAnsi="Times New Roman"/>
          <w:sz w:val="24"/>
          <w:lang w:val="es-PR"/>
        </w:rPr>
        <w:t xml:space="preserve"> donada</w:t>
      </w:r>
      <w:r>
        <w:rPr>
          <w:rFonts w:ascii="Times New Roman" w:hAnsi="Times New Roman"/>
          <w:sz w:val="24"/>
          <w:lang w:val="es-PR"/>
        </w:rPr>
        <w:t xml:space="preserve"> durante el a</w:t>
      </w:r>
      <w:r w:rsidR="00537DAB">
        <w:rPr>
          <w:rFonts w:ascii="Times New Roman" w:hAnsi="Times New Roman"/>
          <w:sz w:val="24"/>
          <w:lang w:val="es-PR"/>
        </w:rPr>
        <w:t>ño  contributivo</w:t>
      </w:r>
      <w:r w:rsidR="004F0386" w:rsidRPr="00F02EB4">
        <w:rPr>
          <w:rFonts w:ascii="Times New Roman" w:hAnsi="Times New Roman"/>
          <w:sz w:val="24"/>
          <w:lang w:val="es-PR"/>
        </w:rPr>
        <w:t xml:space="preserve"> </w:t>
      </w:r>
      <w:r w:rsidR="00537DAB">
        <w:rPr>
          <w:rFonts w:ascii="Times New Roman" w:hAnsi="Times New Roman"/>
          <w:sz w:val="24"/>
          <w:lang w:val="es-PR"/>
        </w:rPr>
        <w:t xml:space="preserve"> a las fundaciones  de Ex gobernadores para sus gastos de funcionamiento y  aquellos gastos relacionado con el propósito para la cual</w:t>
      </w:r>
      <w:r w:rsidR="004D4BCC">
        <w:rPr>
          <w:rFonts w:ascii="Times New Roman" w:hAnsi="Times New Roman"/>
          <w:sz w:val="24"/>
          <w:lang w:val="es-PR"/>
        </w:rPr>
        <w:t xml:space="preserve"> fueron creados y/o aquellos</w:t>
      </w:r>
      <w:r w:rsidR="00670E9C">
        <w:rPr>
          <w:rFonts w:ascii="Times New Roman" w:hAnsi="Times New Roman"/>
          <w:sz w:val="24"/>
          <w:lang w:val="es-PR"/>
        </w:rPr>
        <w:t xml:space="preserve"> </w:t>
      </w:r>
      <w:r w:rsidR="00A46C0E" w:rsidRPr="00670E9C">
        <w:rPr>
          <w:rFonts w:ascii="Times New Roman" w:hAnsi="Times New Roman"/>
          <w:sz w:val="24"/>
          <w:lang w:val="es-PR"/>
        </w:rPr>
        <w:t xml:space="preserve">donativos </w:t>
      </w:r>
      <w:r w:rsidR="00246BA7">
        <w:rPr>
          <w:rFonts w:ascii="Times New Roman" w:hAnsi="Times New Roman"/>
          <w:sz w:val="24"/>
          <w:lang w:val="es-PR"/>
        </w:rPr>
        <w:t>a un depositario de archivo y r</w:t>
      </w:r>
      <w:r w:rsidR="004D4BCC" w:rsidRPr="00670E9C">
        <w:rPr>
          <w:rFonts w:ascii="Times New Roman" w:hAnsi="Times New Roman"/>
          <w:sz w:val="24"/>
          <w:lang w:val="es-PR"/>
        </w:rPr>
        <w:t>eliquias</w:t>
      </w:r>
      <w:r w:rsidR="00A46C0E" w:rsidRPr="00670E9C">
        <w:rPr>
          <w:rFonts w:ascii="Times New Roman" w:hAnsi="Times New Roman"/>
          <w:sz w:val="24"/>
          <w:lang w:val="es-PR"/>
        </w:rPr>
        <w:t xml:space="preserve"> de ex Gobernadores y ex p</w:t>
      </w:r>
      <w:r w:rsidR="00271452" w:rsidRPr="00670E9C">
        <w:rPr>
          <w:rFonts w:ascii="Times New Roman" w:hAnsi="Times New Roman"/>
          <w:sz w:val="24"/>
          <w:lang w:val="es-PR"/>
        </w:rPr>
        <w:t>rimera</w:t>
      </w:r>
      <w:r w:rsidR="00A46C0E" w:rsidRPr="00670E9C">
        <w:rPr>
          <w:rFonts w:ascii="Times New Roman" w:hAnsi="Times New Roman"/>
          <w:sz w:val="24"/>
          <w:lang w:val="es-PR"/>
        </w:rPr>
        <w:t>s d</w:t>
      </w:r>
      <w:r w:rsidR="00271452" w:rsidRPr="00670E9C">
        <w:rPr>
          <w:rFonts w:ascii="Times New Roman" w:hAnsi="Times New Roman"/>
          <w:sz w:val="24"/>
          <w:lang w:val="es-PR"/>
        </w:rPr>
        <w:t xml:space="preserve">amas de Puerto Rico constituido según </w:t>
      </w:r>
      <w:r w:rsidR="00CD67A1" w:rsidRPr="00670E9C">
        <w:rPr>
          <w:rFonts w:ascii="Times New Roman" w:hAnsi="Times New Roman"/>
          <w:sz w:val="24"/>
          <w:lang w:val="es-PR"/>
        </w:rPr>
        <w:t>la ley 290-2000.</w:t>
      </w:r>
      <w:r w:rsidR="00407014" w:rsidRPr="00670E9C">
        <w:rPr>
          <w:rFonts w:ascii="Times New Roman" w:hAnsi="Times New Roman"/>
          <w:sz w:val="24"/>
          <w:lang w:val="es-PR"/>
        </w:rPr>
        <w:t xml:space="preserve"> </w:t>
      </w:r>
    </w:p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F44F70" w:rsidRPr="004F0386" w:rsidTr="00670E9C">
        <w:trPr>
          <w:trHeight w:val="390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4C65B8" w:rsidP="00F3589A">
            <w:pPr>
              <w:pStyle w:val="NormalWeb"/>
              <w:rPr>
                <w:color w:val="000000"/>
                <w:lang w:val="es-PR"/>
              </w:rPr>
            </w:pPr>
            <w:r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10" o:title="check mark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947AC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contribuyente</w:t>
            </w:r>
          </w:p>
        </w:tc>
      </w:tr>
    </w:tbl>
    <w:p w:rsidR="00257170" w:rsidRPr="00B105B2" w:rsidRDefault="005B0EA6" w:rsidP="0059790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46BA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4C65B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1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947AC3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70E9C" w:rsidRPr="00670E9C" w:rsidRDefault="00670E9C" w:rsidP="003B3AB9">
      <w:pPr>
        <w:pStyle w:val="ListParagraph"/>
        <w:numPr>
          <w:ilvl w:val="0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 w:rsidRPr="00670E9C">
        <w:rPr>
          <w:rFonts w:ascii="Times New Roman" w:hAnsi="Times New Roman"/>
          <w:sz w:val="24"/>
          <w:szCs w:val="24"/>
          <w:lang w:val="es-PR"/>
        </w:rPr>
        <w:t>Aquella parte del crédito no utilizada en el año contributivo en que se efectúe el donativo, podrá ser arrastrada a años contributivos siguientes hasta que sea utilizado en su totalidad.</w:t>
      </w:r>
    </w:p>
    <w:p w:rsidR="003B3AB9" w:rsidRPr="009643D3" w:rsidRDefault="00670E9C" w:rsidP="003B3A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bookmarkStart w:id="1" w:name="_Toc413134717"/>
      <w:r w:rsidRPr="009643D3">
        <w:rPr>
          <w:rFonts w:ascii="Times New Roman" w:hAnsi="Times New Roman"/>
          <w:b/>
          <w:sz w:val="24"/>
          <w:szCs w:val="24"/>
          <w:lang w:val="es-PR"/>
        </w:rPr>
        <w:t>Limitación del crédito</w:t>
      </w:r>
      <w:bookmarkEnd w:id="1"/>
    </w:p>
    <w:p w:rsidR="00670E9C" w:rsidRPr="003B3AB9" w:rsidRDefault="00670E9C" w:rsidP="003B3AB9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3B3AB9">
        <w:rPr>
          <w:rFonts w:ascii="Times New Roman" w:hAnsi="Times New Roman"/>
          <w:sz w:val="24"/>
          <w:szCs w:val="24"/>
          <w:lang w:val="es-PR"/>
        </w:rPr>
        <w:t xml:space="preserve">Los créditos contributivos a otorgarse no podrán sobrepasar de </w:t>
      </w:r>
      <w:r w:rsidR="00E600D0">
        <w:rPr>
          <w:rFonts w:ascii="Times New Roman" w:hAnsi="Times New Roman"/>
          <w:sz w:val="24"/>
          <w:szCs w:val="24"/>
          <w:lang w:val="es-PR"/>
        </w:rPr>
        <w:t>un millón</w:t>
      </w:r>
      <w:r w:rsidR="005D2CA5">
        <w:rPr>
          <w:rFonts w:ascii="Times New Roman" w:hAnsi="Times New Roman"/>
          <w:sz w:val="24"/>
          <w:szCs w:val="24"/>
          <w:lang w:val="es-PR"/>
        </w:rPr>
        <w:t xml:space="preserve"> de dólares</w:t>
      </w:r>
      <w:r w:rsidR="00E600D0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3B3AB9">
        <w:rPr>
          <w:rFonts w:ascii="Times New Roman" w:hAnsi="Times New Roman"/>
          <w:sz w:val="24"/>
          <w:szCs w:val="24"/>
          <w:lang w:val="es-PR"/>
        </w:rPr>
        <w:t>$</w:t>
      </w:r>
      <w:r w:rsidR="00E600D0">
        <w:rPr>
          <w:rFonts w:ascii="Times New Roman" w:hAnsi="Times New Roman"/>
          <w:sz w:val="24"/>
          <w:szCs w:val="24"/>
          <w:lang w:val="es-PR"/>
        </w:rPr>
        <w:t>(</w:t>
      </w:r>
      <w:r w:rsidRPr="003B3AB9">
        <w:rPr>
          <w:rFonts w:ascii="Times New Roman" w:hAnsi="Times New Roman"/>
          <w:sz w:val="24"/>
          <w:szCs w:val="24"/>
          <w:lang w:val="es-PR"/>
        </w:rPr>
        <w:t>1</w:t>
      </w:r>
      <w:r w:rsidR="005D2CA5">
        <w:rPr>
          <w:rFonts w:ascii="Times New Roman" w:hAnsi="Times New Roman"/>
          <w:sz w:val="24"/>
          <w:szCs w:val="24"/>
          <w:lang w:val="es-PR"/>
        </w:rPr>
        <w:t xml:space="preserve">, </w:t>
      </w:r>
      <w:r w:rsidR="005D2CA5" w:rsidRPr="003B3AB9">
        <w:rPr>
          <w:rFonts w:ascii="Times New Roman" w:hAnsi="Times New Roman"/>
          <w:sz w:val="24"/>
          <w:szCs w:val="24"/>
          <w:lang w:val="es-PR"/>
        </w:rPr>
        <w:t>000,000</w:t>
      </w:r>
      <w:r w:rsidR="005D2CA5">
        <w:rPr>
          <w:rFonts w:ascii="Times New Roman" w:hAnsi="Times New Roman"/>
          <w:sz w:val="24"/>
          <w:szCs w:val="24"/>
          <w:lang w:val="es-PR"/>
        </w:rPr>
        <w:t>.00</w:t>
      </w:r>
      <w:r w:rsidR="00E600D0">
        <w:rPr>
          <w:rFonts w:ascii="Times New Roman" w:hAnsi="Times New Roman"/>
          <w:sz w:val="24"/>
          <w:szCs w:val="24"/>
          <w:lang w:val="es-PR"/>
        </w:rPr>
        <w:t>)</w:t>
      </w:r>
      <w:r w:rsidRPr="003B3AB9">
        <w:rPr>
          <w:rFonts w:ascii="Times New Roman" w:hAnsi="Times New Roman"/>
          <w:sz w:val="24"/>
          <w:szCs w:val="24"/>
          <w:lang w:val="es-PR"/>
        </w:rPr>
        <w:t xml:space="preserve"> en el agregado, para ningún año contributivo.</w:t>
      </w:r>
    </w:p>
    <w:p w:rsidR="00670E9C" w:rsidRPr="003B3AB9" w:rsidRDefault="00670E9C" w:rsidP="00246BA7">
      <w:pPr>
        <w:pStyle w:val="ListParagraph"/>
        <w:numPr>
          <w:ilvl w:val="0"/>
          <w:numId w:val="29"/>
        </w:numPr>
        <w:ind w:left="900"/>
        <w:rPr>
          <w:rFonts w:ascii="Times New Roman" w:hAnsi="Times New Roman"/>
          <w:sz w:val="24"/>
          <w:szCs w:val="24"/>
          <w:lang w:val="es-PR"/>
        </w:rPr>
      </w:pPr>
      <w:r w:rsidRPr="003B3AB9">
        <w:rPr>
          <w:rFonts w:ascii="Times New Roman" w:hAnsi="Times New Roman"/>
          <w:bCs/>
          <w:sz w:val="24"/>
          <w:szCs w:val="24"/>
          <w:lang w:val="es-PR"/>
        </w:rPr>
        <w:t xml:space="preserve">Este crédito será en lugar de la deducción por concepto de donativos provista en </w:t>
      </w:r>
      <w:r w:rsidRPr="003B3AB9">
        <w:rPr>
          <w:rFonts w:ascii="Times New Roman" w:hAnsi="Times New Roman"/>
          <w:sz w:val="24"/>
          <w:szCs w:val="24"/>
          <w:lang w:val="es-PR"/>
        </w:rPr>
        <w:t>que concede la Sección 1033.15(a)</w:t>
      </w:r>
      <w:r w:rsidR="00246BA7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3B3AB9">
        <w:rPr>
          <w:rFonts w:ascii="Times New Roman" w:hAnsi="Times New Roman"/>
          <w:sz w:val="24"/>
          <w:szCs w:val="24"/>
          <w:lang w:val="es-PR"/>
        </w:rPr>
        <w:t>(3) del Código.</w:t>
      </w:r>
    </w:p>
    <w:p w:rsidR="003B3AB9" w:rsidRPr="009643D3" w:rsidRDefault="003B3AB9" w:rsidP="00246BA7">
      <w:pPr>
        <w:pStyle w:val="ListParagraph"/>
        <w:numPr>
          <w:ilvl w:val="0"/>
          <w:numId w:val="29"/>
        </w:numPr>
        <w:ind w:left="900"/>
        <w:rPr>
          <w:rFonts w:ascii="Times New Roman" w:hAnsi="Times New Roman"/>
          <w:b/>
          <w:sz w:val="24"/>
          <w:szCs w:val="24"/>
          <w:lang w:val="es-PR"/>
        </w:rPr>
      </w:pPr>
      <w:r w:rsidRPr="009643D3">
        <w:rPr>
          <w:rFonts w:ascii="Times New Roman" w:hAnsi="Times New Roman"/>
          <w:b/>
          <w:sz w:val="24"/>
          <w:szCs w:val="24"/>
          <w:lang w:val="es-PR"/>
        </w:rPr>
        <w:t>Evidencias</w:t>
      </w:r>
    </w:p>
    <w:p w:rsidR="003B3AB9" w:rsidRPr="003B3AB9" w:rsidRDefault="003B3AB9" w:rsidP="00246BA7">
      <w:pPr>
        <w:pStyle w:val="ListParagraph"/>
        <w:numPr>
          <w:ilvl w:val="1"/>
          <w:numId w:val="2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3B3AB9">
        <w:rPr>
          <w:rFonts w:ascii="Times New Roman" w:hAnsi="Times New Roman"/>
          <w:sz w:val="24"/>
          <w:szCs w:val="24"/>
          <w:lang w:val="es-PR"/>
        </w:rPr>
        <w:t xml:space="preserve">Para reclamar este crédito contributivo se deberá someter la certificación emitida por la entidad recipiente como evidencia de que el donativo fue efectuado y aceptado. </w:t>
      </w:r>
    </w:p>
    <w:p w:rsidR="0093231F" w:rsidRPr="00670E9C" w:rsidRDefault="0093231F" w:rsidP="00246BA7">
      <w:pPr>
        <w:pStyle w:val="ListParagraph"/>
        <w:numPr>
          <w:ilvl w:val="0"/>
          <w:numId w:val="29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r w:rsidRPr="00670E9C">
        <w:rPr>
          <w:rFonts w:ascii="Times New Roman" w:hAnsi="Times New Roman"/>
          <w:sz w:val="24"/>
          <w:szCs w:val="24"/>
          <w:lang w:val="es-PR"/>
        </w:rPr>
        <w:t>El crédito se reclama en el Anejo B, Parte II, línea 19 de la Planilla.</w:t>
      </w:r>
    </w:p>
    <w:p w:rsidR="006750E3" w:rsidRPr="003B3AB9" w:rsidRDefault="004C65B8" w:rsidP="003B3AB9">
      <w:pPr>
        <w:ind w:left="36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89" o:spid="_x0000_s1036" type="#_x0000_t75" style="position:absolute;left:0;text-align:left;margin-left:5.8pt;margin-top:30.35pt;width:470.65pt;height:25.95pt;z-index:251662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kOHEAAAA3AAAAA8AAABkcnMvZG93bnJldi54bWxEj0FrwzAMhe+F/QejwW6tvQ5Gk8UtWyHQ&#10;U2BJL7uJWE1CYznEXpvm19eFwW4S7+l9T9lusr240Og7xxpeVwoEce1Mx42GY5UvNyB8QDbYOyYN&#10;N/Kw2z4tMkyNu/I3XcrQiBjCPkUNbQhDKqWvW7LoV24gjtrJjRZDXMdGmhGvMdz2cq3Uu7TYcSS0&#10;ONC+pfpc/trIbeYED19lUf2YdZHbt1nlqtL65Xn6/AARaAr/5r/rg4n1Nwk8nokT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bkOHEAAAA3AAAAA8AAAAAAAAAAAAAAAAA&#10;nwIAAGRycy9kb3ducmV2LnhtbFBLBQYAAAAABAAEAPcAAACQAwAAAAA=&#10;">
            <v:imagedata r:id="rId12" o:title=""/>
            <v:path arrowok="t"/>
          </v:shape>
        </w:pict>
      </w:r>
      <w:r w:rsidR="003B3AB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111760</wp:posOffset>
            </wp:positionV>
            <wp:extent cx="5956935" cy="149860"/>
            <wp:effectExtent l="19050" t="0" r="5715" b="0"/>
            <wp:wrapNone/>
            <wp:docPr id="29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s-ES" w:eastAsia="es-ES"/>
        </w:rPr>
        <w:pict>
          <v:group id="Canvas 83" o:spid="_x0000_s1034" editas="canvas" style="position:absolute;left:0;text-align:left;margin-left:11.8pt;margin-top:21pt;width:477.1pt;height:25.95pt;z-index:251660288;mso-position-horizontal-relative:text;mso-position-vertical-relative:text;mso-width-relative:margin" coordsize="60591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">
            <v:shape id="_x0000_s1035" type="#_x0000_t75" style="position:absolute;width:60591;height:3295;visibility:visible">
              <v:fill o:detectmouseclick="t"/>
              <v:path o:connecttype="none"/>
            </v:shape>
            <w10:wrap type="topAndBottom"/>
          </v:group>
        </w:pic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46BA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246BA7" w:rsidRPr="0046571D" w:rsidRDefault="004C65B8" w:rsidP="00246BA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hyperlink r:id="rId15" w:history="1">
        <w:r w:rsidR="00246BA7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246BA7" w:rsidRPr="0046571D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246BA7" w:rsidRPr="0046571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46BA7" w:rsidRPr="00246BA7" w:rsidRDefault="004C65B8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hyperlink r:id="rId16" w:history="1">
        <w:r w:rsidR="00246BA7">
          <w:rPr>
            <w:rStyle w:val="Hyperlink"/>
            <w:rFonts w:ascii="Times New Roman" w:hAnsi="Times New Roman"/>
            <w:sz w:val="24"/>
            <w:lang w:val="es-PR"/>
          </w:rPr>
          <w:t>Determinació</w:t>
        </w:r>
        <w:r w:rsidR="00246BA7" w:rsidRPr="0093231F">
          <w:rPr>
            <w:rStyle w:val="Hyperlink"/>
            <w:rFonts w:ascii="Times New Roman" w:hAnsi="Times New Roman"/>
            <w:sz w:val="24"/>
            <w:lang w:val="es-PR"/>
          </w:rPr>
          <w:t>n Administrativa 14-02</w:t>
        </w:r>
      </w:hyperlink>
    </w:p>
    <w:p w:rsidR="0093231F" w:rsidRPr="00246BA7" w:rsidRDefault="008465C6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 w:rsidRPr="00A46C0E">
        <w:rPr>
          <w:rFonts w:ascii="Times New Roman" w:hAnsi="Times New Roman"/>
          <w:color w:val="000000"/>
          <w:sz w:val="24"/>
          <w:lang w:val="es-PR"/>
        </w:rPr>
        <w:t xml:space="preserve">Sección </w:t>
      </w:r>
      <w:r w:rsidR="00CD67A1" w:rsidRPr="00A46C0E">
        <w:rPr>
          <w:rFonts w:ascii="Times New Roman" w:hAnsi="Times New Roman"/>
          <w:color w:val="000000"/>
          <w:sz w:val="24"/>
          <w:lang w:val="es-PR"/>
        </w:rPr>
        <w:t>1051.10</w:t>
      </w:r>
      <w:r w:rsidR="00A46C0E" w:rsidRPr="00A46C0E">
        <w:rPr>
          <w:rFonts w:ascii="Times New Roman" w:hAnsi="Times New Roman"/>
          <w:color w:val="000000"/>
          <w:sz w:val="24"/>
          <w:lang w:val="es-PR"/>
        </w:rPr>
        <w:t xml:space="preserve">. </w:t>
      </w:r>
    </w:p>
    <w:p w:rsidR="00246BA7" w:rsidRPr="00246BA7" w:rsidRDefault="00246BA7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Sección 1033.15 (a) (3)</w:t>
      </w:r>
    </w:p>
    <w:p w:rsidR="00246BA7" w:rsidRDefault="00246BA7" w:rsidP="004657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Ley 290-2000.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46BA7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4C65B8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7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947A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0F4705" w:rsidRDefault="006750E3" w:rsidP="000F4705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</w:t>
      </w:r>
      <w:r w:rsidR="000F4705" w:rsidRPr="000F4705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46BA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4C65B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8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947AC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46571D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46571D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46571D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Default="0046571D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46571D" w:rsidRPr="00B96F57" w:rsidRDefault="0046571D" w:rsidP="0046571D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46571D" w:rsidRPr="001A0C2B" w:rsidRDefault="004C65B8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1D4B67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5D2CA5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5D2CA5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46571D" w:rsidRPr="001A0C2B" w:rsidRDefault="004C65B8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46571D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46571D" w:rsidRPr="001A0C2B" w:rsidRDefault="004C65B8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46571D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5377F6" w:rsidRPr="0046571D" w:rsidRDefault="004C65B8" w:rsidP="0046571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2" w:history="1">
        <w:r w:rsidR="0046571D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102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C268D9" w:rsidTr="0046571D">
        <w:trPr>
          <w:trHeight w:val="561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4C65B8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3" o:title="enlaces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947AC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3231F" w:rsidRPr="00013FC9" w:rsidRDefault="004C65B8" w:rsidP="0093231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4" w:history="1">
        <w:r w:rsidR="0093231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1027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46571D">
        <w:trPr>
          <w:trHeight w:val="406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947AC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3231F" w:rsidRPr="00013FC9" w:rsidRDefault="0093231F" w:rsidP="0093231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93231F">
      <w:pPr>
        <w:pStyle w:val="ListParagraph"/>
        <w:spacing w:before="120" w:after="120" w:line="240" w:lineRule="auto"/>
        <w:ind w:left="900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246BA7">
      <w:headerReference w:type="default" r:id="rId26"/>
      <w:footerReference w:type="defaul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BC" w:rsidRDefault="00631ABC" w:rsidP="005501A9">
      <w:pPr>
        <w:spacing w:after="0" w:line="240" w:lineRule="auto"/>
      </w:pPr>
      <w:r>
        <w:separator/>
      </w:r>
    </w:p>
  </w:endnote>
  <w:endnote w:type="continuationSeparator" w:id="0">
    <w:p w:rsidR="00631ABC" w:rsidRDefault="00631AB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246BA7" w:rsidRPr="00E600D0" w:rsidTr="00454C0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46BA7" w:rsidRDefault="00246BA7" w:rsidP="00454C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0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568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5685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Pr="00DA5685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C65B8" w:rsidRPr="004C65B8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Pr="00DA5685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46BA7" w:rsidRDefault="00246BA7" w:rsidP="00454C0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46BA7" w:rsidRDefault="00246BA7" w:rsidP="00454C0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46BA7" w:rsidRDefault="00246BA7" w:rsidP="00454C0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46BA7" w:rsidRDefault="00246BA7" w:rsidP="00454C08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46BA7" w:rsidRDefault="00246BA7" w:rsidP="00246BA7">
    <w:pPr>
      <w:rPr>
        <w:rFonts w:ascii="Times New Roman" w:hAnsi="Times New Roman"/>
        <w:lang w:val="es-PR"/>
      </w:rPr>
    </w:pPr>
  </w:p>
  <w:p w:rsidR="00246BA7" w:rsidRPr="0088393C" w:rsidRDefault="00246BA7" w:rsidP="00246BA7">
    <w:pPr>
      <w:pStyle w:val="Footer"/>
      <w:rPr>
        <w:lang w:val="es-PR"/>
      </w:rPr>
    </w:pPr>
  </w:p>
  <w:p w:rsidR="005A5486" w:rsidRPr="00E600D0" w:rsidRDefault="005A5486" w:rsidP="00246BA7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BC" w:rsidRDefault="00631ABC" w:rsidP="005501A9">
      <w:pPr>
        <w:spacing w:after="0" w:line="240" w:lineRule="auto"/>
      </w:pPr>
      <w:r>
        <w:separator/>
      </w:r>
    </w:p>
  </w:footnote>
  <w:footnote w:type="continuationSeparator" w:id="0">
    <w:p w:rsidR="00631ABC" w:rsidRDefault="00631AB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E7B24" w:rsidRPr="00246BA7" w:rsidTr="002F617D">
      <w:trPr>
        <w:trHeight w:val="288"/>
      </w:trPr>
      <w:tc>
        <w:tcPr>
          <w:tcW w:w="8395" w:type="dxa"/>
        </w:tcPr>
        <w:p w:rsidR="009E7B24" w:rsidRDefault="009E7B24" w:rsidP="002F617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9E7B24" w:rsidRPr="00246BA7" w:rsidRDefault="009E7B24" w:rsidP="002F617D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246BA7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246BA7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9E7B24" w:rsidRPr="00446DFA" w:rsidRDefault="009E7B24" w:rsidP="002F617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9E7B24" w:rsidRPr="009E7B24" w:rsidRDefault="00246BA7" w:rsidP="009E7B24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Cré</w:t>
          </w:r>
          <w:r w:rsid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dito por donativos a f</w:t>
          </w:r>
          <w:r w:rsidR="009E7B24" w:rsidRP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undaciones de</w:t>
          </w:r>
          <w:r w:rsid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ex g</w:t>
          </w:r>
          <w:r w:rsidR="009E7B24" w:rsidRPr="009E7B2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obernadores</w:t>
          </w:r>
        </w:p>
      </w:tc>
      <w:tc>
        <w:tcPr>
          <w:tcW w:w="1195" w:type="dxa"/>
        </w:tcPr>
        <w:p w:rsidR="009E7B24" w:rsidRPr="00D049E5" w:rsidRDefault="004C65B8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0.65pt;width:84pt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9E7B24" w:rsidRPr="00446DFA" w:rsidRDefault="009E7B24" w:rsidP="009E7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DAC-059</w:t>
                      </w:r>
                    </w:p>
                    <w:p w:rsidR="009E7B24" w:rsidRPr="002608D6" w:rsidRDefault="009E7B24" w:rsidP="009E7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246BA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5A5486" w:rsidRPr="009E7B24" w:rsidRDefault="005A5486" w:rsidP="009E7B24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5A6415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48FEBC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E4071"/>
    <w:multiLevelType w:val="hybridMultilevel"/>
    <w:tmpl w:val="0BE0D4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2118F"/>
    <w:multiLevelType w:val="hybridMultilevel"/>
    <w:tmpl w:val="003C3AF8"/>
    <w:lvl w:ilvl="0" w:tplc="A636D93E">
      <w:start w:val="6"/>
      <w:numFmt w:val="bullet"/>
      <w:lvlText w:val="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0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22"/>
  </w:num>
  <w:num w:numId="10">
    <w:abstractNumId w:val="21"/>
  </w:num>
  <w:num w:numId="11">
    <w:abstractNumId w:val="0"/>
  </w:num>
  <w:num w:numId="12">
    <w:abstractNumId w:val="26"/>
  </w:num>
  <w:num w:numId="13">
    <w:abstractNumId w:val="30"/>
  </w:num>
  <w:num w:numId="14">
    <w:abstractNumId w:val="6"/>
  </w:num>
  <w:num w:numId="15">
    <w:abstractNumId w:val="23"/>
  </w:num>
  <w:num w:numId="16">
    <w:abstractNumId w:val="2"/>
  </w:num>
  <w:num w:numId="17">
    <w:abstractNumId w:val="7"/>
  </w:num>
  <w:num w:numId="18">
    <w:abstractNumId w:val="27"/>
  </w:num>
  <w:num w:numId="19">
    <w:abstractNumId w:val="4"/>
  </w:num>
  <w:num w:numId="20">
    <w:abstractNumId w:val="13"/>
  </w:num>
  <w:num w:numId="21">
    <w:abstractNumId w:val="28"/>
  </w:num>
  <w:num w:numId="22">
    <w:abstractNumId w:val="10"/>
  </w:num>
  <w:num w:numId="23">
    <w:abstractNumId w:val="17"/>
  </w:num>
  <w:num w:numId="24">
    <w:abstractNumId w:val="3"/>
  </w:num>
  <w:num w:numId="25">
    <w:abstractNumId w:val="29"/>
  </w:num>
  <w:num w:numId="26">
    <w:abstractNumId w:val="19"/>
  </w:num>
  <w:num w:numId="27">
    <w:abstractNumId w:val="14"/>
  </w:num>
  <w:num w:numId="28">
    <w:abstractNumId w:val="25"/>
  </w:num>
  <w:num w:numId="29">
    <w:abstractNumId w:val="15"/>
  </w:num>
  <w:num w:numId="30">
    <w:abstractNumId w:val="8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571B1"/>
    <w:rsid w:val="000654F9"/>
    <w:rsid w:val="00066C33"/>
    <w:rsid w:val="000674D5"/>
    <w:rsid w:val="0007270C"/>
    <w:rsid w:val="000737D5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E59BD"/>
    <w:rsid w:val="000F40B6"/>
    <w:rsid w:val="000F4705"/>
    <w:rsid w:val="000F7989"/>
    <w:rsid w:val="00101F32"/>
    <w:rsid w:val="0011279C"/>
    <w:rsid w:val="00112EDF"/>
    <w:rsid w:val="001143FE"/>
    <w:rsid w:val="0012286D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0F79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4B67"/>
    <w:rsid w:val="001D586F"/>
    <w:rsid w:val="001E1870"/>
    <w:rsid w:val="001E4373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38C8"/>
    <w:rsid w:val="00245FEB"/>
    <w:rsid w:val="00246BA7"/>
    <w:rsid w:val="002501E2"/>
    <w:rsid w:val="00257170"/>
    <w:rsid w:val="002608D6"/>
    <w:rsid w:val="00265792"/>
    <w:rsid w:val="0026787D"/>
    <w:rsid w:val="00267DA0"/>
    <w:rsid w:val="00271452"/>
    <w:rsid w:val="002734CB"/>
    <w:rsid w:val="0027646A"/>
    <w:rsid w:val="00277BF0"/>
    <w:rsid w:val="00285FF6"/>
    <w:rsid w:val="002908E3"/>
    <w:rsid w:val="00294163"/>
    <w:rsid w:val="002A7ACF"/>
    <w:rsid w:val="002B5156"/>
    <w:rsid w:val="002B5590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6FEF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3AB9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6571D"/>
    <w:rsid w:val="0047186A"/>
    <w:rsid w:val="00475E45"/>
    <w:rsid w:val="00476F59"/>
    <w:rsid w:val="004842B9"/>
    <w:rsid w:val="004847E5"/>
    <w:rsid w:val="00492B06"/>
    <w:rsid w:val="00493208"/>
    <w:rsid w:val="0049324C"/>
    <w:rsid w:val="004979AF"/>
    <w:rsid w:val="00497B37"/>
    <w:rsid w:val="004A04AB"/>
    <w:rsid w:val="004A5AAE"/>
    <w:rsid w:val="004C2D1D"/>
    <w:rsid w:val="004C65B8"/>
    <w:rsid w:val="004C746A"/>
    <w:rsid w:val="004D1C16"/>
    <w:rsid w:val="004D2A32"/>
    <w:rsid w:val="004D33BF"/>
    <w:rsid w:val="004D415A"/>
    <w:rsid w:val="004D4BCC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7F6"/>
    <w:rsid w:val="00537AFD"/>
    <w:rsid w:val="00537DAB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8498C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D2CA5"/>
    <w:rsid w:val="005D2EE9"/>
    <w:rsid w:val="005D4CD4"/>
    <w:rsid w:val="005D6FC4"/>
    <w:rsid w:val="005D72CC"/>
    <w:rsid w:val="005E50CF"/>
    <w:rsid w:val="005F07EB"/>
    <w:rsid w:val="005F21F7"/>
    <w:rsid w:val="005F3A77"/>
    <w:rsid w:val="005F7447"/>
    <w:rsid w:val="00614C19"/>
    <w:rsid w:val="00622027"/>
    <w:rsid w:val="006318C0"/>
    <w:rsid w:val="00631ABC"/>
    <w:rsid w:val="00633154"/>
    <w:rsid w:val="00633672"/>
    <w:rsid w:val="00633E03"/>
    <w:rsid w:val="00636F9A"/>
    <w:rsid w:val="00644031"/>
    <w:rsid w:val="00655D34"/>
    <w:rsid w:val="00655E15"/>
    <w:rsid w:val="00657A0B"/>
    <w:rsid w:val="0066535D"/>
    <w:rsid w:val="00667D45"/>
    <w:rsid w:val="00670E9C"/>
    <w:rsid w:val="006750E3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236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71EEF"/>
    <w:rsid w:val="007725EA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231F"/>
    <w:rsid w:val="00933418"/>
    <w:rsid w:val="00934BD4"/>
    <w:rsid w:val="0093666D"/>
    <w:rsid w:val="00947AC3"/>
    <w:rsid w:val="00951825"/>
    <w:rsid w:val="00953728"/>
    <w:rsid w:val="00953C5A"/>
    <w:rsid w:val="0096140B"/>
    <w:rsid w:val="00963FB9"/>
    <w:rsid w:val="009643D3"/>
    <w:rsid w:val="0097559D"/>
    <w:rsid w:val="00976767"/>
    <w:rsid w:val="00982DEA"/>
    <w:rsid w:val="00983D4F"/>
    <w:rsid w:val="00983F08"/>
    <w:rsid w:val="00985EC6"/>
    <w:rsid w:val="009A1E26"/>
    <w:rsid w:val="009B1E80"/>
    <w:rsid w:val="009B26E4"/>
    <w:rsid w:val="009B2C9B"/>
    <w:rsid w:val="009C3BD1"/>
    <w:rsid w:val="009D5454"/>
    <w:rsid w:val="009E10B3"/>
    <w:rsid w:val="009E6F83"/>
    <w:rsid w:val="009E7B24"/>
    <w:rsid w:val="009F4507"/>
    <w:rsid w:val="00A01CD3"/>
    <w:rsid w:val="00A03578"/>
    <w:rsid w:val="00A046C5"/>
    <w:rsid w:val="00A05433"/>
    <w:rsid w:val="00A05F47"/>
    <w:rsid w:val="00A132E2"/>
    <w:rsid w:val="00A15EFF"/>
    <w:rsid w:val="00A22135"/>
    <w:rsid w:val="00A25135"/>
    <w:rsid w:val="00A26F7F"/>
    <w:rsid w:val="00A271A0"/>
    <w:rsid w:val="00A46C0E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AD4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4200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086B"/>
    <w:rsid w:val="00C7220A"/>
    <w:rsid w:val="00C77541"/>
    <w:rsid w:val="00C84847"/>
    <w:rsid w:val="00C86E43"/>
    <w:rsid w:val="00C975AA"/>
    <w:rsid w:val="00CA0090"/>
    <w:rsid w:val="00CA1937"/>
    <w:rsid w:val="00CC261E"/>
    <w:rsid w:val="00CC2A43"/>
    <w:rsid w:val="00CD525F"/>
    <w:rsid w:val="00CD63D6"/>
    <w:rsid w:val="00CD67A1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2274"/>
    <w:rsid w:val="00DD55E4"/>
    <w:rsid w:val="00DD5B0A"/>
    <w:rsid w:val="00DD6814"/>
    <w:rsid w:val="00DE0030"/>
    <w:rsid w:val="00DE184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0D0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70E9C"/>
    <w:pPr>
      <w:keepNext/>
      <w:keepLines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70E9C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directorio-de-colecturia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hacienda.gobierno.pr/publicaciones/determinacion-administrativa-num-14-02" TargetMode="External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hacienda.pr.gov/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www.hacienda.pr.gov/sites/default/files/codigo_de_rentas_internas_11-19-2014_0.pdf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hacienda.pr.gov/sobre-hacienda/servicios-al-contribuyente/procurador-del-contribuyente/contacto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0337148-7F33-4881-BEB3-0116DE78159B}"/>
</file>

<file path=customXml/itemProps2.xml><?xml version="1.0" encoding="utf-8"?>
<ds:datastoreItem xmlns:ds="http://schemas.openxmlformats.org/officeDocument/2006/customXml" ds:itemID="{D2857957-3E14-4F37-B921-951820D953C9}"/>
</file>

<file path=customXml/itemProps3.xml><?xml version="1.0" encoding="utf-8"?>
<ds:datastoreItem xmlns:ds="http://schemas.openxmlformats.org/officeDocument/2006/customXml" ds:itemID="{9D36014E-26DA-4397-9D97-DA19FB74F6D9}"/>
</file>

<file path=customXml/itemProps4.xml><?xml version="1.0" encoding="utf-8"?>
<ds:datastoreItem xmlns:ds="http://schemas.openxmlformats.org/officeDocument/2006/customXml" ds:itemID="{39E774A7-4117-4240-82E4-8FF0B5079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Credito por donativos a fundaciones de ex gobernadores</vt:lpstr>
    </vt:vector>
  </TitlesOfParts>
  <Company>Area de Politica Contributiva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 por donativos a fundaciones de ex gobernadores</dc:title>
  <dc:subject>Referido</dc:subject>
  <dc:creator>Johanna Torres Bonilla</dc:creator>
  <cp:keywords>DAC</cp:keywords>
  <cp:lastModifiedBy>jtb3509</cp:lastModifiedBy>
  <cp:revision>20</cp:revision>
  <cp:lastPrinted>2015-04-17T19:42:00Z</cp:lastPrinted>
  <dcterms:created xsi:type="dcterms:W3CDTF">2015-04-01T14:44:00Z</dcterms:created>
  <dcterms:modified xsi:type="dcterms:W3CDTF">2015-08-25T15:03:00Z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