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0"/>
        <w:gridCol w:w="9468"/>
      </w:tblGrid>
      <w:tr w:rsidR="0047186A" w:rsidRPr="006373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37359" w:rsidRDefault="00863ABF" w:rsidP="00591CEE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</w:rPr>
              <w:drawing>
                <wp:inline distT="0" distB="0" distL="0" distR="0">
                  <wp:extent cx="247650" cy="285750"/>
                  <wp:effectExtent l="19050" t="0" r="0" b="0"/>
                  <wp:docPr id="1" name="Picture 1" descr="foofic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ofic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85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637359" w:rsidRDefault="006D4D8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Descripción del s</w:t>
            </w:r>
            <w:r w:rsidR="004979AF"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ervicio </w:t>
            </w:r>
          </w:p>
        </w:tc>
      </w:tr>
    </w:tbl>
    <w:p w:rsidR="002501E2" w:rsidRPr="00564C74" w:rsidRDefault="00B9516D" w:rsidP="00B9516D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sz w:val="24"/>
          <w:szCs w:val="24"/>
          <w:lang w:val="es-PR"/>
        </w:rPr>
        <w:t xml:space="preserve">Se informa sobre la definición de Residente de Puerto Rico para propósitos del Departamento de Hacienda según definido en el Código de Rentas Internas para un Nuevo Puerto Rico de 2011. 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F44F70" w:rsidRPr="00B9516D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noProof/>
                <w:color w:val="000000"/>
              </w:rPr>
              <w:drawing>
                <wp:inline distT="0" distB="0" distL="0" distR="0">
                  <wp:extent cx="352425" cy="228600"/>
                  <wp:effectExtent l="19050" t="0" r="9525" b="0"/>
                  <wp:docPr id="4" name="Picture 4" descr="check 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heck 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F44F70" w:rsidRPr="00637359" w:rsidRDefault="006D4D89" w:rsidP="005B0EA6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Clasificación del c</w:t>
            </w:r>
            <w:r w:rsidR="00B46A90">
              <w:rPr>
                <w:rFonts w:ascii="Times New Roman" w:eastAsiaTheme="minorHAnsi" w:hAnsi="Times New Roman"/>
                <w:b/>
                <w:sz w:val="28"/>
                <w:szCs w:val="24"/>
                <w:lang w:val="es-PR"/>
              </w:rPr>
              <w:t>ontribuyente</w:t>
            </w:r>
          </w:p>
        </w:tc>
      </w:tr>
    </w:tbl>
    <w:p w:rsidR="008F34D6" w:rsidRPr="008C2AAF" w:rsidRDefault="00424539" w:rsidP="006B186C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color w:val="000000"/>
          <w:lang w:val="es-PR"/>
        </w:rPr>
      </w:pPr>
      <w:r w:rsidRPr="008C2AAF">
        <w:rPr>
          <w:rFonts w:eastAsiaTheme="minorHAnsi"/>
          <w:lang w:val="es-PR"/>
        </w:rPr>
        <w:t>Individuo</w:t>
      </w:r>
      <w:r w:rsidR="006B186C" w:rsidRPr="008C2AAF">
        <w:rPr>
          <w:rFonts w:eastAsiaTheme="minorHAnsi"/>
          <w:lang w:val="es-PR"/>
        </w:rPr>
        <w:t>s</w:t>
      </w:r>
      <w:r w:rsidR="00261474" w:rsidRPr="008C2AAF">
        <w:rPr>
          <w:rFonts w:eastAsiaTheme="minorHAnsi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9462"/>
      </w:tblGrid>
      <w:tr w:rsidR="004A5AAE" w:rsidRPr="006A272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52425" cy="314325"/>
                  <wp:effectExtent l="19050" t="0" r="9525" b="0"/>
                  <wp:docPr id="2" name="Picture 13" descr="fold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fold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91CEE" w:rsidRPr="00637359" w:rsidRDefault="00863AB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Procedimiento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s y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documentos referentes al s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ervicio</w:t>
            </w:r>
          </w:p>
        </w:tc>
      </w:tr>
    </w:tbl>
    <w:p w:rsidR="00B9516D" w:rsidRPr="00564C74" w:rsidRDefault="00B9516D" w:rsidP="00B9516D">
      <w:pPr>
        <w:pStyle w:val="ListParagraph"/>
        <w:numPr>
          <w:ilvl w:val="0"/>
          <w:numId w:val="33"/>
        </w:numPr>
        <w:spacing w:before="120" w:after="120"/>
        <w:rPr>
          <w:rFonts w:ascii="Times New Roman" w:hAnsi="Times New Roman"/>
          <w:sz w:val="24"/>
          <w:szCs w:val="24"/>
          <w:lang w:val="es-PR"/>
        </w:rPr>
      </w:pPr>
      <w:r>
        <w:rPr>
          <w:rFonts w:ascii="Times New Roman" w:hAnsi="Times New Roman"/>
          <w:color w:val="000000"/>
          <w:sz w:val="24"/>
          <w:szCs w:val="24"/>
          <w:lang w:val="es-PR"/>
        </w:rPr>
        <w:t>Un</w:t>
      </w:r>
      <w:r w:rsidRPr="00B9516D">
        <w:rPr>
          <w:rFonts w:ascii="Times New Roman" w:hAnsi="Times New Roman"/>
          <w:sz w:val="24"/>
          <w:szCs w:val="24"/>
          <w:lang w:val="es-PR"/>
        </w:rPr>
        <w:t xml:space="preserve"> </w:t>
      </w:r>
      <w:r>
        <w:rPr>
          <w:rFonts w:ascii="Times New Roman" w:hAnsi="Times New Roman"/>
          <w:sz w:val="24"/>
          <w:szCs w:val="24"/>
          <w:lang w:val="es-PR"/>
        </w:rPr>
        <w:t xml:space="preserve">individuo es </w:t>
      </w:r>
      <w:r w:rsidRPr="00564C74">
        <w:rPr>
          <w:rFonts w:ascii="Times New Roman" w:hAnsi="Times New Roman"/>
          <w:sz w:val="24"/>
          <w:szCs w:val="24"/>
          <w:lang w:val="es-PR"/>
        </w:rPr>
        <w:t>residente de Puerto Rico si ha estado presente en Puerto Rico por un período de ciento ochenta y tres (183) días durante el año natural.</w:t>
      </w:r>
    </w:p>
    <w:p w:rsidR="00B9516D" w:rsidRPr="00564C74" w:rsidRDefault="00B9516D" w:rsidP="00B9516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Si la intención del contribuyente respecto a la duración de su estadía es meramente temporal, su familia está fuera de Puerto Rico y cumple con otros factores aún cuando haya estado presente por lo menos ciento ochenta y tres (183) días en Puerto Rico, no se considerará residente para propósitos contributivos.</w:t>
      </w:r>
    </w:p>
    <w:p w:rsidR="00B9516D" w:rsidRPr="00564C74" w:rsidRDefault="00B9516D" w:rsidP="00B9516D">
      <w:pPr>
        <w:pStyle w:val="ListParagraph"/>
        <w:numPr>
          <w:ilvl w:val="0"/>
          <w:numId w:val="33"/>
        </w:numPr>
        <w:rPr>
          <w:rFonts w:ascii="Times New Roman" w:hAnsi="Times New Roman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Aquellos individuos no residentes sólo tributarán en Puerto Rico la parte proporcional de su ingreso que sea de fuentes de Puerto Rico.</w:t>
      </w:r>
    </w:p>
    <w:p w:rsidR="00261474" w:rsidRPr="008C2AAF" w:rsidRDefault="00B9516D" w:rsidP="00B9516D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564C74">
        <w:rPr>
          <w:rFonts w:ascii="Times New Roman" w:hAnsi="Times New Roman"/>
          <w:sz w:val="24"/>
          <w:szCs w:val="24"/>
          <w:lang w:val="es-PR"/>
        </w:rPr>
        <w:t>De igual forma, si el individuo cambia su residencia de Puerto Rico a los Estados Unidos o país extranjero, informará en la planilla de Puerto Rico todos los ingresos devengados hasta el momento del cambio de residencia.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5D72CC" w:rsidRPr="006A272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63ABF">
              <w:rPr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83494"/>
                  <wp:effectExtent l="19050" t="0" r="9525" b="0"/>
                  <wp:docPr id="6" name="Picture 129" descr="C:\Users\Erasto\AppData\Local\Microsoft\Windows\INetCache\Content.Word\icon_boo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 descr="C:\Users\Erasto\AppData\Local\Microsoft\Windows\INetCache\Content.Word\icon_boo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834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5D72CC" w:rsidRPr="00637359" w:rsidRDefault="00863ABF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Código,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r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eglamentos</w:t>
            </w: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 xml:space="preserve"> o </w:t>
            </w:r>
            <w:r w:rsidR="006D4D8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leyes a</w:t>
            </w:r>
            <w:r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plicables</w:t>
            </w:r>
          </w:p>
        </w:tc>
      </w:tr>
    </w:tbl>
    <w:p w:rsidR="00863ABF" w:rsidRPr="006A6A37" w:rsidRDefault="00863ABF" w:rsidP="00061E12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6A6A37">
        <w:rPr>
          <w:rFonts w:ascii="Times New Roman" w:hAnsi="Times New Roman"/>
          <w:color w:val="000000"/>
          <w:sz w:val="24"/>
          <w:szCs w:val="24"/>
          <w:lang w:val="es-PR"/>
        </w:rPr>
        <w:t>Sección 1010.01 [(a) (30)]</w:t>
      </w:r>
    </w:p>
    <w:p w:rsidR="001E5F9F" w:rsidRPr="00B9516D" w:rsidRDefault="00BF13CA" w:rsidP="00B9516D">
      <w:pPr>
        <w:pStyle w:val="ListParagraph"/>
        <w:numPr>
          <w:ilvl w:val="0"/>
          <w:numId w:val="34"/>
        </w:numPr>
        <w:shd w:val="clear" w:color="auto" w:fill="FFFFFF"/>
        <w:spacing w:before="120" w:after="120" w:line="240" w:lineRule="auto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2" w:history="1">
        <w:r w:rsidR="006A2721">
          <w:rPr>
            <w:rStyle w:val="Hyperlink"/>
            <w:rFonts w:ascii="Times New Roman" w:hAnsi="Times New Roman"/>
            <w:sz w:val="24"/>
            <w:szCs w:val="24"/>
            <w:lang w:val="es-PR"/>
          </w:rPr>
          <w:t>Código</w:t>
        </w:r>
        <w:r w:rsidR="00B9516D">
          <w:rPr>
            <w:rStyle w:val="Hyperlink"/>
            <w:rFonts w:ascii="Times New Roman" w:hAnsi="Times New Roman"/>
            <w:sz w:val="24"/>
            <w:szCs w:val="24"/>
            <w:lang w:val="es-PR"/>
          </w:rPr>
          <w:t xml:space="preserve"> de Rentas Internas para un Nuevo Puerto Rico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3E0674" w:rsidRPr="006A2721" w:rsidTr="00FF1FC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637359" w:rsidRDefault="00863AB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352425" cy="295275"/>
                  <wp:effectExtent l="19050" t="0" r="9525" b="0"/>
                  <wp:docPr id="11" name="Picture 16" descr="diner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diner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F79646" w:themeFill="accent6"/>
            <w:vAlign w:val="center"/>
          </w:tcPr>
          <w:p w:rsidR="003E0674" w:rsidRPr="00637359" w:rsidRDefault="006D4D89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Sellos de Rentas Internas y métodos de p</w:t>
            </w:r>
            <w:r w:rsidR="00863ABF" w:rsidRPr="002608D6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ago</w:t>
            </w:r>
          </w:p>
        </w:tc>
      </w:tr>
    </w:tbl>
    <w:p w:rsidR="001E5F9F" w:rsidRPr="008C2AAF" w:rsidRDefault="00564C74" w:rsidP="00B9516D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No aplica.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FD084F" w:rsidRPr="006A2721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637359" w:rsidRDefault="00863ABF" w:rsidP="00F3589A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276225" cy="268759"/>
                  <wp:effectExtent l="19050" t="0" r="9525" b="0"/>
                  <wp:docPr id="19" name="Picture 19" descr="reloj y map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eloj y map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687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FD084F" w:rsidRPr="00637359" w:rsidRDefault="00934BD4" w:rsidP="00A625BF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Ubicación y horarios de servicio</w:t>
            </w:r>
          </w:p>
        </w:tc>
      </w:tr>
    </w:tbl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Lugar: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Sistema de Servicio y Atención al Contribuyente “Hacienda Responde”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Horario:</w:t>
      </w: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Lunes a Viernes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  </w:t>
      </w:r>
      <w:r w:rsidR="006A6A3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8:00 am-4:30 pm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Teléfono: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(787) 620-2323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 xml:space="preserve">                   </w:t>
      </w:r>
      <w:r w:rsidR="006A6A37">
        <w:rPr>
          <w:rFonts w:ascii="Times New Roman" w:hAnsi="Times New Roman"/>
          <w:b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(787) 721-2020 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lastRenderedPageBreak/>
        <w:t xml:space="preserve">                     </w:t>
      </w:r>
      <w:r w:rsidR="006A6A37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>(787) 722-0216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8C2AAF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r w:rsidRPr="008C2AAF">
        <w:rPr>
          <w:rFonts w:ascii="Times New Roman" w:hAnsi="Times New Roman"/>
          <w:b/>
          <w:color w:val="000000"/>
          <w:sz w:val="24"/>
          <w:szCs w:val="24"/>
          <w:lang w:val="es-PR"/>
        </w:rPr>
        <w:t>Fax: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 xml:space="preserve"> </w:t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</w:r>
      <w:r w:rsidRPr="008C2AAF">
        <w:rPr>
          <w:rFonts w:ascii="Times New Roman" w:hAnsi="Times New Roman"/>
          <w:color w:val="000000"/>
          <w:sz w:val="24"/>
          <w:szCs w:val="24"/>
          <w:lang w:val="es-PR"/>
        </w:rPr>
        <w:tab/>
        <w:t>(787) 522-5055 / 5056</w:t>
      </w:r>
    </w:p>
    <w:p w:rsidR="008C2AAF" w:rsidRPr="008C2AAF" w:rsidRDefault="008C2AAF" w:rsidP="00B9516D">
      <w:pPr>
        <w:pStyle w:val="ListParagraph"/>
        <w:shd w:val="clear" w:color="auto" w:fill="FFFFFF"/>
        <w:spacing w:before="120" w:after="120" w:line="240" w:lineRule="auto"/>
        <w:ind w:hanging="360"/>
        <w:rPr>
          <w:rFonts w:ascii="Times New Roman" w:hAnsi="Times New Roman"/>
          <w:color w:val="000000"/>
          <w:sz w:val="24"/>
          <w:szCs w:val="24"/>
          <w:lang w:val="es-PR"/>
        </w:rPr>
      </w:pPr>
    </w:p>
    <w:p w:rsidR="008C2AAF" w:rsidRPr="008C2AAF" w:rsidRDefault="00BF13CA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5" w:history="1">
        <w:r w:rsidR="008F6353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Colecturi</w:t>
        </w:r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a</w:t>
        </w:r>
      </w:hyperlink>
    </w:p>
    <w:p w:rsidR="008C2AAF" w:rsidRPr="008C2AAF" w:rsidRDefault="00BF13CA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6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Distritos de Cobro</w:t>
        </w:r>
      </w:hyperlink>
    </w:p>
    <w:p w:rsidR="008C2AAF" w:rsidRPr="008C2AAF" w:rsidRDefault="00BF13CA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7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Directorio de Centros de Servicio</w:t>
        </w:r>
      </w:hyperlink>
    </w:p>
    <w:p w:rsidR="00934BD4" w:rsidRPr="008C2AAF" w:rsidRDefault="00BF13CA" w:rsidP="00B9516D">
      <w:pPr>
        <w:pStyle w:val="ListParagraph"/>
        <w:numPr>
          <w:ilvl w:val="0"/>
          <w:numId w:val="32"/>
        </w:numPr>
        <w:shd w:val="clear" w:color="auto" w:fill="FFFFFF"/>
        <w:spacing w:before="120" w:after="120" w:line="240" w:lineRule="auto"/>
        <w:ind w:left="720"/>
        <w:rPr>
          <w:rFonts w:ascii="Times New Roman" w:hAnsi="Times New Roman"/>
          <w:color w:val="000000"/>
          <w:sz w:val="24"/>
          <w:szCs w:val="24"/>
          <w:lang w:val="es-PR"/>
        </w:rPr>
      </w:pPr>
      <w:hyperlink r:id="rId18" w:history="1">
        <w:r w:rsidR="008C2AAF" w:rsidRPr="008C2AAF">
          <w:rPr>
            <w:rStyle w:val="Hyperlink"/>
            <w:rFonts w:ascii="Times New Roman" w:hAnsi="Times New Roman"/>
            <w:sz w:val="24"/>
            <w:szCs w:val="24"/>
            <w:lang w:val="es-PR"/>
          </w:rPr>
          <w:t>Contacto del Procurador del Contribuyente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9454"/>
      </w:tblGrid>
      <w:tr w:rsidR="001E5F9F" w:rsidRPr="00637359" w:rsidTr="00FF1FCF">
        <w:trPr>
          <w:trHeight w:val="516"/>
        </w:trPr>
        <w:tc>
          <w:tcPr>
            <w:tcW w:w="80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637359" w:rsidRDefault="001E5F9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  <w:r w:rsidR="00863ABF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>
                  <wp:extent cx="381000" cy="247650"/>
                  <wp:effectExtent l="19050" t="0" r="0" b="0"/>
                  <wp:docPr id="22" name="Picture 22" descr="enla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enla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5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637359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Enlaces relacionados</w:t>
            </w:r>
          </w:p>
        </w:tc>
      </w:tr>
    </w:tbl>
    <w:p w:rsidR="006A6A37" w:rsidRPr="00013FC9" w:rsidRDefault="00BF13CA" w:rsidP="006A6A37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jc w:val="both"/>
        <w:rPr>
          <w:rFonts w:ascii="Times New Roman" w:hAnsi="Times New Roman"/>
          <w:sz w:val="24"/>
          <w:szCs w:val="24"/>
          <w:lang w:val="es-PR"/>
        </w:rPr>
      </w:pPr>
      <w:hyperlink r:id="rId20" w:history="1">
        <w:r w:rsidR="006A6A37">
          <w:rPr>
            <w:rStyle w:val="Hyperlink"/>
            <w:rFonts w:ascii="Times New Roman" w:hAnsi="Times New Roman"/>
            <w:sz w:val="24"/>
            <w:szCs w:val="24"/>
            <w:lang w:val="es-PR"/>
          </w:rPr>
          <w:t>Portal del Departamento de Hacienda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0"/>
        <w:gridCol w:w="9468"/>
      </w:tblGrid>
      <w:tr w:rsidR="001E5F9F" w:rsidRPr="00637359" w:rsidTr="00FF1FC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E5F9F" w:rsidRPr="00637359" w:rsidRDefault="00863ABF" w:rsidP="00934BD4">
            <w:pPr>
              <w:pStyle w:val="NormalWeb"/>
              <w:rPr>
                <w:color w:val="000000"/>
                <w:sz w:val="20"/>
                <w:szCs w:val="20"/>
                <w:lang w:val="es-PR"/>
              </w:rPr>
            </w:pPr>
            <w:r w:rsidRPr="00863ABF">
              <w:rPr>
                <w:noProof/>
                <w:sz w:val="20"/>
                <w:szCs w:val="20"/>
              </w:rPr>
              <w:drawing>
                <wp:inline distT="0" distB="0" distL="0" distR="0">
                  <wp:extent cx="276225" cy="276225"/>
                  <wp:effectExtent l="19050" t="0" r="9525" b="0"/>
                  <wp:docPr id="17" name="Picture 5" descr="C:\Users\Erasto\AppData\Local\Microsoft\Windows\INetCache\Content.Word\preguntas-frecuent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rasto\AppData\Local\Microsoft\Windows\INetCache\Content.Word\preguntas-frecuent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E5F9F" w:rsidRPr="00637359">
              <w:rPr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79646" w:themeFill="accent6"/>
            <w:vAlign w:val="center"/>
          </w:tcPr>
          <w:p w:rsidR="001E5F9F" w:rsidRPr="00637359" w:rsidRDefault="00934BD4" w:rsidP="004661CA">
            <w:pPr>
              <w:spacing w:after="0" w:line="240" w:lineRule="auto"/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</w:pPr>
            <w:r w:rsidRPr="00637359">
              <w:rPr>
                <w:rFonts w:ascii="Times New Roman" w:eastAsiaTheme="minorHAnsi" w:hAnsi="Times New Roman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1E5F9F" w:rsidRPr="006A6A37" w:rsidRDefault="006A6A37" w:rsidP="006A6A37">
      <w:pPr>
        <w:pStyle w:val="ListParagraph"/>
        <w:numPr>
          <w:ilvl w:val="0"/>
          <w:numId w:val="31"/>
        </w:numPr>
        <w:spacing w:before="120" w:after="120" w:line="240" w:lineRule="auto"/>
        <w:ind w:left="720"/>
        <w:rPr>
          <w:rFonts w:ascii="Times New Roman" w:hAnsi="Times New Roman"/>
          <w:b/>
          <w:lang w:val="es-PR"/>
        </w:rPr>
      </w:pPr>
      <w:r w:rsidRPr="006A6A37">
        <w:rPr>
          <w:rFonts w:ascii="Times New Roman" w:hAnsi="Times New Roman"/>
          <w:sz w:val="24"/>
          <w:szCs w:val="24"/>
          <w:lang w:val="es-PR"/>
        </w:rPr>
        <w:t>Al momento de esta revisión no existen preguntas referentes al tema</w:t>
      </w:r>
    </w:p>
    <w:sectPr w:rsidR="001E5F9F" w:rsidRPr="006A6A37" w:rsidSect="002E7816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576" w:footer="0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B95" w:rsidRDefault="00474B95" w:rsidP="005501A9">
      <w:pPr>
        <w:spacing w:after="0" w:line="240" w:lineRule="auto"/>
      </w:pPr>
      <w:r>
        <w:separator/>
      </w:r>
    </w:p>
  </w:endnote>
  <w:endnote w:type="continuationSeparator" w:id="0">
    <w:p w:rsidR="00474B95" w:rsidRDefault="00474B95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34" w:rsidRDefault="00F00C3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/>
    </w:tblPr>
    <w:tblGrid>
      <w:gridCol w:w="1776"/>
      <w:gridCol w:w="7800"/>
    </w:tblGrid>
    <w:tr w:rsidR="006A6A37" w:rsidRPr="006A2721" w:rsidTr="00384998">
      <w:tc>
        <w:tcPr>
          <w:tcW w:w="918" w:type="dxa"/>
        </w:tcPr>
        <w:p w:rsidR="006A6A37" w:rsidRDefault="006A6A37" w:rsidP="00384998">
          <w:pPr>
            <w:pStyle w:val="Footer"/>
            <w:jc w:val="right"/>
            <w:rPr>
              <w:b/>
              <w:color w:val="4F81BD" w:themeColor="accent1"/>
              <w:sz w:val="32"/>
              <w:szCs w:val="32"/>
            </w:rPr>
          </w:pPr>
          <w:r w:rsidRPr="008F04DB">
            <w:rPr>
              <w:noProof/>
            </w:rPr>
            <w:drawing>
              <wp:inline distT="0" distB="0" distL="0" distR="0">
                <wp:extent cx="971550" cy="619125"/>
                <wp:effectExtent l="19050" t="0" r="0" b="0"/>
                <wp:docPr id="5" name="Picture 3" descr="https://lh3.googleusercontent.com/FAvI-AgWGXJH03aoQRUhKhSPK47y56oOYX0HVm3Jo5G7q4YU3JssEUNOUtiN7053s8sjKrVXGQrSvVE4L1UX8r8PqC-v8SFCZmzZO5FOv8hBW1bMTWHkTq3aILmRXMKpsrXkkcVon7Ex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https://lh3.googleusercontent.com/FAvI-AgWGXJH03aoQRUhKhSPK47y56oOYX0HVm3Jo5G7q4YU3JssEUNOUtiN7053s8sjKrVXGQrSvVE4L1UX8r8PqC-v8SFCZmzZO5FOv8hBW1bMTWHkTq3aILmRXMKpsrXkkcVon7Ex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4920" cy="627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BF13CA" w:rsidRPr="008C19CA">
            <w:rPr>
              <w:rFonts w:ascii="Times New Roman" w:hAnsi="Times New Roman"/>
            </w:rPr>
            <w:fldChar w:fldCharType="begin"/>
          </w:r>
          <w:r w:rsidRPr="008C19CA">
            <w:rPr>
              <w:rFonts w:ascii="Times New Roman" w:hAnsi="Times New Roman"/>
            </w:rPr>
            <w:instrText xml:space="preserve"> PAGE   \* MERGEFORMAT </w:instrText>
          </w:r>
          <w:r w:rsidR="00BF13CA" w:rsidRPr="008C19CA">
            <w:rPr>
              <w:rFonts w:ascii="Times New Roman" w:hAnsi="Times New Roman"/>
            </w:rPr>
            <w:fldChar w:fldCharType="separate"/>
          </w:r>
          <w:r w:rsidR="006A2721" w:rsidRPr="006A2721">
            <w:rPr>
              <w:rFonts w:ascii="Times New Roman" w:hAnsi="Times New Roman"/>
              <w:b/>
              <w:noProof/>
              <w:sz w:val="32"/>
              <w:szCs w:val="32"/>
            </w:rPr>
            <w:t>1</w:t>
          </w:r>
          <w:r w:rsidR="00BF13CA" w:rsidRPr="008C19CA">
            <w:rPr>
              <w:rFonts w:ascii="Times New Roman" w:hAnsi="Times New Roman"/>
            </w:rPr>
            <w:fldChar w:fldCharType="end"/>
          </w:r>
        </w:p>
      </w:tc>
      <w:tc>
        <w:tcPr>
          <w:tcW w:w="7938" w:type="dxa"/>
        </w:tcPr>
        <w:p w:rsidR="006A6A37" w:rsidRDefault="006A6A37" w:rsidP="00384998">
          <w:pPr>
            <w:pStyle w:val="Footer"/>
            <w:jc w:val="center"/>
            <w:rPr>
              <w:rFonts w:ascii="Times New Roman" w:hAnsi="Times New Roman"/>
              <w:lang w:val="es-PR"/>
            </w:rPr>
          </w:pPr>
        </w:p>
        <w:p w:rsidR="006A6A37" w:rsidRPr="008C19CA" w:rsidRDefault="006A6A37" w:rsidP="00384998">
          <w:pPr>
            <w:pStyle w:val="Footer"/>
            <w:jc w:val="center"/>
            <w:rPr>
              <w:rFonts w:ascii="Times New Roman" w:hAnsi="Times New Roman"/>
              <w:sz w:val="24"/>
              <w:szCs w:val="24"/>
              <w:lang w:val="es-PR"/>
            </w:rPr>
          </w:pPr>
          <w:r w:rsidRPr="008C19CA">
            <w:rPr>
              <w:rFonts w:ascii="Times New Roman" w:hAnsi="Times New Roman"/>
              <w:sz w:val="24"/>
              <w:szCs w:val="24"/>
              <w:lang w:val="es-PR"/>
            </w:rPr>
            <w:t>Hacienda Responde</w:t>
          </w:r>
        </w:p>
        <w:p w:rsidR="006A6A37" w:rsidRDefault="006A6A37" w:rsidP="00384998">
          <w:pPr>
            <w:pStyle w:val="Footer"/>
            <w:jc w:val="center"/>
            <w:rPr>
              <w:rFonts w:ascii="Times New Roman" w:hAnsi="Times New Roman"/>
              <w:sz w:val="16"/>
              <w:szCs w:val="16"/>
              <w:lang w:val="es-PR"/>
            </w:rPr>
          </w:pPr>
        </w:p>
        <w:p w:rsidR="006A6A37" w:rsidRPr="008F04DB" w:rsidRDefault="006A6A37" w:rsidP="008C19CA">
          <w:pPr>
            <w:pStyle w:val="Footer"/>
            <w:jc w:val="center"/>
            <w:rPr>
              <w:lang w:val="es-PR"/>
            </w:rPr>
          </w:pP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Este documento es</w:t>
          </w:r>
          <w:r>
            <w:rPr>
              <w:rFonts w:ascii="Times New Roman" w:hAnsi="Times New Roman"/>
              <w:sz w:val="16"/>
              <w:szCs w:val="16"/>
              <w:lang w:val="es-PR"/>
            </w:rPr>
            <w:t xml:space="preserve"> sólo de carácter informativo.  </w:t>
          </w:r>
          <w:r w:rsidRPr="00F1377B">
            <w:rPr>
              <w:rFonts w:ascii="Times New Roman" w:hAnsi="Times New Roman"/>
              <w:sz w:val="16"/>
              <w:szCs w:val="16"/>
              <w:lang w:val="es-PR"/>
            </w:rPr>
            <w:t>La comunicación provista puede estar sujeta a cambios y no sustituye ninguna legislación, jurisprudencia, orden ejecutiva, reglamentos y/o normas aplicables a la agencia de gobierno.</w:t>
          </w:r>
        </w:p>
      </w:tc>
    </w:tr>
  </w:tbl>
  <w:p w:rsidR="00CF03B8" w:rsidRPr="00637359" w:rsidRDefault="00CF03B8">
    <w:pPr>
      <w:rPr>
        <w:rFonts w:ascii="Times New Roman" w:hAnsi="Times New Roman"/>
        <w:lang w:val="es-P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34" w:rsidRDefault="00F00C3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B95" w:rsidRDefault="00474B95" w:rsidP="005501A9">
      <w:pPr>
        <w:spacing w:after="0" w:line="240" w:lineRule="auto"/>
      </w:pPr>
      <w:r>
        <w:separator/>
      </w:r>
    </w:p>
  </w:footnote>
  <w:footnote w:type="continuationSeparator" w:id="0">
    <w:p w:rsidR="00474B95" w:rsidRDefault="00474B95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34" w:rsidRDefault="00F00C3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6A6A37" w:rsidRPr="006A2721" w:rsidTr="00384998">
      <w:trPr>
        <w:trHeight w:val="288"/>
      </w:trPr>
      <w:tc>
        <w:tcPr>
          <w:tcW w:w="8395" w:type="dxa"/>
        </w:tcPr>
        <w:p w:rsidR="006A6A37" w:rsidRDefault="006A6A37" w:rsidP="00384998">
          <w:pPr>
            <w:tabs>
              <w:tab w:val="center" w:pos="4680"/>
            </w:tabs>
            <w:spacing w:after="0" w:line="240" w:lineRule="auto"/>
            <w:ind w:right="-90"/>
            <w:rPr>
              <w:rFonts w:ascii="Times New Roman" w:hAnsi="Times New Roman"/>
              <w:sz w:val="32"/>
              <w:szCs w:val="32"/>
              <w:lang w:val="es-PR"/>
            </w:rPr>
          </w:pPr>
          <w:r w:rsidRPr="00446DFA">
            <w:rPr>
              <w:rFonts w:ascii="Times New Roman" w:hAnsi="Times New Roman"/>
              <w:sz w:val="32"/>
              <w:szCs w:val="32"/>
              <w:lang w:val="es-PR"/>
            </w:rPr>
            <w:t>Departa</w:t>
          </w:r>
          <w:r>
            <w:rPr>
              <w:rFonts w:ascii="Times New Roman" w:hAnsi="Times New Roman"/>
              <w:sz w:val="32"/>
              <w:szCs w:val="32"/>
              <w:lang w:val="es-PR"/>
            </w:rPr>
            <w:t>mento de Hacienda</w:t>
          </w:r>
        </w:p>
        <w:p w:rsidR="006A6A37" w:rsidRPr="00F00C34" w:rsidRDefault="006A6A37" w:rsidP="00384998">
          <w:pPr>
            <w:tabs>
              <w:tab w:val="left" w:pos="4680"/>
            </w:tabs>
            <w:spacing w:after="0" w:line="240" w:lineRule="auto"/>
            <w:ind w:right="-90"/>
            <w:rPr>
              <w:rFonts w:ascii="Times New Roman" w:hAnsi="Times New Roman"/>
              <w:sz w:val="28"/>
              <w:szCs w:val="28"/>
              <w:lang w:val="es-PR"/>
            </w:rPr>
          </w:pPr>
          <w:r w:rsidRPr="00F00C34">
            <w:rPr>
              <w:rFonts w:ascii="Times New Roman" w:hAnsi="Times New Roman"/>
              <w:sz w:val="28"/>
              <w:szCs w:val="28"/>
              <w:lang w:val="es-PR"/>
            </w:rPr>
            <w:t>Área de Política Contributiva</w:t>
          </w:r>
          <w:r w:rsidRPr="00F00C34">
            <w:rPr>
              <w:rFonts w:ascii="Times New Roman" w:hAnsi="Times New Roman"/>
              <w:sz w:val="28"/>
              <w:szCs w:val="28"/>
              <w:lang w:val="es-PR"/>
            </w:rPr>
            <w:tab/>
          </w:r>
        </w:p>
        <w:p w:rsidR="006A6A37" w:rsidRPr="00446DFA" w:rsidRDefault="006A6A37" w:rsidP="00384998">
          <w:pPr>
            <w:spacing w:after="0" w:line="240" w:lineRule="auto"/>
            <w:rPr>
              <w:rFonts w:ascii="Times New Roman" w:hAnsi="Times New Roman"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sz w:val="28"/>
              <w:szCs w:val="28"/>
              <w:lang w:val="es-PR"/>
            </w:rPr>
            <w:t>División de Asistencia Contributiva</w:t>
          </w:r>
        </w:p>
        <w:p w:rsidR="006A6A37" w:rsidRPr="004C743D" w:rsidRDefault="006A6A37" w:rsidP="00384998">
          <w:pPr>
            <w:spacing w:after="0" w:line="240" w:lineRule="auto"/>
            <w:rPr>
              <w:rFonts w:ascii="Times New Roman" w:hAnsi="Times New Roman"/>
              <w:b/>
              <w:sz w:val="28"/>
              <w:szCs w:val="28"/>
              <w:lang w:val="es-PR"/>
            </w:rPr>
          </w:pPr>
          <w:r>
            <w:rPr>
              <w:rFonts w:ascii="Times New Roman" w:hAnsi="Times New Roman"/>
              <w:b/>
              <w:sz w:val="28"/>
              <w:szCs w:val="28"/>
              <w:lang w:val="es-PR"/>
            </w:rPr>
            <w:t>Residente de Puerto Rico</w:t>
          </w:r>
        </w:p>
      </w:tc>
      <w:tc>
        <w:tcPr>
          <w:tcW w:w="1195" w:type="dxa"/>
        </w:tcPr>
        <w:p w:rsidR="006A6A37" w:rsidRPr="00D049E5" w:rsidRDefault="00BF13CA" w:rsidP="00384998">
          <w:pPr>
            <w:pStyle w:val="Header"/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  <w:lang w:val="es-PR"/>
            </w:rPr>
          </w:pPr>
          <w:r w:rsidRPr="00BF13CA">
            <w:rPr>
              <w:rFonts w:ascii="Times New Roman" w:hAnsi="Times New Roman"/>
              <w:noProof/>
              <w:sz w:val="16"/>
              <w:szCs w:val="16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4104" type="#_x0000_t202" style="position:absolute;margin-left:-2.75pt;margin-top:36.9pt;width:78.75pt;height:30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  <v:textbox style="mso-next-textbox:#Text Box 1">
                  <w:txbxContent>
                    <w:p w:rsidR="006A6A37" w:rsidRPr="00446DFA" w:rsidRDefault="006A6A37" w:rsidP="006A6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DAC-003</w:t>
                      </w:r>
                    </w:p>
                    <w:p w:rsidR="006A6A37" w:rsidRPr="002608D6" w:rsidRDefault="006A6A37" w:rsidP="006A6A3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</w:pPr>
                      <w:r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Vigencia: 9-jun</w:t>
                      </w:r>
                      <w:r w:rsidRPr="00446DFA">
                        <w:rPr>
                          <w:rFonts w:ascii="Times New Roman" w:hAnsi="Times New Roman"/>
                          <w:sz w:val="16"/>
                          <w:szCs w:val="16"/>
                          <w:lang w:val="es-PR"/>
                        </w:rPr>
                        <w:t>-15</w:t>
                      </w:r>
                    </w:p>
                  </w:txbxContent>
                </v:textbox>
              </v:shape>
            </w:pict>
          </w:r>
        </w:p>
      </w:tc>
    </w:tr>
  </w:tbl>
  <w:p w:rsidR="00CF03B8" w:rsidRPr="006A6A37" w:rsidRDefault="00CF03B8" w:rsidP="006A6A37">
    <w:pPr>
      <w:pStyle w:val="Header"/>
      <w:spacing w:line="120" w:lineRule="exact"/>
      <w:rPr>
        <w:rFonts w:ascii="Times New Roman" w:hAnsi="Times New Roman"/>
        <w:sz w:val="24"/>
        <w:szCs w:val="24"/>
        <w:lang w:val="es-PR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0C34" w:rsidRDefault="00F00C3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0F7811BB"/>
    <w:multiLevelType w:val="hybridMultilevel"/>
    <w:tmpl w:val="EA1CE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35059E"/>
    <w:multiLevelType w:val="hybridMultilevel"/>
    <w:tmpl w:val="F5E292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B54F7"/>
    <w:multiLevelType w:val="hybridMultilevel"/>
    <w:tmpl w:val="C038C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E42B4E"/>
    <w:multiLevelType w:val="hybridMultilevel"/>
    <w:tmpl w:val="6AEAFC2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36FBC"/>
    <w:multiLevelType w:val="hybridMultilevel"/>
    <w:tmpl w:val="9A868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D144093"/>
    <w:multiLevelType w:val="hybridMultilevel"/>
    <w:tmpl w:val="B99E82C6"/>
    <w:lvl w:ilvl="0" w:tplc="810AD5F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lang w:val="es-PR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69B4062"/>
    <w:multiLevelType w:val="hybridMultilevel"/>
    <w:tmpl w:val="51A47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8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2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30"/>
  </w:num>
  <w:num w:numId="3">
    <w:abstractNumId w:val="31"/>
  </w:num>
  <w:num w:numId="4">
    <w:abstractNumId w:val="35"/>
  </w:num>
  <w:num w:numId="5">
    <w:abstractNumId w:val="20"/>
  </w:num>
  <w:num w:numId="6">
    <w:abstractNumId w:val="16"/>
  </w:num>
  <w:num w:numId="7">
    <w:abstractNumId w:val="25"/>
  </w:num>
  <w:num w:numId="8">
    <w:abstractNumId w:val="14"/>
  </w:num>
  <w:num w:numId="9">
    <w:abstractNumId w:val="28"/>
  </w:num>
  <w:num w:numId="10">
    <w:abstractNumId w:val="13"/>
  </w:num>
  <w:num w:numId="11">
    <w:abstractNumId w:val="1"/>
  </w:num>
  <w:num w:numId="12">
    <w:abstractNumId w:val="34"/>
  </w:num>
  <w:num w:numId="13">
    <w:abstractNumId w:val="3"/>
  </w:num>
  <w:num w:numId="14">
    <w:abstractNumId w:val="29"/>
  </w:num>
  <w:num w:numId="15">
    <w:abstractNumId w:val="9"/>
  </w:num>
  <w:num w:numId="16">
    <w:abstractNumId w:val="23"/>
  </w:num>
  <w:num w:numId="17">
    <w:abstractNumId w:val="6"/>
  </w:num>
  <w:num w:numId="18">
    <w:abstractNumId w:val="27"/>
  </w:num>
  <w:num w:numId="19">
    <w:abstractNumId w:val="17"/>
  </w:num>
  <w:num w:numId="20">
    <w:abstractNumId w:val="26"/>
  </w:num>
  <w:num w:numId="21">
    <w:abstractNumId w:val="15"/>
  </w:num>
  <w:num w:numId="22">
    <w:abstractNumId w:val="2"/>
  </w:num>
  <w:num w:numId="23">
    <w:abstractNumId w:val="32"/>
  </w:num>
  <w:num w:numId="24">
    <w:abstractNumId w:val="33"/>
  </w:num>
  <w:num w:numId="25">
    <w:abstractNumId w:val="12"/>
  </w:num>
  <w:num w:numId="26">
    <w:abstractNumId w:val="0"/>
  </w:num>
  <w:num w:numId="27">
    <w:abstractNumId w:val="22"/>
  </w:num>
  <w:num w:numId="28">
    <w:abstractNumId w:val="19"/>
  </w:num>
  <w:num w:numId="29">
    <w:abstractNumId w:val="18"/>
  </w:num>
  <w:num w:numId="30">
    <w:abstractNumId w:val="24"/>
  </w:num>
  <w:num w:numId="31">
    <w:abstractNumId w:val="5"/>
  </w:num>
  <w:num w:numId="32">
    <w:abstractNumId w:val="21"/>
  </w:num>
  <w:num w:numId="33">
    <w:abstractNumId w:val="11"/>
  </w:num>
  <w:num w:numId="34">
    <w:abstractNumId w:val="4"/>
  </w:num>
  <w:num w:numId="35">
    <w:abstractNumId w:val="8"/>
  </w:num>
  <w:num w:numId="3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cumentProtection w:edit="forms" w:enforcement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10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A49AE"/>
    <w:rsid w:val="00005355"/>
    <w:rsid w:val="000103CD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534A"/>
    <w:rsid w:val="00057000"/>
    <w:rsid w:val="00061E12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1C9C"/>
    <w:rsid w:val="000940BF"/>
    <w:rsid w:val="00095162"/>
    <w:rsid w:val="0009685B"/>
    <w:rsid w:val="000A1207"/>
    <w:rsid w:val="000A19E1"/>
    <w:rsid w:val="000A6877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3DB3"/>
    <w:rsid w:val="00125E0D"/>
    <w:rsid w:val="00126FC9"/>
    <w:rsid w:val="00133BAB"/>
    <w:rsid w:val="00134878"/>
    <w:rsid w:val="001356F1"/>
    <w:rsid w:val="00142FD6"/>
    <w:rsid w:val="0014766A"/>
    <w:rsid w:val="00162D4A"/>
    <w:rsid w:val="0016664C"/>
    <w:rsid w:val="00173985"/>
    <w:rsid w:val="00174283"/>
    <w:rsid w:val="00175C1F"/>
    <w:rsid w:val="00181A79"/>
    <w:rsid w:val="00182153"/>
    <w:rsid w:val="00185F44"/>
    <w:rsid w:val="001860B9"/>
    <w:rsid w:val="00191D71"/>
    <w:rsid w:val="00194922"/>
    <w:rsid w:val="001A49AE"/>
    <w:rsid w:val="001B4194"/>
    <w:rsid w:val="001B5E3B"/>
    <w:rsid w:val="001B6C87"/>
    <w:rsid w:val="001C147E"/>
    <w:rsid w:val="001C2D5F"/>
    <w:rsid w:val="001C4B1B"/>
    <w:rsid w:val="001C7A01"/>
    <w:rsid w:val="001D586F"/>
    <w:rsid w:val="001E1870"/>
    <w:rsid w:val="001E5F9F"/>
    <w:rsid w:val="001E770C"/>
    <w:rsid w:val="002004EC"/>
    <w:rsid w:val="0020276F"/>
    <w:rsid w:val="002036C5"/>
    <w:rsid w:val="00203A78"/>
    <w:rsid w:val="00204116"/>
    <w:rsid w:val="002069F5"/>
    <w:rsid w:val="002178F4"/>
    <w:rsid w:val="002223DD"/>
    <w:rsid w:val="002241F3"/>
    <w:rsid w:val="00224796"/>
    <w:rsid w:val="00225FE9"/>
    <w:rsid w:val="00231ED1"/>
    <w:rsid w:val="00236370"/>
    <w:rsid w:val="00237BDC"/>
    <w:rsid w:val="00245FEB"/>
    <w:rsid w:val="002501E2"/>
    <w:rsid w:val="00261474"/>
    <w:rsid w:val="00265792"/>
    <w:rsid w:val="0026787D"/>
    <w:rsid w:val="00267DA0"/>
    <w:rsid w:val="002734CB"/>
    <w:rsid w:val="0027646A"/>
    <w:rsid w:val="00277BF0"/>
    <w:rsid w:val="00280D1B"/>
    <w:rsid w:val="00285FF6"/>
    <w:rsid w:val="002908E3"/>
    <w:rsid w:val="002A7ACF"/>
    <w:rsid w:val="002B5156"/>
    <w:rsid w:val="002C1753"/>
    <w:rsid w:val="002D1E0C"/>
    <w:rsid w:val="002D3544"/>
    <w:rsid w:val="002D3658"/>
    <w:rsid w:val="002E7816"/>
    <w:rsid w:val="002F030A"/>
    <w:rsid w:val="002F2A29"/>
    <w:rsid w:val="002F38A5"/>
    <w:rsid w:val="0030058C"/>
    <w:rsid w:val="003017A1"/>
    <w:rsid w:val="00303BF4"/>
    <w:rsid w:val="00306286"/>
    <w:rsid w:val="00307F9A"/>
    <w:rsid w:val="00314199"/>
    <w:rsid w:val="0033701A"/>
    <w:rsid w:val="00344E42"/>
    <w:rsid w:val="003467FE"/>
    <w:rsid w:val="003556DB"/>
    <w:rsid w:val="00362B7B"/>
    <w:rsid w:val="0036675A"/>
    <w:rsid w:val="00370141"/>
    <w:rsid w:val="00393F9D"/>
    <w:rsid w:val="003950A0"/>
    <w:rsid w:val="00396926"/>
    <w:rsid w:val="003A20CF"/>
    <w:rsid w:val="003A7310"/>
    <w:rsid w:val="003B4575"/>
    <w:rsid w:val="003C6015"/>
    <w:rsid w:val="003E0674"/>
    <w:rsid w:val="003E3CF4"/>
    <w:rsid w:val="003F0271"/>
    <w:rsid w:val="003F6F56"/>
    <w:rsid w:val="003F7B76"/>
    <w:rsid w:val="003F7EF4"/>
    <w:rsid w:val="004012B7"/>
    <w:rsid w:val="004037CF"/>
    <w:rsid w:val="00405E31"/>
    <w:rsid w:val="00406783"/>
    <w:rsid w:val="00412C48"/>
    <w:rsid w:val="004241F6"/>
    <w:rsid w:val="00424539"/>
    <w:rsid w:val="0043005F"/>
    <w:rsid w:val="00434497"/>
    <w:rsid w:val="00445105"/>
    <w:rsid w:val="004529FC"/>
    <w:rsid w:val="004548F1"/>
    <w:rsid w:val="00456683"/>
    <w:rsid w:val="004651BE"/>
    <w:rsid w:val="0047186A"/>
    <w:rsid w:val="00474B95"/>
    <w:rsid w:val="00475E45"/>
    <w:rsid w:val="00476F59"/>
    <w:rsid w:val="004842B9"/>
    <w:rsid w:val="004847E5"/>
    <w:rsid w:val="0049324C"/>
    <w:rsid w:val="0049528C"/>
    <w:rsid w:val="004979AF"/>
    <w:rsid w:val="00497B37"/>
    <w:rsid w:val="004A04AB"/>
    <w:rsid w:val="004A5AAE"/>
    <w:rsid w:val="004C2D1D"/>
    <w:rsid w:val="004C5916"/>
    <w:rsid w:val="004D1C16"/>
    <w:rsid w:val="004D2A32"/>
    <w:rsid w:val="004D33BF"/>
    <w:rsid w:val="004D415A"/>
    <w:rsid w:val="004D642D"/>
    <w:rsid w:val="004E0DAC"/>
    <w:rsid w:val="004E1CC2"/>
    <w:rsid w:val="004F4209"/>
    <w:rsid w:val="00506097"/>
    <w:rsid w:val="005115C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1C52"/>
    <w:rsid w:val="005556A2"/>
    <w:rsid w:val="00556A00"/>
    <w:rsid w:val="00557367"/>
    <w:rsid w:val="00564C74"/>
    <w:rsid w:val="00576109"/>
    <w:rsid w:val="0058498C"/>
    <w:rsid w:val="00590F9C"/>
    <w:rsid w:val="00591CEE"/>
    <w:rsid w:val="005B0EA6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0A05"/>
    <w:rsid w:val="00633154"/>
    <w:rsid w:val="00633672"/>
    <w:rsid w:val="00633E03"/>
    <w:rsid w:val="00637359"/>
    <w:rsid w:val="00644031"/>
    <w:rsid w:val="00646A52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3EEE"/>
    <w:rsid w:val="00694504"/>
    <w:rsid w:val="006A2721"/>
    <w:rsid w:val="006A35EC"/>
    <w:rsid w:val="006A5C1B"/>
    <w:rsid w:val="006A6A37"/>
    <w:rsid w:val="006B186C"/>
    <w:rsid w:val="006B4A5E"/>
    <w:rsid w:val="006B5A60"/>
    <w:rsid w:val="006B7DFA"/>
    <w:rsid w:val="006C1662"/>
    <w:rsid w:val="006C50A0"/>
    <w:rsid w:val="006C6588"/>
    <w:rsid w:val="006C6B39"/>
    <w:rsid w:val="006D4D89"/>
    <w:rsid w:val="006E3049"/>
    <w:rsid w:val="006E374E"/>
    <w:rsid w:val="006F0C66"/>
    <w:rsid w:val="006F359E"/>
    <w:rsid w:val="00706AE9"/>
    <w:rsid w:val="0071165E"/>
    <w:rsid w:val="00722794"/>
    <w:rsid w:val="00726CF4"/>
    <w:rsid w:val="007271F4"/>
    <w:rsid w:val="00735FB7"/>
    <w:rsid w:val="007415A2"/>
    <w:rsid w:val="0074728C"/>
    <w:rsid w:val="0076116F"/>
    <w:rsid w:val="00781E56"/>
    <w:rsid w:val="00790A6E"/>
    <w:rsid w:val="00793C85"/>
    <w:rsid w:val="0079658A"/>
    <w:rsid w:val="007977D0"/>
    <w:rsid w:val="007A7FB5"/>
    <w:rsid w:val="007B1C6B"/>
    <w:rsid w:val="007B3534"/>
    <w:rsid w:val="007B4C53"/>
    <w:rsid w:val="007C089B"/>
    <w:rsid w:val="007C4C59"/>
    <w:rsid w:val="007C795B"/>
    <w:rsid w:val="007D07C4"/>
    <w:rsid w:val="007E1921"/>
    <w:rsid w:val="007E319D"/>
    <w:rsid w:val="007F0041"/>
    <w:rsid w:val="007F146E"/>
    <w:rsid w:val="007F6C93"/>
    <w:rsid w:val="007F7A59"/>
    <w:rsid w:val="00807397"/>
    <w:rsid w:val="00815B23"/>
    <w:rsid w:val="00817C0C"/>
    <w:rsid w:val="00824CB0"/>
    <w:rsid w:val="00832CC3"/>
    <w:rsid w:val="00841D9E"/>
    <w:rsid w:val="008542CD"/>
    <w:rsid w:val="00863ABF"/>
    <w:rsid w:val="008766CF"/>
    <w:rsid w:val="00877A45"/>
    <w:rsid w:val="008947B8"/>
    <w:rsid w:val="008A0367"/>
    <w:rsid w:val="008B7F12"/>
    <w:rsid w:val="008C19CA"/>
    <w:rsid w:val="008C29E6"/>
    <w:rsid w:val="008C2AAF"/>
    <w:rsid w:val="008C479E"/>
    <w:rsid w:val="008F34D6"/>
    <w:rsid w:val="008F6353"/>
    <w:rsid w:val="00910F3B"/>
    <w:rsid w:val="00916D37"/>
    <w:rsid w:val="00917173"/>
    <w:rsid w:val="009177F5"/>
    <w:rsid w:val="00920F3A"/>
    <w:rsid w:val="00924F05"/>
    <w:rsid w:val="00933418"/>
    <w:rsid w:val="00934BD4"/>
    <w:rsid w:val="0093666D"/>
    <w:rsid w:val="00951825"/>
    <w:rsid w:val="00953728"/>
    <w:rsid w:val="0095377B"/>
    <w:rsid w:val="00953C5A"/>
    <w:rsid w:val="00963FB9"/>
    <w:rsid w:val="0097559D"/>
    <w:rsid w:val="00983F08"/>
    <w:rsid w:val="009A1E26"/>
    <w:rsid w:val="009B26E4"/>
    <w:rsid w:val="009B2C9B"/>
    <w:rsid w:val="009C3BD1"/>
    <w:rsid w:val="009D5454"/>
    <w:rsid w:val="009D76CA"/>
    <w:rsid w:val="009E10B3"/>
    <w:rsid w:val="009E6F83"/>
    <w:rsid w:val="009F3A9D"/>
    <w:rsid w:val="009F4507"/>
    <w:rsid w:val="00A03578"/>
    <w:rsid w:val="00A05433"/>
    <w:rsid w:val="00A07BBB"/>
    <w:rsid w:val="00A132E2"/>
    <w:rsid w:val="00A15EFF"/>
    <w:rsid w:val="00A22135"/>
    <w:rsid w:val="00A25135"/>
    <w:rsid w:val="00A26F7F"/>
    <w:rsid w:val="00A271A0"/>
    <w:rsid w:val="00A33626"/>
    <w:rsid w:val="00A5086B"/>
    <w:rsid w:val="00A5492B"/>
    <w:rsid w:val="00A60B6E"/>
    <w:rsid w:val="00A625BF"/>
    <w:rsid w:val="00A633B9"/>
    <w:rsid w:val="00A64429"/>
    <w:rsid w:val="00A64584"/>
    <w:rsid w:val="00A67769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E0D06"/>
    <w:rsid w:val="00AF0F2D"/>
    <w:rsid w:val="00AF2EAF"/>
    <w:rsid w:val="00B03DC9"/>
    <w:rsid w:val="00B04364"/>
    <w:rsid w:val="00B26E30"/>
    <w:rsid w:val="00B3300A"/>
    <w:rsid w:val="00B34D73"/>
    <w:rsid w:val="00B45ED1"/>
    <w:rsid w:val="00B46A90"/>
    <w:rsid w:val="00B51703"/>
    <w:rsid w:val="00B54FFF"/>
    <w:rsid w:val="00B65025"/>
    <w:rsid w:val="00B671BF"/>
    <w:rsid w:val="00B80DEA"/>
    <w:rsid w:val="00B841AB"/>
    <w:rsid w:val="00B9516D"/>
    <w:rsid w:val="00B96917"/>
    <w:rsid w:val="00B97614"/>
    <w:rsid w:val="00BA2309"/>
    <w:rsid w:val="00BA3D48"/>
    <w:rsid w:val="00BA55B7"/>
    <w:rsid w:val="00BB3D25"/>
    <w:rsid w:val="00BB72F0"/>
    <w:rsid w:val="00BB7B19"/>
    <w:rsid w:val="00BB7D22"/>
    <w:rsid w:val="00BC089D"/>
    <w:rsid w:val="00BC361C"/>
    <w:rsid w:val="00BD5A35"/>
    <w:rsid w:val="00BE20DD"/>
    <w:rsid w:val="00BE5E84"/>
    <w:rsid w:val="00BF0C6E"/>
    <w:rsid w:val="00BF13CA"/>
    <w:rsid w:val="00BF69F3"/>
    <w:rsid w:val="00C133B5"/>
    <w:rsid w:val="00C14966"/>
    <w:rsid w:val="00C21DBC"/>
    <w:rsid w:val="00C22E14"/>
    <w:rsid w:val="00C26448"/>
    <w:rsid w:val="00C30F2D"/>
    <w:rsid w:val="00C56D6C"/>
    <w:rsid w:val="00C57A67"/>
    <w:rsid w:val="00C614EA"/>
    <w:rsid w:val="00C62C17"/>
    <w:rsid w:val="00C7220A"/>
    <w:rsid w:val="00C77541"/>
    <w:rsid w:val="00C84847"/>
    <w:rsid w:val="00C975AA"/>
    <w:rsid w:val="00CA0A25"/>
    <w:rsid w:val="00CA1937"/>
    <w:rsid w:val="00CC2A43"/>
    <w:rsid w:val="00CD525F"/>
    <w:rsid w:val="00CD63D6"/>
    <w:rsid w:val="00CF03B8"/>
    <w:rsid w:val="00CF2784"/>
    <w:rsid w:val="00CF6CE6"/>
    <w:rsid w:val="00D06581"/>
    <w:rsid w:val="00D06C9C"/>
    <w:rsid w:val="00D17B23"/>
    <w:rsid w:val="00D22047"/>
    <w:rsid w:val="00D33863"/>
    <w:rsid w:val="00D34073"/>
    <w:rsid w:val="00D3537B"/>
    <w:rsid w:val="00D42014"/>
    <w:rsid w:val="00D57B36"/>
    <w:rsid w:val="00D7198C"/>
    <w:rsid w:val="00D72227"/>
    <w:rsid w:val="00D87ECC"/>
    <w:rsid w:val="00D90302"/>
    <w:rsid w:val="00D97047"/>
    <w:rsid w:val="00DA5FE2"/>
    <w:rsid w:val="00DA69B9"/>
    <w:rsid w:val="00DB009A"/>
    <w:rsid w:val="00DB20A5"/>
    <w:rsid w:val="00DB303C"/>
    <w:rsid w:val="00DB63E7"/>
    <w:rsid w:val="00DB7E70"/>
    <w:rsid w:val="00DC25B7"/>
    <w:rsid w:val="00DC7A7E"/>
    <w:rsid w:val="00DD55E4"/>
    <w:rsid w:val="00DD6814"/>
    <w:rsid w:val="00DE0030"/>
    <w:rsid w:val="00DE184B"/>
    <w:rsid w:val="00DE6021"/>
    <w:rsid w:val="00DF27A7"/>
    <w:rsid w:val="00E05B59"/>
    <w:rsid w:val="00E101F1"/>
    <w:rsid w:val="00E14EC8"/>
    <w:rsid w:val="00E169B7"/>
    <w:rsid w:val="00E23183"/>
    <w:rsid w:val="00E263A1"/>
    <w:rsid w:val="00E27EA1"/>
    <w:rsid w:val="00E366B6"/>
    <w:rsid w:val="00E36B79"/>
    <w:rsid w:val="00E53D05"/>
    <w:rsid w:val="00E62823"/>
    <w:rsid w:val="00E65EC2"/>
    <w:rsid w:val="00E661F8"/>
    <w:rsid w:val="00E67805"/>
    <w:rsid w:val="00E94C68"/>
    <w:rsid w:val="00EA3A34"/>
    <w:rsid w:val="00EB10E1"/>
    <w:rsid w:val="00EB7ACD"/>
    <w:rsid w:val="00EC0600"/>
    <w:rsid w:val="00EE0ADA"/>
    <w:rsid w:val="00EE130A"/>
    <w:rsid w:val="00EE3A06"/>
    <w:rsid w:val="00EE489A"/>
    <w:rsid w:val="00F00C34"/>
    <w:rsid w:val="00F028E3"/>
    <w:rsid w:val="00F05AE7"/>
    <w:rsid w:val="00F10880"/>
    <w:rsid w:val="00F17576"/>
    <w:rsid w:val="00F3589A"/>
    <w:rsid w:val="00F44F70"/>
    <w:rsid w:val="00F5308E"/>
    <w:rsid w:val="00F62596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1F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1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93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hyperlink" Target="http://www.hacienda.pr.gov/sobre-hacienda/servicios-al-contribuyente/procurador-del-contribuyente/contacto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image" Target="media/image8.jpeg"/><Relationship Id="rId7" Type="http://schemas.openxmlformats.org/officeDocument/2006/relationships/endnotes" Target="endnotes.xml"/><Relationship Id="rId12" Type="http://schemas.openxmlformats.org/officeDocument/2006/relationships/hyperlink" Target="http://www.hacienda.pr.gov/sites/default/files/codigo_de_rentas_internas_11-19-2014_0.pdf" TargetMode="External"/><Relationship Id="rId17" Type="http://schemas.openxmlformats.org/officeDocument/2006/relationships/hyperlink" Target="http://www.hacienda.pr.gov/sobre-hacienda/servicios-al-contribuyente/directorio-de-colecturias" TargetMode="External"/><Relationship Id="rId25" Type="http://schemas.openxmlformats.org/officeDocument/2006/relationships/footer" Target="footer2.xml"/><Relationship Id="rId33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hyperlink" Target="http://www.hacienda.pr.gov/sobre-hacienda/servicios-al-contribuyente/directorio-de-colecturias" TargetMode="External"/><Relationship Id="rId20" Type="http://schemas.openxmlformats.org/officeDocument/2006/relationships/hyperlink" Target="http://www.hacienda.pr.gov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1.xml"/><Relationship Id="rId32" Type="http://schemas.openxmlformats.org/officeDocument/2006/relationships/customXml" Target="../customXml/item3.xml"/><Relationship Id="rId5" Type="http://schemas.openxmlformats.org/officeDocument/2006/relationships/webSettings" Target="webSettings.xml"/><Relationship Id="rId15" Type="http://schemas.openxmlformats.org/officeDocument/2006/relationships/hyperlink" Target="http://www.hacienda.pr.gov/sobre-hacienda/servicios-al-contribuyente/directorio-de-colecturias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7.jpeg"/><Relationship Id="rId31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Relationship Id="rId22" Type="http://schemas.openxmlformats.org/officeDocument/2006/relationships/header" Target="header1.xml"/><Relationship Id="rId27" Type="http://schemas.openxmlformats.org/officeDocument/2006/relationships/footer" Target="footer3.xml"/><Relationship Id="rId30" Type="http://schemas.microsoft.com/office/2007/relationships/stylesWithEffects" Target="stylesWithEffects.xml"/><Relationship Id="rId8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lantilla%20Nueva%2015dec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23882C8C87374395BCED68094C2010" ma:contentTypeVersion="4" ma:contentTypeDescription="Create a new document." ma:contentTypeScope="" ma:versionID="02b5cc2af96c4755486efaaccbedd01c">
  <xsd:schema xmlns:xsd="http://www.w3.org/2001/XMLSchema" xmlns:xs="http://www.w3.org/2001/XMLSchema" xmlns:p="http://schemas.microsoft.com/office/2006/metadata/properties" xmlns:ns2="5f0ae432-0749-408f-8ead-50bf53da4852" targetNamespace="http://schemas.microsoft.com/office/2006/metadata/properties" ma:root="true" ma:fieldsID="90759a6d7eb1c91cfb6a5978a60aec6b" ns2:_="">
    <xsd:import namespace="5f0ae432-0749-408f-8ead-50bf53da4852"/>
    <xsd:element name="properties">
      <xsd:complexType>
        <xsd:sequence>
          <xsd:element name="documentManagement">
            <xsd:complexType>
              <xsd:all>
                <xsd:element ref="ns2:Area" minOccurs="0"/>
                <xsd:element ref="ns2:Negociado" minOccurs="0"/>
                <xsd:element ref="ns2:Classification" minOccurs="0"/>
                <xsd:element ref="ns2:Negociado_x003a_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0ae432-0749-408f-8ead-50bf53da4852" elementFormDefault="qualified">
    <xsd:import namespace="http://schemas.microsoft.com/office/2006/documentManagement/types"/>
    <xsd:import namespace="http://schemas.microsoft.com/office/infopath/2007/PartnerControls"/>
    <xsd:element name="Area" ma:index="2" nillable="true" ma:displayName="Area" ma:list="{cbea266d-fa90-4f6c-bd2e-aff883d285f9}" ma:internalName="Area" ma:showField="Title">
      <xsd:simpleType>
        <xsd:restriction base="dms:Lookup"/>
      </xsd:simpleType>
    </xsd:element>
    <xsd:element name="Negociado" ma:index="3" nillable="true" ma:displayName="Negociado" ma:list="{4e49861a-55ed-401d-868c-23c25d3af354}" ma:internalName="Negociado" ma:showField="Title">
      <xsd:simpleType>
        <xsd:restriction base="dms:Lookup"/>
      </xsd:simpleType>
    </xsd:element>
    <xsd:element name="Classification" ma:index="4" nillable="true" ma:displayName="Classification" ma:list="{fa764bc1-3d47-4979-ad91-8fca81209d2d}" ma:internalName="Classification" ma:showField="Title">
      <xsd:simpleType>
        <xsd:restriction base="dms:Lookup"/>
      </xsd:simpleType>
    </xsd:element>
    <xsd:element name="Negociado_x003a_Code" ma:index="7" nillable="true" ma:displayName="Negociado:Code" ma:list="{4e49861a-55ed-401d-868c-23c25d3af354}" ma:internalName="Negociado_x003a_Code" ma:readOnly="true" ma:showField="Code" ma:web="89edf3e2-ddb1-4cc3-96bd-073d35114939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egociado xmlns="5f0ae432-0749-408f-8ead-50bf53da4852" xsi:nil="true"/>
    <Area xmlns="5f0ae432-0749-408f-8ead-50bf53da4852" xsi:nil="true"/>
    <Classification xmlns="5f0ae432-0749-408f-8ead-50bf53da4852" xsi:nil="true"/>
  </documentManagement>
</p:properties>
</file>

<file path=customXml/itemProps1.xml><?xml version="1.0" encoding="utf-8"?>
<ds:datastoreItem xmlns:ds="http://schemas.openxmlformats.org/officeDocument/2006/customXml" ds:itemID="{B75BCB7D-5123-4213-A9E4-253DBE9F04FF}"/>
</file>

<file path=customXml/itemProps2.xml><?xml version="1.0" encoding="utf-8"?>
<ds:datastoreItem xmlns:ds="http://schemas.openxmlformats.org/officeDocument/2006/customXml" ds:itemID="{D8CC7BE6-E388-4250-BD34-7B99D498076D}"/>
</file>

<file path=customXml/itemProps3.xml><?xml version="1.0" encoding="utf-8"?>
<ds:datastoreItem xmlns:ds="http://schemas.openxmlformats.org/officeDocument/2006/customXml" ds:itemID="{E663DB8F-56B7-40CC-92EC-F661C9826BF6}"/>
</file>

<file path=customXml/itemProps4.xml><?xml version="1.0" encoding="utf-8"?>
<ds:datastoreItem xmlns:ds="http://schemas.openxmlformats.org/officeDocument/2006/customXml" ds:itemID="{96748599-1353-4C71-8D13-2A8F57F649DF}"/>
</file>

<file path=docProps/app.xml><?xml version="1.0" encoding="utf-8"?>
<Properties xmlns="http://schemas.openxmlformats.org/officeDocument/2006/extended-properties" xmlns:vt="http://schemas.openxmlformats.org/officeDocument/2006/docPropsVTypes">
  <Template>Plantilla Nueva 15dec14.dotx</Template>
  <TotalTime>149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Colón Zayas</dc:creator>
  <cp:lastModifiedBy>jtb3509</cp:lastModifiedBy>
  <cp:revision>28</cp:revision>
  <cp:lastPrinted>2015-07-15T18:40:00Z</cp:lastPrinted>
  <dcterms:created xsi:type="dcterms:W3CDTF">2015-01-28T20:53:00Z</dcterms:created>
  <dcterms:modified xsi:type="dcterms:W3CDTF">2015-07-15T18:40:00Z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0x010100C423882C8C87374395BCED68094C2010</vt:lpwstr>
  </property>
</Properties>
</file>