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606A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606AE" w:rsidRDefault="00591CEE" w:rsidP="00C606A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606A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606AE" w:rsidRDefault="004979AF" w:rsidP="00C606AE">
            <w:pPr>
              <w:jc w:val="both"/>
              <w:rPr>
                <w:b/>
                <w:sz w:val="28"/>
                <w:szCs w:val="28"/>
              </w:rPr>
            </w:pPr>
            <w:r w:rsidRPr="00C606AE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84847" w:rsidRPr="00C606AE" w:rsidRDefault="007B571D" w:rsidP="00FD337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606AE">
        <w:rPr>
          <w:rFonts w:asciiTheme="minorHAnsi" w:hAnsiTheme="minorHAnsi" w:cs="Arial"/>
          <w:color w:val="000000"/>
          <w:sz w:val="22"/>
          <w:szCs w:val="22"/>
        </w:rPr>
        <w:t xml:space="preserve">El </w:t>
      </w:r>
      <w:r w:rsidR="002036C5" w:rsidRPr="00C606AE">
        <w:rPr>
          <w:rFonts w:asciiTheme="minorHAnsi" w:hAnsiTheme="minorHAnsi" w:cs="Arial"/>
          <w:color w:val="000000"/>
          <w:sz w:val="22"/>
          <w:szCs w:val="22"/>
        </w:rPr>
        <w:t>Fondo de Entrenadores</w:t>
      </w:r>
      <w:r w:rsidRPr="00C606AE">
        <w:rPr>
          <w:rFonts w:asciiTheme="minorHAnsi" w:hAnsiTheme="minorHAnsi" w:cs="Arial"/>
          <w:color w:val="000000"/>
          <w:sz w:val="22"/>
          <w:szCs w:val="22"/>
        </w:rPr>
        <w:t xml:space="preserve"> está d</w:t>
      </w:r>
      <w:r w:rsidR="002036C5" w:rsidRPr="00C606AE">
        <w:rPr>
          <w:rFonts w:asciiTheme="minorHAnsi" w:hAnsiTheme="minorHAnsi" w:cs="Arial"/>
          <w:color w:val="000000"/>
          <w:sz w:val="22"/>
          <w:szCs w:val="22"/>
        </w:rPr>
        <w:t xml:space="preserve">esignado para contratar al mejor talento disponible para </w:t>
      </w:r>
      <w:r w:rsidRPr="00C606AE">
        <w:rPr>
          <w:rFonts w:asciiTheme="minorHAnsi" w:hAnsiTheme="minorHAnsi" w:cs="Arial"/>
          <w:color w:val="000000"/>
          <w:sz w:val="22"/>
          <w:szCs w:val="22"/>
        </w:rPr>
        <w:t xml:space="preserve">que entrenen </w:t>
      </w:r>
      <w:r w:rsidR="002036C5" w:rsidRPr="00C606AE">
        <w:rPr>
          <w:rFonts w:asciiTheme="minorHAnsi" w:hAnsiTheme="minorHAnsi" w:cs="Arial"/>
          <w:color w:val="000000"/>
          <w:sz w:val="22"/>
          <w:szCs w:val="22"/>
        </w:rPr>
        <w:t xml:space="preserve">a los atletas que conforman las preselecciones y selecciones nacionales, </w:t>
      </w:r>
      <w:r w:rsidR="00FA6822" w:rsidRPr="00C606AE">
        <w:rPr>
          <w:rFonts w:asciiTheme="minorHAnsi" w:hAnsiTheme="minorHAnsi" w:cs="Arial"/>
          <w:color w:val="000000"/>
          <w:sz w:val="22"/>
          <w:szCs w:val="22"/>
        </w:rPr>
        <w:t>para</w:t>
      </w:r>
      <w:r w:rsidR="002036C5" w:rsidRPr="00C606AE">
        <w:rPr>
          <w:rFonts w:asciiTheme="minorHAnsi" w:hAnsiTheme="minorHAnsi" w:cs="Arial"/>
          <w:color w:val="000000"/>
          <w:sz w:val="22"/>
          <w:szCs w:val="22"/>
        </w:rPr>
        <w:t xml:space="preserve"> competir en igualdad de condiciones en los escenarios internacional</w:t>
      </w:r>
      <w:r w:rsidR="00BB1BDE" w:rsidRPr="00C606AE">
        <w:rPr>
          <w:rFonts w:asciiTheme="minorHAnsi" w:hAnsiTheme="minorHAnsi" w:cs="Arial"/>
          <w:color w:val="000000"/>
          <w:sz w:val="22"/>
          <w:szCs w:val="22"/>
        </w:rPr>
        <w:t>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606A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606AE" w:rsidRDefault="00667D45" w:rsidP="003F1C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606A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07DA008" wp14:editId="7E7127B9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606AE" w:rsidRDefault="004979AF" w:rsidP="003F1CB8">
            <w:pPr>
              <w:rPr>
                <w:b/>
                <w:sz w:val="28"/>
                <w:szCs w:val="28"/>
              </w:rPr>
            </w:pPr>
            <w:r w:rsidRPr="00C606AE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470DF5" w:rsidRPr="00C606AE" w:rsidRDefault="00C51EDB" w:rsidP="003F1CB8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06AE">
        <w:rPr>
          <w:rFonts w:asciiTheme="minorHAnsi" w:hAnsiTheme="minorHAnsi" w:cs="Arial"/>
          <w:color w:val="000000"/>
          <w:sz w:val="22"/>
          <w:szCs w:val="22"/>
        </w:rPr>
        <w:t xml:space="preserve">Entrenadores que puedan contribuir al desarrollo de atletas de alto rendimiento y jóvenes </w:t>
      </w:r>
      <w:r w:rsidRPr="00C606AE">
        <w:rPr>
          <w:rFonts w:ascii="Calibri" w:hAnsi="Calibri" w:cs="Calibri"/>
          <w:color w:val="000000"/>
          <w:sz w:val="22"/>
          <w:szCs w:val="22"/>
        </w:rPr>
        <w:t>promesas.</w:t>
      </w:r>
    </w:p>
    <w:p w:rsidR="00470DF5" w:rsidRPr="00C606AE" w:rsidRDefault="00C51EDB" w:rsidP="003F1CB8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C606AE">
        <w:rPr>
          <w:rFonts w:ascii="Calibri" w:hAnsi="Calibri" w:cs="Calibri"/>
          <w:color w:val="000000"/>
          <w:sz w:val="22"/>
          <w:szCs w:val="22"/>
        </w:rPr>
        <w:t>Futuros entrenadores que estén en vías de estudiar dentro o fuera de Puerto Rico y requieran ayuda para esto a través de una beca.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606A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606AE" w:rsidRDefault="00AD3D71" w:rsidP="003F1C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606A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60DD5B9" wp14:editId="6BCCFB3D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606AE" w:rsidRDefault="004A5AAE" w:rsidP="003F1CB8">
            <w:pPr>
              <w:rPr>
                <w:b/>
                <w:sz w:val="28"/>
                <w:szCs w:val="28"/>
              </w:rPr>
            </w:pPr>
            <w:r w:rsidRPr="00C606AE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470DF5" w:rsidRPr="00C606AE" w:rsidRDefault="00C51EDB" w:rsidP="003F1CB8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606AE">
        <w:rPr>
          <w:rFonts w:asciiTheme="minorHAnsi" w:hAnsiTheme="minorHAnsi" w:cs="Arial"/>
          <w:color w:val="000000"/>
          <w:sz w:val="22"/>
          <w:szCs w:val="22"/>
        </w:rPr>
        <w:t>Si es entrenador, debe tener al día la(s) licencia(s) requerida(s) en el área en la que provee entrenamiento.</w:t>
      </w:r>
    </w:p>
    <w:p w:rsidR="00470DF5" w:rsidRPr="00C606AE" w:rsidRDefault="00C51EDB" w:rsidP="003F1C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C606AE">
        <w:rPr>
          <w:rFonts w:eastAsia="Times New Roman" w:cs="Arial"/>
          <w:color w:val="000000"/>
        </w:rPr>
        <w:t>Este fondo está sujeto a disponibilidad y los requisitos pueden variar según la necesidad existente, por lo que debe comunicarse a la Secretaría Auxiliar para el Deporte de Alto Rendimiento para mayor información.</w:t>
      </w:r>
    </w:p>
    <w:p w:rsidR="00470DF5" w:rsidRPr="00C606AE" w:rsidRDefault="009206F6" w:rsidP="003F1CB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cs="Arial"/>
          <w:color w:val="000000"/>
        </w:rPr>
      </w:pPr>
      <w:r w:rsidRPr="00C606AE">
        <w:rPr>
          <w:rFonts w:cs="Arial"/>
          <w:color w:val="000000"/>
        </w:rPr>
        <w:t>Los criterios a tomarse en consideración son los siguientes:</w:t>
      </w:r>
    </w:p>
    <w:p w:rsidR="00470DF5" w:rsidRPr="00C606AE" w:rsidRDefault="009206F6" w:rsidP="003F1CB8">
      <w:pPr>
        <w:pStyle w:val="ListParagraph"/>
        <w:numPr>
          <w:ilvl w:val="1"/>
          <w:numId w:val="10"/>
        </w:numPr>
        <w:shd w:val="clear" w:color="auto" w:fill="FFFFFF"/>
        <w:spacing w:after="120" w:line="240" w:lineRule="auto"/>
        <w:rPr>
          <w:rFonts w:cs="Arial"/>
          <w:color w:val="000000"/>
        </w:rPr>
      </w:pPr>
      <w:r w:rsidRPr="00C606AE">
        <w:rPr>
          <w:rFonts w:cs="Arial"/>
          <w:color w:val="000000"/>
        </w:rPr>
        <w:t>Preparación del entrenador</w:t>
      </w:r>
    </w:p>
    <w:p w:rsidR="00470DF5" w:rsidRPr="00C606AE" w:rsidRDefault="009206F6" w:rsidP="003F1CB8">
      <w:pPr>
        <w:pStyle w:val="ListParagraph"/>
        <w:numPr>
          <w:ilvl w:val="1"/>
          <w:numId w:val="10"/>
        </w:numPr>
        <w:shd w:val="clear" w:color="auto" w:fill="FFFFFF"/>
        <w:spacing w:after="120" w:line="240" w:lineRule="auto"/>
        <w:rPr>
          <w:rFonts w:cs="Arial"/>
          <w:color w:val="000000"/>
        </w:rPr>
      </w:pPr>
      <w:r w:rsidRPr="00C606AE">
        <w:rPr>
          <w:rFonts w:cs="Arial"/>
          <w:color w:val="000000"/>
        </w:rPr>
        <w:t>Logros deportivos obtenidos</w:t>
      </w:r>
    </w:p>
    <w:p w:rsidR="00470DF5" w:rsidRPr="00C606AE" w:rsidRDefault="009206F6" w:rsidP="003F1CB8">
      <w:pPr>
        <w:pStyle w:val="ListParagraph"/>
        <w:numPr>
          <w:ilvl w:val="1"/>
          <w:numId w:val="10"/>
        </w:numPr>
        <w:shd w:val="clear" w:color="auto" w:fill="FFFFFF"/>
        <w:spacing w:after="120" w:line="240" w:lineRule="auto"/>
        <w:rPr>
          <w:rFonts w:cs="Arial"/>
          <w:color w:val="000000"/>
        </w:rPr>
      </w:pPr>
      <w:r w:rsidRPr="00C606AE">
        <w:rPr>
          <w:rFonts w:cs="Arial"/>
          <w:color w:val="000000"/>
        </w:rPr>
        <w:t>Plan de Trabajo anual presentado</w:t>
      </w:r>
    </w:p>
    <w:p w:rsidR="00470DF5" w:rsidRPr="00C606AE" w:rsidRDefault="009206F6" w:rsidP="003F1CB8">
      <w:pPr>
        <w:pStyle w:val="ListParagraph"/>
        <w:numPr>
          <w:ilvl w:val="1"/>
          <w:numId w:val="10"/>
        </w:numPr>
        <w:shd w:val="clear" w:color="auto" w:fill="FFFFFF"/>
        <w:spacing w:after="120" w:line="240" w:lineRule="auto"/>
        <w:rPr>
          <w:rFonts w:cs="Arial"/>
          <w:color w:val="000000"/>
        </w:rPr>
      </w:pPr>
      <w:r w:rsidRPr="00C606AE">
        <w:rPr>
          <w:rFonts w:cs="Arial"/>
          <w:color w:val="000000"/>
        </w:rPr>
        <w:t>Experiencia de entrenamiento en deporte de alto rendimiento</w:t>
      </w:r>
    </w:p>
    <w:p w:rsidR="00470DF5" w:rsidRPr="00C606AE" w:rsidRDefault="009206F6" w:rsidP="003F1CB8">
      <w:pPr>
        <w:pStyle w:val="ListParagraph"/>
        <w:numPr>
          <w:ilvl w:val="1"/>
          <w:numId w:val="10"/>
        </w:numPr>
        <w:shd w:val="clear" w:color="auto" w:fill="FFFFFF"/>
        <w:spacing w:after="120" w:line="240" w:lineRule="auto"/>
        <w:rPr>
          <w:rFonts w:cs="Arial"/>
          <w:color w:val="000000"/>
        </w:rPr>
      </w:pPr>
      <w:r w:rsidRPr="00C606AE">
        <w:rPr>
          <w:rFonts w:cs="Arial"/>
          <w:color w:val="000000"/>
        </w:rPr>
        <w:t>Necesidades del Departamento, las Federaciones, los atletas o el estado de participación de la disciplina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606A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606AE" w:rsidRDefault="00591CEE" w:rsidP="003F1C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606A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1CF359E" wp14:editId="7548BBF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606AE" w:rsidRDefault="00CA1937" w:rsidP="003F1CB8">
            <w:pPr>
              <w:rPr>
                <w:b/>
                <w:sz w:val="28"/>
                <w:szCs w:val="28"/>
              </w:rPr>
            </w:pPr>
            <w:r w:rsidRPr="00C606AE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C606AE" w:rsidRDefault="00CE3F86" w:rsidP="003F1CB8">
      <w:pPr>
        <w:pStyle w:val="NormalWeb"/>
        <w:spacing w:before="120" w:beforeAutospacing="0" w:after="0" w:afterAutospacing="0"/>
        <w:ind w:left="360"/>
      </w:pPr>
      <w:r w:rsidRPr="00C606AE">
        <w:rPr>
          <w:rFonts w:asciiTheme="minorHAnsi" w:hAnsiTheme="minorHAnsi" w:cs="Arial"/>
          <w:b/>
          <w:color w:val="000000"/>
          <w:sz w:val="22"/>
          <w:szCs w:val="22"/>
        </w:rPr>
        <w:t>Lu</w:t>
      </w:r>
      <w:r w:rsidR="00C51EDB" w:rsidRPr="00C606AE">
        <w:rPr>
          <w:rFonts w:asciiTheme="minorHAnsi" w:hAnsiTheme="minorHAnsi" w:cs="Arial"/>
          <w:b/>
          <w:color w:val="000000"/>
          <w:sz w:val="22"/>
          <w:szCs w:val="22"/>
        </w:rPr>
        <w:t>g</w:t>
      </w:r>
      <w:r w:rsidRPr="00C606AE">
        <w:rPr>
          <w:rFonts w:asciiTheme="minorHAnsi" w:hAnsiTheme="minorHAnsi" w:cs="Arial"/>
          <w:b/>
          <w:color w:val="000000"/>
          <w:sz w:val="22"/>
          <w:szCs w:val="22"/>
        </w:rPr>
        <w:t>ar:</w:t>
      </w:r>
      <w:r w:rsidR="00DA4E9A" w:rsidRPr="00C606AE">
        <w:rPr>
          <w:rFonts w:asciiTheme="minorHAnsi" w:hAnsiTheme="minorHAnsi" w:cs="Arial"/>
          <w:color w:val="000000"/>
          <w:sz w:val="22"/>
          <w:szCs w:val="22"/>
        </w:rPr>
        <w:tab/>
      </w:r>
      <w:r w:rsidR="00D51DB1">
        <w:rPr>
          <w:rFonts w:asciiTheme="minorHAnsi" w:hAnsiTheme="minorHAnsi" w:cs="Arial"/>
          <w:color w:val="000000"/>
          <w:sz w:val="22"/>
          <w:szCs w:val="22"/>
        </w:rPr>
        <w:t>O</w:t>
      </w:r>
      <w:r w:rsidR="004A04AB" w:rsidRPr="00C606AE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="00D51DB1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C606AE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="00E749E2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</w:p>
    <w:p w:rsidR="00470DF5" w:rsidRPr="00C606AE" w:rsidRDefault="00191D71" w:rsidP="003F1CB8">
      <w:pPr>
        <w:shd w:val="clear" w:color="auto" w:fill="FFFFFF"/>
        <w:spacing w:after="0" w:line="240" w:lineRule="auto"/>
        <w:ind w:left="1080" w:firstLine="360"/>
        <w:rPr>
          <w:rFonts w:cs="Arial"/>
          <w:color w:val="000000"/>
        </w:rPr>
      </w:pPr>
      <w:r w:rsidRPr="00C606AE">
        <w:rPr>
          <w:rFonts w:cs="Arial"/>
          <w:color w:val="000000"/>
        </w:rPr>
        <w:t>Secretaría Auxiliar para el Deporte de Alto Rendimiento</w:t>
      </w:r>
    </w:p>
    <w:p w:rsidR="00DA4E9A" w:rsidRPr="00C606AE" w:rsidRDefault="00CE3F86" w:rsidP="003F1CB8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C606AE">
        <w:rPr>
          <w:rFonts w:cs="Arial"/>
          <w:b/>
          <w:color w:val="000000"/>
        </w:rPr>
        <w:t>Horario:</w:t>
      </w:r>
      <w:r w:rsidR="00DA4E9A" w:rsidRPr="00C606AE">
        <w:rPr>
          <w:rFonts w:cs="Arial"/>
          <w:color w:val="000000"/>
        </w:rPr>
        <w:tab/>
      </w:r>
      <w:r w:rsidR="00A5086B" w:rsidRPr="00C606AE">
        <w:rPr>
          <w:rFonts w:cs="Arial"/>
          <w:color w:val="000000"/>
        </w:rPr>
        <w:t>De 8:00</w:t>
      </w:r>
      <w:r w:rsidR="00DA4E9A" w:rsidRPr="00C606AE">
        <w:rPr>
          <w:rFonts w:cs="Arial"/>
          <w:color w:val="000000"/>
        </w:rPr>
        <w:t xml:space="preserve"> am</w:t>
      </w:r>
      <w:r w:rsidR="00A5086B" w:rsidRPr="00C606AE">
        <w:rPr>
          <w:rFonts w:cs="Arial"/>
          <w:color w:val="000000"/>
        </w:rPr>
        <w:t xml:space="preserve"> a 12:00</w:t>
      </w:r>
      <w:r w:rsidR="00DA4E9A" w:rsidRPr="00C606AE">
        <w:rPr>
          <w:rFonts w:cs="Arial"/>
          <w:color w:val="000000"/>
        </w:rPr>
        <w:t xml:space="preserve"> pm</w:t>
      </w:r>
      <w:r w:rsidR="00A5086B" w:rsidRPr="00C606AE">
        <w:rPr>
          <w:rFonts w:cs="Arial"/>
          <w:color w:val="000000"/>
        </w:rPr>
        <w:t xml:space="preserve"> y de 1:00</w:t>
      </w:r>
      <w:r w:rsidR="00DA4E9A" w:rsidRPr="00C606AE">
        <w:rPr>
          <w:rFonts w:cs="Arial"/>
          <w:color w:val="000000"/>
        </w:rPr>
        <w:t xml:space="preserve"> pm</w:t>
      </w:r>
      <w:r w:rsidR="00A5086B" w:rsidRPr="00C606AE">
        <w:rPr>
          <w:rFonts w:cs="Arial"/>
          <w:color w:val="000000"/>
        </w:rPr>
        <w:t xml:space="preserve"> a 4:30 </w:t>
      </w:r>
      <w:r w:rsidR="00DA4E9A" w:rsidRPr="00C606AE">
        <w:rPr>
          <w:rFonts w:cs="Arial"/>
          <w:color w:val="000000"/>
        </w:rPr>
        <w:t>pm</w:t>
      </w:r>
    </w:p>
    <w:p w:rsidR="00470DF5" w:rsidRPr="00C606AE" w:rsidRDefault="00DA4E9A" w:rsidP="003F1CB8">
      <w:pPr>
        <w:shd w:val="clear" w:color="auto" w:fill="FFFFFF"/>
        <w:spacing w:after="0" w:line="240" w:lineRule="auto"/>
        <w:ind w:left="1080" w:firstLine="360"/>
        <w:rPr>
          <w:rFonts w:cs="Arial"/>
          <w:color w:val="000000"/>
        </w:rPr>
      </w:pPr>
      <w:r w:rsidRPr="00C606AE">
        <w:rPr>
          <w:rFonts w:cs="Arial"/>
          <w:color w:val="000000"/>
        </w:rPr>
        <w:t>D</w:t>
      </w:r>
      <w:r w:rsidR="00A5086B" w:rsidRPr="00C606AE">
        <w:rPr>
          <w:rFonts w:cs="Arial"/>
          <w:color w:val="000000"/>
        </w:rPr>
        <w:t>e lunes a viernes.</w:t>
      </w:r>
    </w:p>
    <w:p w:rsidR="00C57A67" w:rsidRPr="00C606AE" w:rsidRDefault="00CE3F86" w:rsidP="003F1CB8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C606AE">
        <w:rPr>
          <w:rFonts w:cs="Arial"/>
          <w:b/>
          <w:color w:val="000000"/>
        </w:rPr>
        <w:t>Contacto:</w:t>
      </w:r>
      <w:r w:rsidR="00C57A67" w:rsidRPr="00C606AE">
        <w:rPr>
          <w:rFonts w:cs="Arial"/>
          <w:color w:val="000000"/>
        </w:rPr>
        <w:t xml:space="preserve"> </w:t>
      </w:r>
      <w:r w:rsidR="00C57A67" w:rsidRPr="00C606AE">
        <w:rPr>
          <w:rFonts w:cs="Arial"/>
          <w:color w:val="000000"/>
        </w:rPr>
        <w:tab/>
        <w:t>Secretaría Auxiliar para el Deporte de Alto Rendimiento</w:t>
      </w:r>
    </w:p>
    <w:p w:rsidR="00C57A67" w:rsidRPr="00C606AE" w:rsidRDefault="00CE3F86" w:rsidP="003F1CB8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C606AE">
        <w:rPr>
          <w:rFonts w:cs="Arial"/>
          <w:b/>
          <w:color w:val="000000"/>
        </w:rPr>
        <w:t>Teléfonos:</w:t>
      </w:r>
      <w:r w:rsidR="00DA4E9A" w:rsidRPr="00C606AE">
        <w:rPr>
          <w:rFonts w:cs="Arial"/>
          <w:color w:val="000000"/>
        </w:rPr>
        <w:tab/>
      </w:r>
      <w:r w:rsidR="00C57A67" w:rsidRPr="00C606AE">
        <w:rPr>
          <w:rFonts w:cs="Arial"/>
          <w:color w:val="000000"/>
        </w:rPr>
        <w:t>(787)721-2800 Extensiones</w:t>
      </w:r>
      <w:r w:rsidR="006158F8" w:rsidRPr="00C606AE">
        <w:rPr>
          <w:rFonts w:cs="Arial"/>
          <w:color w:val="000000"/>
        </w:rPr>
        <w:t xml:space="preserve"> 1212 y 1214</w:t>
      </w:r>
    </w:p>
    <w:p w:rsidR="00C57A67" w:rsidRPr="00C606AE" w:rsidRDefault="00CE3F86" w:rsidP="003F1CB8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C606AE">
        <w:rPr>
          <w:rFonts w:cs="Arial"/>
          <w:b/>
          <w:color w:val="000000"/>
        </w:rPr>
        <w:t>Fax:</w:t>
      </w:r>
      <w:r w:rsidRPr="00C606AE">
        <w:rPr>
          <w:rFonts w:cs="Arial"/>
          <w:color w:val="000000"/>
        </w:rPr>
        <w:tab/>
        <w:t>(787)721-9209</w:t>
      </w:r>
    </w:p>
    <w:p w:rsidR="00C57A67" w:rsidRPr="00C606AE" w:rsidRDefault="00CE3F86" w:rsidP="003F1CB8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C606AE">
        <w:rPr>
          <w:rFonts w:cs="Arial"/>
          <w:b/>
          <w:color w:val="000000"/>
        </w:rPr>
        <w:t>Email:</w:t>
      </w:r>
      <w:r w:rsidRPr="00C606AE">
        <w:rPr>
          <w:rFonts w:cs="Arial"/>
          <w:color w:val="000000"/>
        </w:rPr>
        <w:tab/>
      </w:r>
      <w:r w:rsidRPr="00C606AE">
        <w:t>abenitez@drd.pr.gov</w:t>
      </w:r>
    </w:p>
    <w:p w:rsidR="005D72CC" w:rsidRPr="00C606AE" w:rsidRDefault="00585809" w:rsidP="003F1CB8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hyperlink r:id="rId15" w:history="1">
        <w:r w:rsidR="003E47B2">
          <w:rPr>
            <w:rStyle w:val="Hyperlink"/>
          </w:rPr>
          <w:t>Directorio del Departamento de Recreación y Deportes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606A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606AE" w:rsidRDefault="005D72CC" w:rsidP="003F1C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606A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25F330C" wp14:editId="1935F7DA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606AE" w:rsidRDefault="005D72CC" w:rsidP="003F1CB8">
            <w:pPr>
              <w:rPr>
                <w:b/>
                <w:sz w:val="28"/>
                <w:szCs w:val="28"/>
              </w:rPr>
            </w:pPr>
            <w:r w:rsidRPr="00C606AE">
              <w:rPr>
                <w:b/>
                <w:sz w:val="28"/>
                <w:szCs w:val="28"/>
              </w:rPr>
              <w:t>Costo</w:t>
            </w:r>
            <w:r w:rsidR="004979AF" w:rsidRPr="00C606AE">
              <w:rPr>
                <w:b/>
                <w:sz w:val="28"/>
                <w:szCs w:val="28"/>
              </w:rPr>
              <w:t xml:space="preserve"> del Servicio y </w:t>
            </w:r>
            <w:r w:rsidR="008A0367" w:rsidRPr="00C606AE">
              <w:rPr>
                <w:b/>
                <w:sz w:val="28"/>
                <w:szCs w:val="28"/>
              </w:rPr>
              <w:t>Método</w:t>
            </w:r>
            <w:r w:rsidR="004979AF" w:rsidRPr="00C606AE">
              <w:rPr>
                <w:b/>
                <w:sz w:val="28"/>
                <w:szCs w:val="28"/>
              </w:rPr>
              <w:t>s</w:t>
            </w:r>
            <w:r w:rsidR="008A0367" w:rsidRPr="00C606AE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C606AE" w:rsidRDefault="00C57A67" w:rsidP="003F1CB8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C606AE">
        <w:rPr>
          <w:rFonts w:cs="Arial"/>
          <w:color w:val="000000"/>
        </w:rPr>
        <w:t xml:space="preserve">No </w:t>
      </w:r>
      <w:r w:rsidR="00A1123B" w:rsidRPr="00C606AE">
        <w:rPr>
          <w:rFonts w:cs="Arial"/>
          <w:color w:val="000000"/>
        </w:rPr>
        <w:t>conlleva</w:t>
      </w:r>
      <w:r w:rsidRPr="00C606AE">
        <w:rPr>
          <w:rFonts w:cs="Arial"/>
          <w:color w:val="000000"/>
        </w:rPr>
        <w:t xml:space="preserve">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606AE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606AE" w:rsidRDefault="003E0674" w:rsidP="003F1C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606A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6722B48" wp14:editId="24F345C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606AE" w:rsidRDefault="003E0674" w:rsidP="003F1CB8">
            <w:pPr>
              <w:rPr>
                <w:b/>
                <w:sz w:val="28"/>
                <w:szCs w:val="28"/>
              </w:rPr>
            </w:pPr>
            <w:r w:rsidRPr="00C606AE">
              <w:rPr>
                <w:b/>
                <w:sz w:val="28"/>
                <w:szCs w:val="28"/>
              </w:rPr>
              <w:t>Requisitos</w:t>
            </w:r>
            <w:r w:rsidR="004979AF" w:rsidRPr="00C606AE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C606A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70DF5" w:rsidRPr="00C606AE" w:rsidRDefault="009206F6" w:rsidP="003F1CB8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C606AE">
        <w:rPr>
          <w:rFonts w:eastAsia="Times New Roman" w:cs="Arial"/>
          <w:color w:val="000000"/>
        </w:rPr>
        <w:lastRenderedPageBreak/>
        <w:t xml:space="preserve">Para solicitar los formularios relacionados, debe comunicarse al Departamento de Recreación y Deportes </w:t>
      </w:r>
      <w:r w:rsidR="00DF21A1">
        <w:rPr>
          <w:rFonts w:eastAsia="Times New Roman" w:cs="Arial"/>
          <w:color w:val="000000"/>
        </w:rPr>
        <w:t xml:space="preserve">(DRD) </w:t>
      </w:r>
      <w:r w:rsidRPr="00C606AE">
        <w:rPr>
          <w:rFonts w:eastAsia="Times New Roman" w:cs="Arial"/>
          <w:color w:val="000000"/>
        </w:rPr>
        <w:t>para confirmar que se haya separado presupuesto para este fondo antes de solicitarlo.</w:t>
      </w:r>
    </w:p>
    <w:p w:rsidR="00470DF5" w:rsidRPr="00C606AE" w:rsidRDefault="00C51EDB" w:rsidP="003F1CB8">
      <w:pPr>
        <w:shd w:val="clear" w:color="auto" w:fill="FFFFFF"/>
        <w:spacing w:before="120" w:after="0" w:line="240" w:lineRule="auto"/>
        <w:rPr>
          <w:rFonts w:eastAsia="Times New Roman" w:cs="Arial"/>
          <w:b/>
          <w:color w:val="000000"/>
        </w:rPr>
      </w:pPr>
      <w:r w:rsidRPr="00C606AE">
        <w:rPr>
          <w:rFonts w:eastAsia="Times New Roman" w:cs="Arial"/>
          <w:b/>
          <w:color w:val="000000"/>
        </w:rPr>
        <w:t>Requisitos para contratos de entrenadores:</w:t>
      </w:r>
    </w:p>
    <w:p w:rsidR="00470DF5" w:rsidRPr="00C606AE" w:rsidRDefault="00C606AE" w:rsidP="003F1CB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Presentar </w:t>
      </w:r>
      <w:r w:rsidRPr="00C606AE">
        <w:rPr>
          <w:rFonts w:eastAsia="Times New Roman" w:cs="Arial"/>
          <w:color w:val="000000"/>
        </w:rPr>
        <w:t>currículo</w:t>
      </w:r>
      <w:r w:rsidR="00C51EDB" w:rsidRPr="00C606AE">
        <w:rPr>
          <w:rFonts w:eastAsia="Times New Roman" w:cs="Arial"/>
          <w:color w:val="000000"/>
        </w:rPr>
        <w:t xml:space="preserve"> profesional en el área del deporte, así como ejecutorias y logros profesionales.</w:t>
      </w:r>
    </w:p>
    <w:p w:rsidR="00470DF5" w:rsidRPr="00C606AE" w:rsidRDefault="009206F6" w:rsidP="003F1CB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C606AE">
        <w:rPr>
          <w:rFonts w:eastAsia="Times New Roman" w:cs="Arial"/>
          <w:color w:val="000000"/>
        </w:rPr>
        <w:t>Presentar solicitud para ser considerado para recibir contratos o becas.</w:t>
      </w:r>
    </w:p>
    <w:p w:rsidR="00C51EDB" w:rsidRPr="00C606AE" w:rsidRDefault="00C51EDB" w:rsidP="003F1CB8">
      <w:p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</w:p>
    <w:p w:rsidR="00C51EDB" w:rsidRPr="00C606AE" w:rsidRDefault="00C51EDB" w:rsidP="003F1C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C606AE">
        <w:rPr>
          <w:rFonts w:eastAsia="Times New Roman" w:cs="Arial"/>
          <w:b/>
          <w:color w:val="000000"/>
        </w:rPr>
        <w:t>Requisitos para becas:</w:t>
      </w:r>
    </w:p>
    <w:p w:rsidR="00470DF5" w:rsidRPr="00C606AE" w:rsidRDefault="00C51EDB" w:rsidP="00A81B33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eastAsia="Times New Roman" w:cs="Arial"/>
          <w:color w:val="000000"/>
        </w:rPr>
      </w:pPr>
      <w:r w:rsidRPr="00C606AE">
        <w:rPr>
          <w:rFonts w:eastAsia="Times New Roman" w:cs="Arial"/>
          <w:color w:val="000000"/>
        </w:rPr>
        <w:t>Aprobar exámenes de admisión</w:t>
      </w:r>
      <w:r w:rsidR="00BD51B6" w:rsidRPr="00C606AE">
        <w:rPr>
          <w:rFonts w:eastAsia="Times New Roman" w:cs="Arial"/>
          <w:color w:val="000000"/>
        </w:rPr>
        <w:t xml:space="preserve"> a una institución de educación superior o post-secundaria no universitaria, reconocida por el Consejo General de Educación Superior o por el Consejo General de Educación o cualquier otra entidad privada según sea el caso.</w:t>
      </w:r>
    </w:p>
    <w:p w:rsidR="00470DF5" w:rsidRPr="00C606AE" w:rsidRDefault="00BD51B6" w:rsidP="003F1CB8">
      <w:pPr>
        <w:pStyle w:val="ListParagraph"/>
        <w:numPr>
          <w:ilvl w:val="0"/>
          <w:numId w:val="24"/>
        </w:numPr>
        <w:rPr>
          <w:rFonts w:eastAsia="Times New Roman" w:cs="Arial"/>
          <w:color w:val="000000"/>
        </w:rPr>
      </w:pPr>
      <w:r w:rsidRPr="00C606AE">
        <w:rPr>
          <w:rFonts w:eastAsia="Times New Roman" w:cs="Arial"/>
          <w:color w:val="000000"/>
        </w:rPr>
        <w:t>No extenderse más allá del tiempo programado por la institución para obtener el certificado de capacitación del curso o programa en sus estudios.</w:t>
      </w:r>
    </w:p>
    <w:p w:rsidR="00470DF5" w:rsidRPr="00C606AE" w:rsidRDefault="00BD51B6" w:rsidP="003F1CB8">
      <w:pPr>
        <w:pStyle w:val="ListParagraph"/>
        <w:numPr>
          <w:ilvl w:val="0"/>
          <w:numId w:val="24"/>
        </w:numPr>
        <w:rPr>
          <w:rFonts w:eastAsia="Times New Roman" w:cs="Arial"/>
          <w:color w:val="000000"/>
        </w:rPr>
      </w:pPr>
      <w:r w:rsidRPr="00C606AE">
        <w:rPr>
          <w:rFonts w:eastAsia="Times New Roman" w:cs="Arial"/>
          <w:color w:val="000000"/>
        </w:rPr>
        <w:t>Observar buena conducta y mantener interés en sus estudios.</w:t>
      </w:r>
    </w:p>
    <w:p w:rsidR="00470DF5" w:rsidRPr="00C606AE" w:rsidRDefault="00BD51B6" w:rsidP="003F1CB8">
      <w:pPr>
        <w:pStyle w:val="ListParagraph"/>
        <w:numPr>
          <w:ilvl w:val="0"/>
          <w:numId w:val="24"/>
        </w:numPr>
        <w:rPr>
          <w:rFonts w:eastAsia="Times New Roman" w:cs="Arial"/>
          <w:color w:val="000000"/>
        </w:rPr>
      </w:pPr>
      <w:r w:rsidRPr="00C606AE">
        <w:rPr>
          <w:rFonts w:eastAsia="Times New Roman" w:cs="Arial"/>
          <w:color w:val="000000"/>
        </w:rPr>
        <w:t>Enviar prueba de sus calificaciones, notas o certificados obtenidos en sus cursos semestralmente al Secretario de Recreación y Deportes.</w:t>
      </w:r>
    </w:p>
    <w:p w:rsidR="00470DF5" w:rsidRPr="00C606AE" w:rsidRDefault="009206F6" w:rsidP="003F1CB8">
      <w:pPr>
        <w:pStyle w:val="ListParagraph"/>
        <w:numPr>
          <w:ilvl w:val="0"/>
          <w:numId w:val="24"/>
        </w:numPr>
        <w:rPr>
          <w:rFonts w:eastAsia="Times New Roman" w:cs="Arial"/>
          <w:color w:val="000000"/>
        </w:rPr>
      </w:pPr>
      <w:r w:rsidRPr="00C606AE">
        <w:rPr>
          <w:rFonts w:eastAsia="Times New Roman" w:cs="Arial"/>
          <w:color w:val="000000"/>
        </w:rPr>
        <w:t>En caso de que abandone los estudios, deberá devolver el total prestado con intereses.</w:t>
      </w:r>
    </w:p>
    <w:p w:rsidR="00470DF5" w:rsidRPr="00C606AE" w:rsidRDefault="009206F6" w:rsidP="003F1CB8">
      <w:pPr>
        <w:pStyle w:val="ListParagraph"/>
        <w:numPr>
          <w:ilvl w:val="0"/>
          <w:numId w:val="24"/>
        </w:numPr>
        <w:spacing w:after="120"/>
      </w:pPr>
      <w:r w:rsidRPr="00C606AE">
        <w:rPr>
          <w:rFonts w:eastAsia="Times New Roman" w:cs="Arial"/>
          <w:color w:val="000000"/>
        </w:rPr>
        <w:t>Presentar solicitud para ser considerado para recibir contratos o becas.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606A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606AE" w:rsidRDefault="00FD084F" w:rsidP="003F1C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606A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3C85D87" wp14:editId="58B8B80B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606A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606AE" w:rsidRDefault="00FD084F" w:rsidP="003F1CB8">
            <w:pPr>
              <w:rPr>
                <w:b/>
                <w:sz w:val="28"/>
                <w:szCs w:val="28"/>
              </w:rPr>
            </w:pPr>
            <w:r w:rsidRPr="00C606AE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470DF5" w:rsidRPr="00C606AE" w:rsidRDefault="00CE3F86" w:rsidP="003F1CB8">
      <w:pPr>
        <w:pStyle w:val="ListParagraph"/>
        <w:numPr>
          <w:ilvl w:val="0"/>
          <w:numId w:val="22"/>
        </w:numPr>
        <w:spacing w:before="120" w:after="0" w:line="240" w:lineRule="auto"/>
      </w:pPr>
      <w:r w:rsidRPr="00C606AE">
        <w:rPr>
          <w:b/>
        </w:rPr>
        <w:t>¿Qué es un atleta olímpico?</w:t>
      </w:r>
      <w:r w:rsidR="00963FB9" w:rsidRPr="00C606AE">
        <w:t xml:space="preserve"> </w:t>
      </w:r>
      <w:r w:rsidR="00C51EDB" w:rsidRPr="00C606AE">
        <w:t>–</w:t>
      </w:r>
      <w:r w:rsidR="004E1CC2" w:rsidRPr="00C606AE">
        <w:t xml:space="preserve">Es una </w:t>
      </w:r>
      <w:r w:rsidR="00963FB9" w:rsidRPr="00C606AE">
        <w:t xml:space="preserve">persona </w:t>
      </w:r>
      <w:r w:rsidR="004E1CC2" w:rsidRPr="00C606AE">
        <w:t>debidamente certificada como deportista por el</w:t>
      </w:r>
      <w:r w:rsidR="00963FB9" w:rsidRPr="00C606AE">
        <w:t xml:space="preserve"> Comité Olímpico de Puerto Rico </w:t>
      </w:r>
      <w:r w:rsidR="004E1CC2" w:rsidRPr="00C606AE">
        <w:t>que</w:t>
      </w:r>
      <w:r w:rsidR="00963FB9" w:rsidRPr="00C606AE">
        <w:t xml:space="preserve"> represent</w:t>
      </w:r>
      <w:r w:rsidR="004E1CC2" w:rsidRPr="00C606AE">
        <w:t>a</w:t>
      </w:r>
      <w:r w:rsidR="00963FB9" w:rsidRPr="00C606AE">
        <w:t xml:space="preserve"> a Puerto Rico en los Juegos Olímpicos.</w:t>
      </w:r>
    </w:p>
    <w:p w:rsidR="00470DF5" w:rsidRPr="00C606AE" w:rsidRDefault="009206F6" w:rsidP="003F1CB8">
      <w:pPr>
        <w:pStyle w:val="ListParagraph"/>
        <w:numPr>
          <w:ilvl w:val="0"/>
          <w:numId w:val="22"/>
        </w:numPr>
        <w:spacing w:before="120" w:after="0" w:line="240" w:lineRule="auto"/>
      </w:pPr>
      <w:r w:rsidRPr="00C606AE">
        <w:rPr>
          <w:b/>
        </w:rPr>
        <w:t>¿Qué es la Federaci</w:t>
      </w:r>
      <w:r w:rsidR="00CE3F86" w:rsidRPr="00C606AE">
        <w:rPr>
          <w:b/>
        </w:rPr>
        <w:t>ón?</w:t>
      </w:r>
      <w:r w:rsidRPr="00C606AE">
        <w:t xml:space="preserve"> –Es un organismo deportivo sin fines de lucro que es colaborador de un determinado deporte y sus disciplinas en Puerto Rico y que es reconocido como tal por la correspondiente Federación Deportiva Internacional.</w:t>
      </w:r>
    </w:p>
    <w:p w:rsidR="00470DF5" w:rsidRPr="00C606AE" w:rsidRDefault="009206F6" w:rsidP="003F1CB8">
      <w:pPr>
        <w:pStyle w:val="ListParagraph"/>
        <w:numPr>
          <w:ilvl w:val="0"/>
          <w:numId w:val="22"/>
        </w:numPr>
        <w:spacing w:before="120" w:after="0" w:line="240" w:lineRule="auto"/>
      </w:pPr>
      <w:r w:rsidRPr="00C606AE">
        <w:rPr>
          <w:b/>
        </w:rPr>
        <w:t>¿Qué es un entrenador?</w:t>
      </w:r>
      <w:r w:rsidRPr="00C606AE">
        <w:t xml:space="preserve"> –Se reconoce como entrenador a toda persona que ha sido debidamente cualificada y con conocimientos suficientes en las áreas técnicas, científicas y prácticas necesarias para la enseñanza, preparación y adiestramiento de deportistas o equipos de deportistas de un deporte.</w:t>
      </w:r>
    </w:p>
    <w:p w:rsidR="00D83EF3" w:rsidRPr="00D83EF3" w:rsidRDefault="009206F6" w:rsidP="003F1CB8">
      <w:pPr>
        <w:pStyle w:val="ListParagraph"/>
        <w:numPr>
          <w:ilvl w:val="0"/>
          <w:numId w:val="22"/>
        </w:numPr>
        <w:spacing w:after="120" w:line="240" w:lineRule="auto"/>
        <w:rPr>
          <w:rStyle w:val="Hyperlink"/>
          <w:color w:val="auto"/>
          <w:u w:val="none"/>
        </w:rPr>
      </w:pPr>
      <w:r w:rsidRPr="00C606AE">
        <w:rPr>
          <w:b/>
        </w:rPr>
        <w:t>¿</w:t>
      </w:r>
      <w:r w:rsidR="00CE3F86" w:rsidRPr="00C606AE">
        <w:rPr>
          <w:b/>
        </w:rPr>
        <w:t>Qué es una beca?</w:t>
      </w:r>
      <w:r w:rsidR="008E573F" w:rsidRPr="00C606AE">
        <w:t xml:space="preserve"> –Es una ayuda económica para que los entrenadores de atletas de alto rendimiento puedan realizar estudios en áreas relacionadas a su desempeño como entrenadores de alto nivel.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D83EF3" w:rsidRPr="00750178" w:rsidTr="00D92F2D"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83EF3" w:rsidRPr="00750178" w:rsidRDefault="00D83EF3" w:rsidP="003F1C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0178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1795A15" wp14:editId="6781BA88">
                  <wp:extent cx="276225" cy="276225"/>
                  <wp:effectExtent l="0" t="0" r="0" b="0"/>
                  <wp:docPr id="2" name="Picture 2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17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83EF3" w:rsidRPr="00750178" w:rsidRDefault="00D83EF3" w:rsidP="003F1CB8">
            <w:pPr>
              <w:spacing w:before="60" w:after="60"/>
              <w:rPr>
                <w:rFonts w:cstheme="minorHAnsi"/>
                <w:b/>
                <w:color w:val="7030A0"/>
                <w:u w:val="single"/>
              </w:rPr>
            </w:pPr>
            <w:r w:rsidRPr="00750178">
              <w:rPr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D83EF3" w:rsidRPr="00750178" w:rsidRDefault="00D83EF3" w:rsidP="003F1CB8">
            <w:pPr>
              <w:spacing w:before="60" w:after="60"/>
              <w:ind w:left="679"/>
              <w:rPr>
                <w:rFonts w:cstheme="minorHAnsi"/>
                <w:b/>
                <w:color w:val="7030A0"/>
                <w:u w:val="single"/>
              </w:rPr>
            </w:pPr>
            <w:r w:rsidRPr="00750178">
              <w:rPr>
                <w:rStyle w:val="Hyperlink"/>
                <w:rFonts w:cstheme="minorHAnsi"/>
                <w:b/>
                <w:color w:val="7030A0"/>
              </w:rPr>
              <w:t>Versión Ciudadana</w:t>
            </w:r>
          </w:p>
        </w:tc>
      </w:tr>
    </w:tbl>
    <w:p w:rsidR="00D83EF3" w:rsidRDefault="00585809" w:rsidP="003F1CB8">
      <w:pPr>
        <w:spacing w:before="120" w:after="120"/>
        <w:rPr>
          <w:rStyle w:val="Hyperlink"/>
          <w:rFonts w:eastAsia="Times New Roman" w:cs="Arial"/>
        </w:rPr>
      </w:pPr>
      <w:hyperlink r:id="rId20" w:history="1">
        <w:r w:rsidR="00D83EF3" w:rsidRPr="00C606AE">
          <w:rPr>
            <w:rStyle w:val="Hyperlink"/>
            <w:rFonts w:eastAsia="Times New Roman" w:cs="Arial"/>
          </w:rPr>
          <w:t>Página Web Departamento de Recreación y Deportes</w:t>
        </w:r>
      </w:hyperlink>
      <w:r w:rsidR="00D55A2F">
        <w:t xml:space="preserve"> –http://www.drd.gobierno.pr/</w:t>
      </w:r>
    </w:p>
    <w:p w:rsidR="00D83EF3" w:rsidRPr="00C606AE" w:rsidRDefault="00D83EF3" w:rsidP="003F1CB8">
      <w:pPr>
        <w:spacing w:before="120" w:after="120"/>
      </w:pPr>
    </w:p>
    <w:sectPr w:rsidR="00D83EF3" w:rsidRPr="00C606AE" w:rsidSect="00953728">
      <w:headerReference w:type="default" r:id="rId21"/>
      <w:footerReference w:type="default" r:id="rId2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5F" w:rsidRDefault="006B355F" w:rsidP="005501A9">
      <w:pPr>
        <w:spacing w:after="0" w:line="240" w:lineRule="auto"/>
      </w:pPr>
      <w:r>
        <w:separator/>
      </w:r>
    </w:p>
  </w:endnote>
  <w:endnote w:type="continuationSeparator" w:id="0">
    <w:p w:rsidR="006B355F" w:rsidRDefault="006B355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206F6" w:rsidTr="004529FC">
      <w:tc>
        <w:tcPr>
          <w:tcW w:w="2394" w:type="dxa"/>
          <w:shd w:val="clear" w:color="auto" w:fill="FFFFFF" w:themeFill="background1"/>
          <w:vAlign w:val="center"/>
        </w:tcPr>
        <w:p w:rsidR="009206F6" w:rsidRDefault="006309D7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C0B2B4C" wp14:editId="0388E465">
                <wp:simplePos x="0" y="0"/>
                <wp:positionH relativeFrom="column">
                  <wp:posOffset>-455295</wp:posOffset>
                </wp:positionH>
                <wp:positionV relativeFrom="paragraph">
                  <wp:posOffset>71755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5809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206F6" w:rsidRPr="001C7A01" w:rsidRDefault="00AA61E8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206F6" w:rsidRPr="001C7A01" w:rsidRDefault="00585809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206F6" w:rsidRPr="001C7A01">
                <w:rPr>
                  <w:lang w:val="es-PR"/>
                </w:rPr>
                <w:t xml:space="preserve">Página </w:t>
              </w:r>
              <w:r w:rsidR="0049060C" w:rsidRPr="001C7A01">
                <w:rPr>
                  <w:lang w:val="es-PR"/>
                </w:rPr>
                <w:fldChar w:fldCharType="begin"/>
              </w:r>
              <w:r w:rsidR="009206F6" w:rsidRPr="001C7A01">
                <w:rPr>
                  <w:lang w:val="es-PR"/>
                </w:rPr>
                <w:instrText xml:space="preserve"> PAGE </w:instrText>
              </w:r>
              <w:r w:rsidR="0049060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49060C" w:rsidRPr="001C7A01">
                <w:rPr>
                  <w:lang w:val="es-PR"/>
                </w:rPr>
                <w:fldChar w:fldCharType="end"/>
              </w:r>
              <w:r w:rsidR="009206F6" w:rsidRPr="001C7A01">
                <w:rPr>
                  <w:lang w:val="es-PR"/>
                </w:rPr>
                <w:t xml:space="preserve"> de </w:t>
              </w:r>
              <w:r w:rsidR="0049060C" w:rsidRPr="001C7A01">
                <w:rPr>
                  <w:lang w:val="es-PR"/>
                </w:rPr>
                <w:fldChar w:fldCharType="begin"/>
              </w:r>
              <w:r w:rsidR="009206F6" w:rsidRPr="001C7A01">
                <w:rPr>
                  <w:lang w:val="es-PR"/>
                </w:rPr>
                <w:instrText xml:space="preserve"> NUMPAGES  </w:instrText>
              </w:r>
              <w:r w:rsidR="0049060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49060C" w:rsidRPr="001C7A01">
                <w:rPr>
                  <w:lang w:val="es-PR"/>
                </w:rPr>
                <w:fldChar w:fldCharType="end"/>
              </w:r>
            </w:sdtContent>
          </w:sdt>
          <w:r w:rsidR="009206F6" w:rsidRPr="001C7A01">
            <w:rPr>
              <w:lang w:val="es-PR"/>
            </w:rPr>
            <w:t xml:space="preserve"> </w:t>
          </w:r>
        </w:p>
      </w:tc>
    </w:tr>
  </w:tbl>
  <w:p w:rsidR="009206F6" w:rsidRDefault="009206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5F" w:rsidRDefault="006B355F" w:rsidP="005501A9">
      <w:pPr>
        <w:spacing w:after="0" w:line="240" w:lineRule="auto"/>
      </w:pPr>
      <w:r>
        <w:separator/>
      </w:r>
    </w:p>
  </w:footnote>
  <w:footnote w:type="continuationSeparator" w:id="0">
    <w:p w:rsidR="006B355F" w:rsidRDefault="006B355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F6" w:rsidRPr="004529FC" w:rsidRDefault="00585809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5pt;margin-top:6.65pt;width:82.7pt;height:27.5pt;z-index:251662336;mso-height-percent:200;mso-height-percent:200;mso-width-relative:margin;mso-height-relative:margin" fillcolor="white [3212]">
          <v:textbox style="mso-next-textbox:#_x0000_s2049;mso-fit-shape-to-text:t">
            <w:txbxContent>
              <w:p w:rsidR="009206F6" w:rsidRPr="00456683" w:rsidRDefault="00424A54" w:rsidP="00BB1BD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DRD-03</w:t>
                </w:r>
                <w:r w:rsidR="008A39E3">
                  <w:rPr>
                    <w:sz w:val="16"/>
                    <w:szCs w:val="16"/>
                  </w:rPr>
                  <w:t>0</w:t>
                </w:r>
              </w:p>
              <w:p w:rsidR="009206F6" w:rsidRPr="00456683" w:rsidRDefault="00900321" w:rsidP="00BB1BD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</w:t>
                </w:r>
                <w:r w:rsidR="009206F6"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mar</w:t>
                </w:r>
                <w:r w:rsidR="009206F6" w:rsidRPr="00456683">
                  <w:rPr>
                    <w:sz w:val="16"/>
                    <w:szCs w:val="16"/>
                  </w:rPr>
                  <w:t>-1</w:t>
                </w:r>
                <w:r w:rsidR="009206F6"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9206F6" w:rsidRPr="00667D45">
      <w:rPr>
        <w:sz w:val="32"/>
        <w:szCs w:val="32"/>
        <w:lang w:val="es-PR"/>
      </w:rPr>
      <w:t xml:space="preserve">Departamento de </w:t>
    </w:r>
    <w:r w:rsidR="009206F6">
      <w:rPr>
        <w:sz w:val="32"/>
        <w:szCs w:val="32"/>
        <w:lang w:val="es-PR"/>
      </w:rPr>
      <w:t>Recreación y Deportes</w:t>
    </w:r>
    <w:r w:rsidR="00236658">
      <w:rPr>
        <w:sz w:val="32"/>
        <w:szCs w:val="32"/>
        <w:lang w:val="es-PR"/>
      </w:rPr>
      <w:t xml:space="preserve"> (DRD)</w:t>
    </w:r>
    <w:r w:rsidR="009206F6">
      <w:rPr>
        <w:b/>
        <w:sz w:val="32"/>
        <w:szCs w:val="32"/>
        <w:lang w:val="es-PR"/>
      </w:rPr>
      <w:tab/>
    </w:r>
  </w:p>
  <w:p w:rsidR="00781D74" w:rsidRDefault="009206F6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Atletas de Alto R</w:t>
    </w:r>
    <w:r w:rsidRPr="007F6C93">
      <w:rPr>
        <w:b/>
        <w:sz w:val="28"/>
        <w:szCs w:val="28"/>
        <w:lang w:val="es-PR"/>
      </w:rPr>
      <w:t>endimiento</w:t>
    </w:r>
    <w:r w:rsidR="00781D74">
      <w:rPr>
        <w:b/>
        <w:sz w:val="28"/>
        <w:szCs w:val="28"/>
        <w:lang w:val="es-PR"/>
      </w:rPr>
      <w:t xml:space="preserve"> – </w:t>
    </w:r>
  </w:p>
  <w:p w:rsidR="009206F6" w:rsidRPr="006D4FC3" w:rsidRDefault="00781D74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sobre </w:t>
    </w:r>
    <w:r w:rsidR="009206F6">
      <w:rPr>
        <w:b/>
        <w:sz w:val="28"/>
        <w:szCs w:val="28"/>
        <w:lang w:val="es-PR"/>
      </w:rPr>
      <w:t>Fondo de Entrenadores</w:t>
    </w:r>
  </w:p>
  <w:p w:rsidR="009206F6" w:rsidRPr="0047186A" w:rsidRDefault="009206F6" w:rsidP="00346819">
    <w:pPr>
      <w:spacing w:after="0" w:line="240" w:lineRule="auto"/>
      <w:jc w:val="right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06CC"/>
    <w:multiLevelType w:val="hybridMultilevel"/>
    <w:tmpl w:val="F8A0962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4064"/>
    <w:multiLevelType w:val="hybridMultilevel"/>
    <w:tmpl w:val="177C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5669E"/>
    <w:multiLevelType w:val="hybridMultilevel"/>
    <w:tmpl w:val="0260805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4E21"/>
    <w:multiLevelType w:val="hybridMultilevel"/>
    <w:tmpl w:val="1676FCC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E8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E53AB"/>
    <w:multiLevelType w:val="hybridMultilevel"/>
    <w:tmpl w:val="E9AE682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24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19"/>
  </w:num>
  <w:num w:numId="10">
    <w:abstractNumId w:val="9"/>
  </w:num>
  <w:num w:numId="11">
    <w:abstractNumId w:val="0"/>
  </w:num>
  <w:num w:numId="12">
    <w:abstractNumId w:val="23"/>
  </w:num>
  <w:num w:numId="13">
    <w:abstractNumId w:val="1"/>
  </w:num>
  <w:num w:numId="14">
    <w:abstractNumId w:val="20"/>
  </w:num>
  <w:num w:numId="15">
    <w:abstractNumId w:val="5"/>
  </w:num>
  <w:num w:numId="16">
    <w:abstractNumId w:val="15"/>
  </w:num>
  <w:num w:numId="17">
    <w:abstractNumId w:val="2"/>
  </w:num>
  <w:num w:numId="18">
    <w:abstractNumId w:val="18"/>
  </w:num>
  <w:num w:numId="19">
    <w:abstractNumId w:val="13"/>
  </w:num>
  <w:num w:numId="20">
    <w:abstractNumId w:val="17"/>
  </w:num>
  <w:num w:numId="21">
    <w:abstractNumId w:val="8"/>
  </w:num>
  <w:num w:numId="22">
    <w:abstractNumId w:val="4"/>
  </w:num>
  <w:num w:numId="23">
    <w:abstractNumId w:val="1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2098"/>
    <w:rsid w:val="000238D4"/>
    <w:rsid w:val="00036C1C"/>
    <w:rsid w:val="00057000"/>
    <w:rsid w:val="00066C33"/>
    <w:rsid w:val="0007270C"/>
    <w:rsid w:val="00075B22"/>
    <w:rsid w:val="00076A9C"/>
    <w:rsid w:val="0009017E"/>
    <w:rsid w:val="000940BF"/>
    <w:rsid w:val="000A1207"/>
    <w:rsid w:val="000B69D3"/>
    <w:rsid w:val="000C5283"/>
    <w:rsid w:val="000C7C78"/>
    <w:rsid w:val="000D437B"/>
    <w:rsid w:val="000F234E"/>
    <w:rsid w:val="00101C70"/>
    <w:rsid w:val="00111003"/>
    <w:rsid w:val="0011279C"/>
    <w:rsid w:val="00126FC9"/>
    <w:rsid w:val="00133BAB"/>
    <w:rsid w:val="00133EA6"/>
    <w:rsid w:val="001356F1"/>
    <w:rsid w:val="00141E48"/>
    <w:rsid w:val="0016664C"/>
    <w:rsid w:val="00174283"/>
    <w:rsid w:val="00174709"/>
    <w:rsid w:val="00181A79"/>
    <w:rsid w:val="00185F44"/>
    <w:rsid w:val="00191D71"/>
    <w:rsid w:val="001B4194"/>
    <w:rsid w:val="001B6C87"/>
    <w:rsid w:val="001C0336"/>
    <w:rsid w:val="001C2D5F"/>
    <w:rsid w:val="001C7A01"/>
    <w:rsid w:val="001E770C"/>
    <w:rsid w:val="001E7737"/>
    <w:rsid w:val="002004EC"/>
    <w:rsid w:val="0020276F"/>
    <w:rsid w:val="002036C5"/>
    <w:rsid w:val="00203A78"/>
    <w:rsid w:val="00204116"/>
    <w:rsid w:val="00231ED1"/>
    <w:rsid w:val="00236370"/>
    <w:rsid w:val="00236658"/>
    <w:rsid w:val="00237BDC"/>
    <w:rsid w:val="00245FEB"/>
    <w:rsid w:val="002501E2"/>
    <w:rsid w:val="00260FFF"/>
    <w:rsid w:val="002734CB"/>
    <w:rsid w:val="00277BF0"/>
    <w:rsid w:val="002908E3"/>
    <w:rsid w:val="002B5156"/>
    <w:rsid w:val="002C2D9C"/>
    <w:rsid w:val="002D1E0C"/>
    <w:rsid w:val="002D3544"/>
    <w:rsid w:val="002F09EC"/>
    <w:rsid w:val="00306286"/>
    <w:rsid w:val="00307F9A"/>
    <w:rsid w:val="00336FE5"/>
    <w:rsid w:val="00346819"/>
    <w:rsid w:val="003556DB"/>
    <w:rsid w:val="00362B7B"/>
    <w:rsid w:val="00370141"/>
    <w:rsid w:val="00384713"/>
    <w:rsid w:val="003A7310"/>
    <w:rsid w:val="003B2158"/>
    <w:rsid w:val="003B4575"/>
    <w:rsid w:val="003C719A"/>
    <w:rsid w:val="003E0674"/>
    <w:rsid w:val="003E47B2"/>
    <w:rsid w:val="003F1CB8"/>
    <w:rsid w:val="004012B7"/>
    <w:rsid w:val="00406BB5"/>
    <w:rsid w:val="00412C48"/>
    <w:rsid w:val="00424A54"/>
    <w:rsid w:val="00424D63"/>
    <w:rsid w:val="00434122"/>
    <w:rsid w:val="00434497"/>
    <w:rsid w:val="00445105"/>
    <w:rsid w:val="004529FC"/>
    <w:rsid w:val="00456683"/>
    <w:rsid w:val="00470DF5"/>
    <w:rsid w:val="0047186A"/>
    <w:rsid w:val="00475E45"/>
    <w:rsid w:val="00476F59"/>
    <w:rsid w:val="004842B9"/>
    <w:rsid w:val="004847E5"/>
    <w:rsid w:val="004878CF"/>
    <w:rsid w:val="0049060C"/>
    <w:rsid w:val="004979AF"/>
    <w:rsid w:val="004A04AB"/>
    <w:rsid w:val="004A5AAE"/>
    <w:rsid w:val="004D415A"/>
    <w:rsid w:val="004E1CC2"/>
    <w:rsid w:val="004F4209"/>
    <w:rsid w:val="0050081B"/>
    <w:rsid w:val="00506097"/>
    <w:rsid w:val="00527066"/>
    <w:rsid w:val="00537AFD"/>
    <w:rsid w:val="005420A8"/>
    <w:rsid w:val="00543564"/>
    <w:rsid w:val="005501A9"/>
    <w:rsid w:val="005515A2"/>
    <w:rsid w:val="005556A2"/>
    <w:rsid w:val="00585809"/>
    <w:rsid w:val="00591CEE"/>
    <w:rsid w:val="0059706A"/>
    <w:rsid w:val="005B2388"/>
    <w:rsid w:val="005C1B0C"/>
    <w:rsid w:val="005C1D13"/>
    <w:rsid w:val="005C33B7"/>
    <w:rsid w:val="005D72CC"/>
    <w:rsid w:val="00614C19"/>
    <w:rsid w:val="006158F8"/>
    <w:rsid w:val="0062156A"/>
    <w:rsid w:val="006309D7"/>
    <w:rsid w:val="00633154"/>
    <w:rsid w:val="00633E03"/>
    <w:rsid w:val="00655D34"/>
    <w:rsid w:val="0066535D"/>
    <w:rsid w:val="00665D23"/>
    <w:rsid w:val="00667D45"/>
    <w:rsid w:val="006810A0"/>
    <w:rsid w:val="00681D7E"/>
    <w:rsid w:val="0068260E"/>
    <w:rsid w:val="00682EDE"/>
    <w:rsid w:val="0068687E"/>
    <w:rsid w:val="006B355F"/>
    <w:rsid w:val="006B5A60"/>
    <w:rsid w:val="006B7DFA"/>
    <w:rsid w:val="006C048A"/>
    <w:rsid w:val="006C6588"/>
    <w:rsid w:val="006D4FC3"/>
    <w:rsid w:val="006E3049"/>
    <w:rsid w:val="006E374E"/>
    <w:rsid w:val="006F359E"/>
    <w:rsid w:val="006F5D1E"/>
    <w:rsid w:val="007271F4"/>
    <w:rsid w:val="0074728C"/>
    <w:rsid w:val="00781D74"/>
    <w:rsid w:val="00781E56"/>
    <w:rsid w:val="007B571D"/>
    <w:rsid w:val="007D07C4"/>
    <w:rsid w:val="007D3C01"/>
    <w:rsid w:val="007F0041"/>
    <w:rsid w:val="007F6C93"/>
    <w:rsid w:val="007F7A59"/>
    <w:rsid w:val="0082206A"/>
    <w:rsid w:val="00824CB0"/>
    <w:rsid w:val="00873F4B"/>
    <w:rsid w:val="008766CF"/>
    <w:rsid w:val="00885400"/>
    <w:rsid w:val="008947B8"/>
    <w:rsid w:val="008A0367"/>
    <w:rsid w:val="008A39E3"/>
    <w:rsid w:val="008B7F12"/>
    <w:rsid w:val="008C0A1D"/>
    <w:rsid w:val="008E09DB"/>
    <w:rsid w:val="008E573F"/>
    <w:rsid w:val="008F2244"/>
    <w:rsid w:val="00900321"/>
    <w:rsid w:val="009177F5"/>
    <w:rsid w:val="009206F6"/>
    <w:rsid w:val="00920F3A"/>
    <w:rsid w:val="00953728"/>
    <w:rsid w:val="00963FB9"/>
    <w:rsid w:val="00983F08"/>
    <w:rsid w:val="009A1E26"/>
    <w:rsid w:val="009B2C9B"/>
    <w:rsid w:val="009D2EFD"/>
    <w:rsid w:val="009E10B3"/>
    <w:rsid w:val="009E6F83"/>
    <w:rsid w:val="00A05433"/>
    <w:rsid w:val="00A10E45"/>
    <w:rsid w:val="00A1123B"/>
    <w:rsid w:val="00A15EFF"/>
    <w:rsid w:val="00A5086B"/>
    <w:rsid w:val="00A64429"/>
    <w:rsid w:val="00A81B33"/>
    <w:rsid w:val="00A85737"/>
    <w:rsid w:val="00A877BD"/>
    <w:rsid w:val="00AA61E8"/>
    <w:rsid w:val="00AB301F"/>
    <w:rsid w:val="00AB7A80"/>
    <w:rsid w:val="00AD3D71"/>
    <w:rsid w:val="00AF0F2D"/>
    <w:rsid w:val="00AF2EAF"/>
    <w:rsid w:val="00AF6215"/>
    <w:rsid w:val="00B12434"/>
    <w:rsid w:val="00B26E30"/>
    <w:rsid w:val="00B34D73"/>
    <w:rsid w:val="00B415B6"/>
    <w:rsid w:val="00B671BF"/>
    <w:rsid w:val="00B96917"/>
    <w:rsid w:val="00B97614"/>
    <w:rsid w:val="00BB1BDE"/>
    <w:rsid w:val="00BB399C"/>
    <w:rsid w:val="00BC361C"/>
    <w:rsid w:val="00BD51B6"/>
    <w:rsid w:val="00BF69F3"/>
    <w:rsid w:val="00C133B5"/>
    <w:rsid w:val="00C14966"/>
    <w:rsid w:val="00C17DCE"/>
    <w:rsid w:val="00C21DBC"/>
    <w:rsid w:val="00C30F2D"/>
    <w:rsid w:val="00C51EDB"/>
    <w:rsid w:val="00C57A67"/>
    <w:rsid w:val="00C606AE"/>
    <w:rsid w:val="00C614EA"/>
    <w:rsid w:val="00C62C17"/>
    <w:rsid w:val="00C7220A"/>
    <w:rsid w:val="00C77541"/>
    <w:rsid w:val="00C84847"/>
    <w:rsid w:val="00CA1937"/>
    <w:rsid w:val="00CD481C"/>
    <w:rsid w:val="00CD63D6"/>
    <w:rsid w:val="00CE3F86"/>
    <w:rsid w:val="00D06C9C"/>
    <w:rsid w:val="00D22047"/>
    <w:rsid w:val="00D51DB1"/>
    <w:rsid w:val="00D55A2F"/>
    <w:rsid w:val="00D7198C"/>
    <w:rsid w:val="00D757CB"/>
    <w:rsid w:val="00D83590"/>
    <w:rsid w:val="00D83EF3"/>
    <w:rsid w:val="00D90302"/>
    <w:rsid w:val="00D97047"/>
    <w:rsid w:val="00DA4E9A"/>
    <w:rsid w:val="00DA5FE2"/>
    <w:rsid w:val="00DB009A"/>
    <w:rsid w:val="00DB20A5"/>
    <w:rsid w:val="00DB63E7"/>
    <w:rsid w:val="00DB6D23"/>
    <w:rsid w:val="00DC7A7E"/>
    <w:rsid w:val="00DD1D77"/>
    <w:rsid w:val="00DD55E4"/>
    <w:rsid w:val="00DF21A1"/>
    <w:rsid w:val="00E05B59"/>
    <w:rsid w:val="00E101F1"/>
    <w:rsid w:val="00E27EA1"/>
    <w:rsid w:val="00E57DC8"/>
    <w:rsid w:val="00E61898"/>
    <w:rsid w:val="00E749E2"/>
    <w:rsid w:val="00EA4FAE"/>
    <w:rsid w:val="00ED6749"/>
    <w:rsid w:val="00EE0ADA"/>
    <w:rsid w:val="00EE3A06"/>
    <w:rsid w:val="00F0175B"/>
    <w:rsid w:val="00F028E3"/>
    <w:rsid w:val="00F10880"/>
    <w:rsid w:val="00F3589A"/>
    <w:rsid w:val="00F44F70"/>
    <w:rsid w:val="00F5308E"/>
    <w:rsid w:val="00F75E4E"/>
    <w:rsid w:val="00F8075F"/>
    <w:rsid w:val="00F83691"/>
    <w:rsid w:val="00F953A6"/>
    <w:rsid w:val="00F95728"/>
    <w:rsid w:val="00FA6822"/>
    <w:rsid w:val="00FB373F"/>
    <w:rsid w:val="00FB4B92"/>
    <w:rsid w:val="00FD084F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drd.gobierno.pr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8E199-F65C-4700-8194-9D28C6302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80C47-E211-453A-8BDD-8F236DB8527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405693C-09EA-4E6A-A1B7-C64B1CCF1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Atletas de Alto Rendimiento - Información sobre Fondo de Entrenadores</vt:lpstr>
    </vt:vector>
  </TitlesOfParts>
  <Company>Hewlett-Packard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Atletas de Alto Rendimiento - Información sobre Fondo de Entrenadores</dc:title>
  <dc:subject>Información General</dc:subject>
  <dc:creator>3-1-1 Tu Línea de Servicios de Gobierno</dc:creator>
  <cp:keywords>DRD</cp:keywords>
  <cp:lastModifiedBy>respondadmin</cp:lastModifiedBy>
  <cp:revision>7</cp:revision>
  <cp:lastPrinted>2012-10-03T18:05:00Z</cp:lastPrinted>
  <dcterms:created xsi:type="dcterms:W3CDTF">2012-10-18T14:59:00Z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