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7186A" w:rsidRPr="00640299"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640299" w:rsidRDefault="00B841AB" w:rsidP="00467BE8">
            <w:pPr>
              <w:pStyle w:val="NormalWeb"/>
              <w:jc w:val="both"/>
              <w:rPr>
                <w:rFonts w:ascii="Verdana" w:hAnsi="Verdana" w:cs="Arial"/>
                <w:color w:val="000000"/>
                <w:sz w:val="20"/>
                <w:szCs w:val="20"/>
              </w:rPr>
            </w:pPr>
            <w:bookmarkStart w:id="0" w:name="_GoBack"/>
            <w:bookmarkEnd w:id="0"/>
            <w:r w:rsidRPr="00640299">
              <w:rPr>
                <w:b/>
                <w:noProof/>
                <w:sz w:val="28"/>
                <w:szCs w:val="28"/>
                <w:lang w:val="en-US"/>
              </w:rPr>
              <w:drawing>
                <wp:inline distT="0" distB="0" distL="0" distR="0">
                  <wp:extent cx="267335" cy="276225"/>
                  <wp:effectExtent l="19050" t="0" r="0" b="0"/>
                  <wp:docPr id="16" name="il_fi" descr="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cid.org/Icons/Information%20Icon.png"/>
                          <pic:cNvPicPr>
                            <a:picLocks noChangeAspect="1" noChangeArrowheads="1"/>
                          </pic:cNvPicPr>
                        </pic:nvPicPr>
                        <pic:blipFill>
                          <a:blip r:embed="rId11"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640299" w:rsidRDefault="004979AF" w:rsidP="00467BE8">
            <w:pPr>
              <w:spacing w:after="0" w:line="240" w:lineRule="auto"/>
              <w:jc w:val="both"/>
              <w:rPr>
                <w:rFonts w:asciiTheme="minorHAnsi" w:eastAsiaTheme="minorHAnsi" w:hAnsiTheme="minorHAnsi" w:cstheme="minorBidi"/>
                <w:b/>
                <w:sz w:val="28"/>
                <w:szCs w:val="28"/>
              </w:rPr>
            </w:pPr>
            <w:r w:rsidRPr="00640299">
              <w:rPr>
                <w:rFonts w:asciiTheme="minorHAnsi" w:eastAsiaTheme="minorHAnsi" w:hAnsiTheme="minorHAnsi" w:cstheme="minorBidi"/>
                <w:b/>
                <w:sz w:val="28"/>
                <w:szCs w:val="28"/>
              </w:rPr>
              <w:t xml:space="preserve">Descripción del Servicio </w:t>
            </w:r>
          </w:p>
        </w:tc>
      </w:tr>
    </w:tbl>
    <w:p w:rsidR="009F516D" w:rsidRPr="00640299" w:rsidRDefault="00080E75" w:rsidP="00766BBD">
      <w:pPr>
        <w:pStyle w:val="NormalWeb"/>
        <w:spacing w:before="120" w:beforeAutospacing="0" w:after="120" w:afterAutospacing="0"/>
        <w:rPr>
          <w:rFonts w:asciiTheme="minorHAnsi" w:hAnsiTheme="minorHAnsi" w:cs="Arial"/>
          <w:color w:val="000000"/>
          <w:sz w:val="22"/>
          <w:szCs w:val="22"/>
        </w:rPr>
      </w:pPr>
      <w:r w:rsidRPr="00640299">
        <w:rPr>
          <w:rFonts w:asciiTheme="minorHAnsi" w:hAnsiTheme="minorHAnsi" w:cs="Arial"/>
          <w:color w:val="000000"/>
          <w:sz w:val="22"/>
          <w:szCs w:val="22"/>
        </w:rPr>
        <w:t xml:space="preserve">Una franquicia de Béisbol Clase A es la autorización y concesión por el Departamento de Recreación y Deportes </w:t>
      </w:r>
      <w:r w:rsidR="00467BE8" w:rsidRPr="00640299">
        <w:rPr>
          <w:rFonts w:asciiTheme="minorHAnsi" w:hAnsiTheme="minorHAnsi" w:cs="Arial"/>
          <w:color w:val="000000"/>
          <w:sz w:val="22"/>
          <w:szCs w:val="22"/>
        </w:rPr>
        <w:t xml:space="preserve">(DRD) </w:t>
      </w:r>
      <w:r w:rsidRPr="00640299">
        <w:rPr>
          <w:rFonts w:asciiTheme="minorHAnsi" w:hAnsiTheme="minorHAnsi" w:cs="Arial"/>
          <w:color w:val="000000"/>
          <w:sz w:val="22"/>
          <w:szCs w:val="22"/>
        </w:rPr>
        <w:t xml:space="preserve">para organizar un equipo en una comunidad específica, el cual deberá estar incorporado de conformidad con la Leyes del Gobierno de Puerto </w:t>
      </w:r>
      <w:r w:rsidR="00640299" w:rsidRPr="00640299">
        <w:rPr>
          <w:rFonts w:asciiTheme="minorHAnsi" w:hAnsiTheme="minorHAnsi" w:cs="Arial"/>
          <w:color w:val="000000"/>
          <w:sz w:val="22"/>
          <w:szCs w:val="22"/>
        </w:rPr>
        <w:t>Rico.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11279C" w:rsidRPr="00640299"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640299" w:rsidRDefault="00B841AB" w:rsidP="00467BE8">
            <w:pPr>
              <w:pStyle w:val="NormalWeb"/>
              <w:jc w:val="both"/>
              <w:rPr>
                <w:rFonts w:ascii="Verdana" w:hAnsi="Verdana" w:cs="Arial"/>
                <w:color w:val="000000"/>
                <w:sz w:val="20"/>
                <w:szCs w:val="20"/>
              </w:rPr>
            </w:pPr>
            <w:r w:rsidRPr="00640299">
              <w:rPr>
                <w:rFonts w:ascii="Arial" w:hAnsi="Arial" w:cs="Arial"/>
                <w:noProof/>
                <w:sz w:val="20"/>
                <w:szCs w:val="20"/>
                <w:lang w:val="en-US"/>
              </w:rPr>
              <w:drawing>
                <wp:inline distT="0" distB="0" distL="0" distR="0">
                  <wp:extent cx="276225" cy="276225"/>
                  <wp:effectExtent l="19050" t="0" r="9525" b="0"/>
                  <wp:docPr id="15" name="il_fi" descr="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0.twimg.com/profile_images/80777987/ASI_Icon_White_SMALL_normal.png"/>
                          <pic:cNvPicPr>
                            <a:picLocks noChangeAspect="1" noChangeArrowheads="1"/>
                          </pic:cNvPicPr>
                        </pic:nvPicPr>
                        <pic:blipFill>
                          <a:blip r:embed="rId12"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667D45" w:rsidRPr="00640299" w:rsidRDefault="004979AF" w:rsidP="00467BE8">
            <w:pPr>
              <w:spacing w:after="0" w:line="240" w:lineRule="auto"/>
              <w:jc w:val="both"/>
              <w:rPr>
                <w:rFonts w:asciiTheme="minorHAnsi" w:eastAsiaTheme="minorHAnsi" w:hAnsiTheme="minorHAnsi" w:cstheme="minorBidi"/>
                <w:b/>
                <w:sz w:val="28"/>
                <w:szCs w:val="28"/>
              </w:rPr>
            </w:pPr>
            <w:r w:rsidRPr="00640299">
              <w:rPr>
                <w:rFonts w:asciiTheme="minorHAnsi" w:eastAsiaTheme="minorHAnsi" w:hAnsiTheme="minorHAnsi" w:cstheme="minorBidi"/>
                <w:b/>
                <w:sz w:val="28"/>
                <w:szCs w:val="28"/>
              </w:rPr>
              <w:t>Audiencia y Propósito</w:t>
            </w:r>
          </w:p>
        </w:tc>
      </w:tr>
    </w:tbl>
    <w:p w:rsidR="009F516D" w:rsidRPr="00640299" w:rsidRDefault="001143FE" w:rsidP="00766BBD">
      <w:pPr>
        <w:pStyle w:val="NormalWeb"/>
        <w:spacing w:before="120" w:beforeAutospacing="0" w:after="120" w:afterAutospacing="0"/>
        <w:jc w:val="both"/>
        <w:rPr>
          <w:rFonts w:asciiTheme="minorHAnsi" w:hAnsiTheme="minorHAnsi" w:cs="Arial"/>
          <w:color w:val="000000"/>
          <w:sz w:val="22"/>
          <w:szCs w:val="22"/>
        </w:rPr>
      </w:pPr>
      <w:r w:rsidRPr="00640299">
        <w:rPr>
          <w:rFonts w:asciiTheme="minorHAnsi" w:hAnsiTheme="minorHAnsi" w:cs="Arial"/>
          <w:color w:val="000000"/>
          <w:sz w:val="22"/>
          <w:szCs w:val="22"/>
        </w:rPr>
        <w:t xml:space="preserve">Personas interesadas en </w:t>
      </w:r>
      <w:r w:rsidR="009C2EAA" w:rsidRPr="00640299">
        <w:rPr>
          <w:rFonts w:asciiTheme="minorHAnsi" w:hAnsiTheme="minorHAnsi" w:cs="Arial"/>
          <w:color w:val="000000"/>
          <w:sz w:val="22"/>
          <w:szCs w:val="22"/>
        </w:rPr>
        <w:t>crear una franquicia</w:t>
      </w:r>
      <w:r w:rsidR="00682EDE" w:rsidRPr="00640299">
        <w:rPr>
          <w:rFonts w:asciiTheme="minorHAnsi" w:hAnsiTheme="minorHAnsi" w:cs="Arial"/>
          <w:color w:val="000000"/>
          <w:sz w:val="22"/>
          <w:szCs w:val="22"/>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F44F70" w:rsidRPr="00640299"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640299" w:rsidRDefault="00B841AB" w:rsidP="00467BE8">
            <w:pPr>
              <w:pStyle w:val="NormalWeb"/>
              <w:jc w:val="both"/>
              <w:rPr>
                <w:rFonts w:ascii="Verdana" w:hAnsi="Verdana" w:cs="Arial"/>
                <w:color w:val="000000"/>
                <w:sz w:val="20"/>
                <w:szCs w:val="20"/>
              </w:rPr>
            </w:pPr>
            <w:r w:rsidRPr="00640299">
              <w:rPr>
                <w:rFonts w:ascii="Arial" w:hAnsi="Arial" w:cs="Arial"/>
                <w:noProof/>
                <w:sz w:val="20"/>
                <w:szCs w:val="20"/>
                <w:lang w:val="en-US"/>
              </w:rPr>
              <w:drawing>
                <wp:inline distT="0" distB="0" distL="0" distR="0">
                  <wp:extent cx="276225" cy="276225"/>
                  <wp:effectExtent l="19050" t="0" r="9525" b="0"/>
                  <wp:docPr id="14" name="il_fi" descr="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tresponsibleserving.com/web/site_38_files/images/1276618269_questionMarkIcon.jpg"/>
                          <pic:cNvPicPr>
                            <a:picLocks noChangeAspect="1" noChangeArrowheads="1"/>
                          </pic:cNvPicPr>
                        </pic:nvPicPr>
                        <pic:blipFill>
                          <a:blip r:embed="rId13"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F44F70" w:rsidRPr="00640299" w:rsidRDefault="004A5AAE" w:rsidP="00467BE8">
            <w:pPr>
              <w:spacing w:after="0" w:line="240" w:lineRule="auto"/>
              <w:jc w:val="both"/>
              <w:rPr>
                <w:rFonts w:asciiTheme="minorHAnsi" w:eastAsiaTheme="minorHAnsi" w:hAnsiTheme="minorHAnsi" w:cstheme="minorBidi"/>
                <w:b/>
                <w:sz w:val="28"/>
                <w:szCs w:val="28"/>
              </w:rPr>
            </w:pPr>
            <w:r w:rsidRPr="00640299">
              <w:rPr>
                <w:rFonts w:asciiTheme="minorHAnsi" w:eastAsiaTheme="minorHAnsi" w:hAnsiTheme="minorHAnsi" w:cstheme="minorBidi"/>
                <w:b/>
                <w:sz w:val="28"/>
                <w:szCs w:val="28"/>
              </w:rPr>
              <w:t xml:space="preserve">Consideraciones </w:t>
            </w:r>
          </w:p>
        </w:tc>
      </w:tr>
    </w:tbl>
    <w:p w:rsidR="009F516D" w:rsidRPr="00640299" w:rsidRDefault="00CE2F00" w:rsidP="00766BBD">
      <w:pPr>
        <w:pStyle w:val="NormalWeb"/>
        <w:spacing w:before="120" w:beforeAutospacing="0" w:after="120" w:afterAutospacing="0"/>
        <w:jc w:val="both"/>
        <w:rPr>
          <w:rFonts w:asciiTheme="minorHAnsi" w:hAnsiTheme="minorHAnsi" w:cs="Arial"/>
          <w:color w:val="000000"/>
          <w:sz w:val="22"/>
          <w:szCs w:val="22"/>
        </w:rPr>
      </w:pPr>
      <w:r w:rsidRPr="00640299">
        <w:rPr>
          <w:rFonts w:asciiTheme="minorHAnsi" w:hAnsiTheme="minorHAnsi" w:cs="Arial"/>
          <w:color w:val="000000"/>
          <w:sz w:val="22"/>
          <w:szCs w:val="22"/>
        </w:rPr>
        <w:t>S</w:t>
      </w:r>
      <w:r w:rsidR="00066C33" w:rsidRPr="00640299">
        <w:rPr>
          <w:rFonts w:asciiTheme="minorHAnsi" w:hAnsiTheme="minorHAnsi" w:cs="Arial"/>
          <w:color w:val="000000"/>
          <w:sz w:val="22"/>
          <w:szCs w:val="22"/>
        </w:rPr>
        <w:t xml:space="preserve">i es entrenador, </w:t>
      </w:r>
      <w:r w:rsidRPr="00640299">
        <w:rPr>
          <w:rFonts w:asciiTheme="minorHAnsi" w:hAnsiTheme="minorHAnsi" w:cs="Arial"/>
          <w:color w:val="000000"/>
          <w:sz w:val="22"/>
          <w:szCs w:val="22"/>
        </w:rPr>
        <w:t>debe tener al día las licencias requeridas.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A5AAE" w:rsidRPr="00640299"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640299" w:rsidRDefault="00B841AB" w:rsidP="00467BE8">
            <w:pPr>
              <w:pStyle w:val="NormalWeb"/>
              <w:jc w:val="both"/>
              <w:rPr>
                <w:rFonts w:ascii="Verdana" w:hAnsi="Verdana" w:cs="Arial"/>
                <w:color w:val="000000"/>
                <w:sz w:val="20"/>
                <w:szCs w:val="20"/>
              </w:rPr>
            </w:pPr>
            <w:r w:rsidRPr="00640299">
              <w:rPr>
                <w:rFonts w:ascii="Arial" w:hAnsi="Arial" w:cs="Arial"/>
                <w:noProof/>
                <w:sz w:val="20"/>
                <w:szCs w:val="20"/>
                <w:lang w:val="en-US"/>
              </w:rPr>
              <w:drawing>
                <wp:inline distT="0" distB="0" distL="0" distR="0">
                  <wp:extent cx="276225" cy="276225"/>
                  <wp:effectExtent l="19050" t="0" r="9525" b="0"/>
                  <wp:docPr id="13" name="il_fi" descr="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7gsf.info/images/schedule-icon.jpg"/>
                          <pic:cNvPicPr>
                            <a:picLocks noChangeAspect="1" noChangeArrowheads="1"/>
                          </pic:cNvPicPr>
                        </pic:nvPicPr>
                        <pic:blipFill>
                          <a:blip r:embed="rId14"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91CEE" w:rsidRPr="00640299" w:rsidRDefault="00CA1937" w:rsidP="00467BE8">
            <w:pPr>
              <w:spacing w:after="0" w:line="240" w:lineRule="auto"/>
              <w:jc w:val="both"/>
              <w:rPr>
                <w:rFonts w:asciiTheme="minorHAnsi" w:eastAsiaTheme="minorHAnsi" w:hAnsiTheme="minorHAnsi" w:cstheme="minorBidi"/>
                <w:b/>
                <w:sz w:val="28"/>
                <w:szCs w:val="28"/>
              </w:rPr>
            </w:pPr>
            <w:r w:rsidRPr="00640299">
              <w:rPr>
                <w:rFonts w:asciiTheme="minorHAnsi" w:eastAsiaTheme="minorHAnsi" w:hAnsiTheme="minorHAnsi" w:cstheme="minorBidi"/>
                <w:b/>
                <w:sz w:val="28"/>
                <w:szCs w:val="28"/>
              </w:rPr>
              <w:t xml:space="preserve">Lugar y Horario de Servicio </w:t>
            </w:r>
          </w:p>
        </w:tc>
      </w:tr>
    </w:tbl>
    <w:p w:rsidR="009F516D" w:rsidRPr="00640299" w:rsidRDefault="00AA4E62" w:rsidP="006A1E3C">
      <w:pPr>
        <w:pStyle w:val="NormalWeb"/>
        <w:spacing w:before="120" w:beforeAutospacing="0" w:after="120" w:afterAutospacing="0"/>
        <w:ind w:left="360"/>
        <w:rPr>
          <w:rFonts w:asciiTheme="minorHAnsi" w:hAnsiTheme="minorHAnsi" w:cstheme="minorHAnsi"/>
          <w:sz w:val="22"/>
          <w:szCs w:val="22"/>
        </w:rPr>
      </w:pPr>
      <w:r w:rsidRPr="00640299">
        <w:rPr>
          <w:rFonts w:asciiTheme="minorHAnsi" w:hAnsiTheme="minorHAnsi" w:cstheme="minorHAnsi"/>
          <w:b/>
          <w:color w:val="000000"/>
          <w:sz w:val="22"/>
          <w:szCs w:val="22"/>
        </w:rPr>
        <w:t>Lugar:</w:t>
      </w:r>
      <w:r w:rsidR="00CE2F00" w:rsidRPr="00640299">
        <w:rPr>
          <w:rFonts w:asciiTheme="minorHAnsi" w:hAnsiTheme="minorHAnsi" w:cstheme="minorHAnsi"/>
          <w:color w:val="000000"/>
          <w:sz w:val="22"/>
          <w:szCs w:val="22"/>
        </w:rPr>
        <w:tab/>
        <w:t>O</w:t>
      </w:r>
      <w:r w:rsidR="004A04AB" w:rsidRPr="00640299">
        <w:rPr>
          <w:rFonts w:asciiTheme="minorHAnsi" w:hAnsiTheme="minorHAnsi" w:cstheme="minorHAnsi"/>
          <w:color w:val="000000"/>
          <w:sz w:val="22"/>
          <w:szCs w:val="22"/>
        </w:rPr>
        <w:t xml:space="preserve">ficina </w:t>
      </w:r>
      <w:r w:rsidR="00CE2F00" w:rsidRPr="00640299">
        <w:rPr>
          <w:rFonts w:asciiTheme="minorHAnsi" w:hAnsiTheme="minorHAnsi" w:cstheme="minorHAnsi"/>
          <w:color w:val="000000"/>
          <w:sz w:val="22"/>
          <w:szCs w:val="22"/>
        </w:rPr>
        <w:t>C</w:t>
      </w:r>
      <w:r w:rsidR="004A04AB" w:rsidRPr="00640299">
        <w:rPr>
          <w:rFonts w:asciiTheme="minorHAnsi" w:hAnsiTheme="minorHAnsi" w:cstheme="minorHAnsi"/>
          <w:color w:val="000000"/>
          <w:sz w:val="22"/>
          <w:szCs w:val="22"/>
        </w:rPr>
        <w:t>entral del Departamento de Recreación y Deportes</w:t>
      </w:r>
      <w:r w:rsidR="00CE2F00" w:rsidRPr="00640299">
        <w:rPr>
          <w:rFonts w:asciiTheme="minorHAnsi" w:hAnsiTheme="minorHAnsi" w:cstheme="minorHAnsi"/>
          <w:color w:val="000000"/>
          <w:sz w:val="22"/>
          <w:szCs w:val="22"/>
        </w:rPr>
        <w:br/>
      </w:r>
      <w:r w:rsidR="00CE2F00" w:rsidRPr="00640299">
        <w:rPr>
          <w:rFonts w:asciiTheme="minorHAnsi" w:hAnsiTheme="minorHAnsi" w:cstheme="minorHAnsi"/>
          <w:color w:val="000000"/>
          <w:sz w:val="22"/>
          <w:szCs w:val="22"/>
        </w:rPr>
        <w:tab/>
      </w:r>
      <w:r w:rsidR="00CE2F00" w:rsidRPr="00640299">
        <w:rPr>
          <w:rFonts w:asciiTheme="minorHAnsi" w:hAnsiTheme="minorHAnsi" w:cstheme="minorHAnsi"/>
          <w:color w:val="000000"/>
          <w:sz w:val="22"/>
          <w:szCs w:val="22"/>
        </w:rPr>
        <w:tab/>
      </w:r>
      <w:hyperlink r:id="rId15" w:history="1">
        <w:r w:rsidR="006A1E3C" w:rsidRPr="00640299">
          <w:rPr>
            <w:rStyle w:val="Hyperlink"/>
            <w:rFonts w:asciiTheme="minorHAnsi" w:hAnsiTheme="minorHAnsi" w:cstheme="minorHAnsi"/>
            <w:sz w:val="22"/>
            <w:szCs w:val="22"/>
          </w:rPr>
          <w:t>Directorio del Departamento de Recreación y Deportes</w:t>
        </w:r>
      </w:hyperlink>
    </w:p>
    <w:p w:rsidR="009F516D" w:rsidRPr="00640299" w:rsidRDefault="00AA4E62" w:rsidP="006A1E3C">
      <w:pPr>
        <w:shd w:val="clear" w:color="auto" w:fill="FFFFFF"/>
        <w:spacing w:before="120" w:after="120" w:line="240" w:lineRule="auto"/>
        <w:ind w:left="1440" w:hanging="1080"/>
        <w:rPr>
          <w:rFonts w:asciiTheme="minorHAnsi" w:hAnsiTheme="minorHAnsi" w:cstheme="minorHAnsi"/>
          <w:color w:val="000000"/>
        </w:rPr>
      </w:pPr>
      <w:r w:rsidRPr="00640299">
        <w:rPr>
          <w:rFonts w:asciiTheme="minorHAnsi" w:hAnsiTheme="minorHAnsi" w:cstheme="minorHAnsi"/>
          <w:b/>
          <w:color w:val="000000"/>
        </w:rPr>
        <w:t>Horario:</w:t>
      </w:r>
      <w:r w:rsidR="00CE2F00" w:rsidRPr="00640299">
        <w:rPr>
          <w:rFonts w:asciiTheme="minorHAnsi" w:hAnsiTheme="minorHAnsi" w:cstheme="minorHAnsi"/>
          <w:color w:val="000000"/>
        </w:rPr>
        <w:tab/>
      </w:r>
      <w:r w:rsidR="00A5086B" w:rsidRPr="00640299">
        <w:rPr>
          <w:rFonts w:asciiTheme="minorHAnsi" w:hAnsiTheme="minorHAnsi" w:cstheme="minorHAnsi"/>
          <w:color w:val="000000"/>
        </w:rPr>
        <w:t xml:space="preserve">De 8:00 </w:t>
      </w:r>
      <w:r w:rsidR="00CE2F00" w:rsidRPr="00640299">
        <w:rPr>
          <w:rFonts w:asciiTheme="minorHAnsi" w:hAnsiTheme="minorHAnsi" w:cstheme="minorHAnsi"/>
          <w:color w:val="000000"/>
        </w:rPr>
        <w:t>am</w:t>
      </w:r>
      <w:r w:rsidR="00A5086B" w:rsidRPr="00640299">
        <w:rPr>
          <w:rFonts w:asciiTheme="minorHAnsi" w:hAnsiTheme="minorHAnsi" w:cstheme="minorHAnsi"/>
          <w:color w:val="000000"/>
        </w:rPr>
        <w:t xml:space="preserve"> a 12:00 </w:t>
      </w:r>
      <w:r w:rsidR="00CE2F00" w:rsidRPr="00640299">
        <w:rPr>
          <w:rFonts w:asciiTheme="minorHAnsi" w:hAnsiTheme="minorHAnsi" w:cstheme="minorHAnsi"/>
          <w:color w:val="000000"/>
        </w:rPr>
        <w:t>pm</w:t>
      </w:r>
      <w:r w:rsidR="00A5086B" w:rsidRPr="00640299">
        <w:rPr>
          <w:rFonts w:asciiTheme="minorHAnsi" w:hAnsiTheme="minorHAnsi" w:cstheme="minorHAnsi"/>
          <w:color w:val="000000"/>
        </w:rPr>
        <w:t xml:space="preserve"> y de 1:00 </w:t>
      </w:r>
      <w:r w:rsidR="00CE2F00" w:rsidRPr="00640299">
        <w:rPr>
          <w:rFonts w:asciiTheme="minorHAnsi" w:hAnsiTheme="minorHAnsi" w:cstheme="minorHAnsi"/>
          <w:color w:val="000000"/>
        </w:rPr>
        <w:t>pm</w:t>
      </w:r>
      <w:r w:rsidR="00A5086B" w:rsidRPr="00640299">
        <w:rPr>
          <w:rFonts w:asciiTheme="minorHAnsi" w:hAnsiTheme="minorHAnsi" w:cstheme="minorHAnsi"/>
          <w:color w:val="000000"/>
        </w:rPr>
        <w:t xml:space="preserve"> a 4:30 </w:t>
      </w:r>
      <w:r w:rsidR="00CE2F00" w:rsidRPr="00640299">
        <w:rPr>
          <w:rFonts w:asciiTheme="minorHAnsi" w:hAnsiTheme="minorHAnsi" w:cstheme="minorHAnsi"/>
          <w:color w:val="000000"/>
        </w:rPr>
        <w:t>pm</w:t>
      </w:r>
      <w:r w:rsidR="00CE2F00" w:rsidRPr="00640299">
        <w:rPr>
          <w:rFonts w:asciiTheme="minorHAnsi" w:hAnsiTheme="minorHAnsi" w:cstheme="minorHAnsi"/>
          <w:color w:val="000000"/>
        </w:rPr>
        <w:br/>
        <w:t>D</w:t>
      </w:r>
      <w:r w:rsidR="00A5086B" w:rsidRPr="00640299">
        <w:rPr>
          <w:rFonts w:asciiTheme="minorHAnsi" w:hAnsiTheme="minorHAnsi" w:cstheme="minorHAnsi"/>
          <w:color w:val="000000"/>
        </w:rPr>
        <w:t>e lunes a viernes</w:t>
      </w:r>
    </w:p>
    <w:p w:rsidR="009F516D" w:rsidRPr="00640299" w:rsidRDefault="00AA4E62" w:rsidP="006A1E3C">
      <w:pPr>
        <w:shd w:val="clear" w:color="auto" w:fill="FFFFFF"/>
        <w:spacing w:before="120" w:after="120" w:line="240" w:lineRule="auto"/>
        <w:ind w:left="360"/>
        <w:rPr>
          <w:rFonts w:asciiTheme="minorHAnsi" w:hAnsiTheme="minorHAnsi" w:cstheme="minorHAnsi"/>
          <w:color w:val="000000"/>
        </w:rPr>
      </w:pPr>
      <w:r w:rsidRPr="00640299">
        <w:rPr>
          <w:rFonts w:asciiTheme="minorHAnsi" w:hAnsiTheme="minorHAnsi" w:cstheme="minorHAnsi"/>
          <w:b/>
          <w:color w:val="000000"/>
        </w:rPr>
        <w:t>Contacto:</w:t>
      </w:r>
      <w:r w:rsidR="00CE2F00" w:rsidRPr="00640299">
        <w:rPr>
          <w:rFonts w:asciiTheme="minorHAnsi" w:hAnsiTheme="minorHAnsi" w:cstheme="minorHAnsi"/>
          <w:color w:val="000000"/>
        </w:rPr>
        <w:tab/>
      </w:r>
      <w:r w:rsidR="000517CD" w:rsidRPr="00640299">
        <w:rPr>
          <w:rFonts w:asciiTheme="minorHAnsi" w:hAnsiTheme="minorHAnsi" w:cstheme="minorHAnsi"/>
          <w:color w:val="000000"/>
        </w:rPr>
        <w:t>Beisbol Clase A</w:t>
      </w:r>
      <w:r w:rsidR="00CE2F00" w:rsidRPr="00640299">
        <w:rPr>
          <w:rFonts w:asciiTheme="minorHAnsi" w:hAnsiTheme="minorHAnsi" w:cstheme="minorHAnsi"/>
          <w:color w:val="000000"/>
        </w:rPr>
        <w:br/>
      </w:r>
      <w:r w:rsidR="00CE2F00" w:rsidRPr="00640299">
        <w:rPr>
          <w:rFonts w:asciiTheme="minorHAnsi" w:hAnsiTheme="minorHAnsi" w:cstheme="minorHAnsi"/>
          <w:color w:val="000000"/>
        </w:rPr>
        <w:tab/>
      </w:r>
      <w:r w:rsidR="00CE2F00" w:rsidRPr="00640299">
        <w:rPr>
          <w:rFonts w:asciiTheme="minorHAnsi" w:hAnsiTheme="minorHAnsi" w:cstheme="minorHAnsi"/>
          <w:color w:val="000000"/>
        </w:rPr>
        <w:tab/>
      </w:r>
      <w:r w:rsidR="000517CD" w:rsidRPr="00640299">
        <w:rPr>
          <w:rFonts w:asciiTheme="minorHAnsi" w:hAnsiTheme="minorHAnsi" w:cstheme="minorHAnsi"/>
          <w:color w:val="000000"/>
        </w:rPr>
        <w:t>PO BOX 9023207</w:t>
      </w:r>
      <w:r w:rsidR="00CE2F00" w:rsidRPr="00640299">
        <w:rPr>
          <w:rFonts w:asciiTheme="minorHAnsi" w:hAnsiTheme="minorHAnsi" w:cstheme="minorHAnsi"/>
          <w:color w:val="000000"/>
        </w:rPr>
        <w:br/>
      </w:r>
      <w:r w:rsidR="00CE2F00" w:rsidRPr="00640299">
        <w:rPr>
          <w:rFonts w:asciiTheme="minorHAnsi" w:hAnsiTheme="minorHAnsi" w:cstheme="minorHAnsi"/>
          <w:color w:val="000000"/>
        </w:rPr>
        <w:tab/>
      </w:r>
      <w:r w:rsidR="00CE2F00" w:rsidRPr="00640299">
        <w:rPr>
          <w:rFonts w:asciiTheme="minorHAnsi" w:hAnsiTheme="minorHAnsi" w:cstheme="minorHAnsi"/>
          <w:color w:val="000000"/>
        </w:rPr>
        <w:tab/>
      </w:r>
      <w:r w:rsidR="000517CD" w:rsidRPr="00640299">
        <w:rPr>
          <w:rFonts w:asciiTheme="minorHAnsi" w:hAnsiTheme="minorHAnsi" w:cstheme="minorHAnsi"/>
          <w:color w:val="000000"/>
        </w:rPr>
        <w:t>San Juan  PR  00902-3207</w:t>
      </w:r>
    </w:p>
    <w:p w:rsidR="009F516D" w:rsidRPr="00640299" w:rsidRDefault="00AA4E62" w:rsidP="006A1E3C">
      <w:pPr>
        <w:shd w:val="clear" w:color="auto" w:fill="FFFFFF"/>
        <w:spacing w:before="120" w:after="120" w:line="240" w:lineRule="auto"/>
        <w:ind w:left="360"/>
        <w:rPr>
          <w:rFonts w:asciiTheme="minorHAnsi" w:hAnsiTheme="minorHAnsi" w:cstheme="minorHAnsi"/>
          <w:color w:val="000000"/>
        </w:rPr>
      </w:pPr>
      <w:r w:rsidRPr="00640299">
        <w:rPr>
          <w:rFonts w:asciiTheme="minorHAnsi" w:hAnsiTheme="minorHAnsi" w:cstheme="minorHAnsi"/>
          <w:b/>
          <w:color w:val="000000"/>
        </w:rPr>
        <w:t>Teléfono:</w:t>
      </w:r>
      <w:r w:rsidR="00CE2F00" w:rsidRPr="00640299">
        <w:rPr>
          <w:rFonts w:asciiTheme="minorHAnsi" w:hAnsiTheme="minorHAnsi" w:cstheme="minorHAnsi"/>
          <w:color w:val="000000"/>
        </w:rPr>
        <w:tab/>
      </w:r>
      <w:r w:rsidR="00881937" w:rsidRPr="00640299">
        <w:rPr>
          <w:rFonts w:asciiTheme="minorHAnsi" w:hAnsiTheme="minorHAnsi" w:cstheme="minorHAnsi"/>
          <w:color w:val="000000"/>
        </w:rPr>
        <w:t>787-721-2800</w:t>
      </w:r>
    </w:p>
    <w:p w:rsidR="009F516D" w:rsidRPr="00640299" w:rsidRDefault="00AA4E62" w:rsidP="006A1E3C">
      <w:pPr>
        <w:shd w:val="clear" w:color="auto" w:fill="FFFFFF"/>
        <w:spacing w:before="120" w:after="120" w:line="240" w:lineRule="auto"/>
        <w:ind w:left="360"/>
        <w:rPr>
          <w:rFonts w:asciiTheme="minorHAnsi" w:eastAsia="Times New Roman" w:hAnsiTheme="minorHAnsi" w:cstheme="minorHAnsi"/>
        </w:rPr>
      </w:pPr>
      <w:r w:rsidRPr="00640299">
        <w:rPr>
          <w:rFonts w:asciiTheme="minorHAnsi" w:hAnsiTheme="minorHAnsi" w:cstheme="minorHAnsi"/>
          <w:b/>
          <w:color w:val="000000"/>
        </w:rPr>
        <w:t>Email:</w:t>
      </w:r>
      <w:r w:rsidR="00CE2F00" w:rsidRPr="00640299">
        <w:rPr>
          <w:rFonts w:asciiTheme="minorHAnsi" w:hAnsiTheme="minorHAnsi" w:cstheme="minorHAnsi"/>
          <w:color w:val="000000"/>
        </w:rPr>
        <w:tab/>
      </w:r>
      <w:r w:rsidR="00881937" w:rsidRPr="00640299">
        <w:rPr>
          <w:rFonts w:asciiTheme="minorHAnsi" w:hAnsiTheme="minorHAnsi" w:cstheme="minorHAnsi"/>
          <w:color w:val="000000"/>
        </w:rPr>
        <w:t>beisbolclasea@gmail.com</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5D72CC" w:rsidRPr="00640299"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D72CC" w:rsidRPr="00640299" w:rsidRDefault="00B841AB" w:rsidP="00467BE8">
            <w:pPr>
              <w:pStyle w:val="NormalWeb"/>
              <w:jc w:val="both"/>
              <w:rPr>
                <w:rFonts w:ascii="Verdana" w:hAnsi="Verdana" w:cs="Arial"/>
                <w:color w:val="000000"/>
                <w:sz w:val="20"/>
                <w:szCs w:val="20"/>
              </w:rPr>
            </w:pPr>
            <w:r w:rsidRPr="00640299">
              <w:rPr>
                <w:rFonts w:ascii="Arial" w:hAnsi="Arial" w:cs="Arial"/>
                <w:noProof/>
                <w:sz w:val="20"/>
                <w:szCs w:val="20"/>
                <w:lang w:val="en-US"/>
              </w:rPr>
              <w:drawing>
                <wp:inline distT="0" distB="0" distL="0" distR="0">
                  <wp:extent cx="276225" cy="276225"/>
                  <wp:effectExtent l="19050" t="0" r="9525" b="0"/>
                  <wp:docPr id="12" name="il_fi" descr="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oroster.com/images/dollar_currency_sign.png"/>
                          <pic:cNvPicPr>
                            <a:picLocks noChangeAspect="1" noChangeArrowheads="1"/>
                          </pic:cNvPicPr>
                        </pic:nvPicPr>
                        <pic:blipFill>
                          <a:blip r:embed="rId16"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5D72CC" w:rsidRPr="00640299" w:rsidRDefault="005D72CC" w:rsidP="00467BE8">
            <w:pPr>
              <w:spacing w:after="0" w:line="240" w:lineRule="auto"/>
              <w:jc w:val="both"/>
              <w:rPr>
                <w:rFonts w:asciiTheme="minorHAnsi" w:eastAsiaTheme="minorHAnsi" w:hAnsiTheme="minorHAnsi" w:cstheme="minorBidi"/>
                <w:b/>
                <w:sz w:val="28"/>
                <w:szCs w:val="28"/>
              </w:rPr>
            </w:pPr>
            <w:r w:rsidRPr="00640299">
              <w:rPr>
                <w:rFonts w:asciiTheme="minorHAnsi" w:eastAsiaTheme="minorHAnsi" w:hAnsiTheme="minorHAnsi" w:cstheme="minorBidi"/>
                <w:b/>
                <w:sz w:val="28"/>
                <w:szCs w:val="28"/>
              </w:rPr>
              <w:t>Costo</w:t>
            </w:r>
            <w:r w:rsidR="004979AF" w:rsidRPr="00640299">
              <w:rPr>
                <w:rFonts w:asciiTheme="minorHAnsi" w:eastAsiaTheme="minorHAnsi" w:hAnsiTheme="minorHAnsi" w:cstheme="minorBidi"/>
                <w:b/>
                <w:sz w:val="28"/>
                <w:szCs w:val="28"/>
              </w:rPr>
              <w:t xml:space="preserve"> del Servicio y </w:t>
            </w:r>
            <w:r w:rsidR="008A0367" w:rsidRPr="00640299">
              <w:rPr>
                <w:rFonts w:asciiTheme="minorHAnsi" w:eastAsiaTheme="minorHAnsi" w:hAnsiTheme="minorHAnsi" w:cstheme="minorBidi"/>
                <w:b/>
                <w:sz w:val="28"/>
                <w:szCs w:val="28"/>
              </w:rPr>
              <w:t>Método</w:t>
            </w:r>
            <w:r w:rsidR="004979AF" w:rsidRPr="00640299">
              <w:rPr>
                <w:rFonts w:asciiTheme="minorHAnsi" w:eastAsiaTheme="minorHAnsi" w:hAnsiTheme="minorHAnsi" w:cstheme="minorBidi"/>
                <w:b/>
                <w:sz w:val="28"/>
                <w:szCs w:val="28"/>
              </w:rPr>
              <w:t>s</w:t>
            </w:r>
            <w:r w:rsidR="008A0367" w:rsidRPr="00640299">
              <w:rPr>
                <w:rFonts w:asciiTheme="minorHAnsi" w:eastAsiaTheme="minorHAnsi" w:hAnsiTheme="minorHAnsi" w:cstheme="minorBidi"/>
                <w:b/>
                <w:sz w:val="28"/>
                <w:szCs w:val="28"/>
              </w:rPr>
              <w:t xml:space="preserve"> de Pago</w:t>
            </w:r>
          </w:p>
        </w:tc>
      </w:tr>
    </w:tbl>
    <w:p w:rsidR="00CE2F00" w:rsidRPr="00640299" w:rsidRDefault="00AA4E62" w:rsidP="00766BBD">
      <w:pPr>
        <w:pStyle w:val="ListParagraph"/>
        <w:numPr>
          <w:ilvl w:val="0"/>
          <w:numId w:val="24"/>
        </w:numPr>
        <w:shd w:val="clear" w:color="auto" w:fill="FFFFFF"/>
        <w:spacing w:before="120" w:after="0" w:line="240" w:lineRule="auto"/>
        <w:rPr>
          <w:rFonts w:asciiTheme="minorHAnsi" w:hAnsiTheme="minorHAnsi" w:cstheme="minorHAnsi"/>
          <w:color w:val="00B050"/>
        </w:rPr>
      </w:pPr>
      <w:r w:rsidRPr="00640299">
        <w:rPr>
          <w:rFonts w:asciiTheme="minorHAnsi" w:hAnsiTheme="minorHAnsi" w:cstheme="minorHAnsi"/>
        </w:rPr>
        <w:t>Deberá realizar un pago de franquicia por</w:t>
      </w:r>
      <w:r w:rsidRPr="00640299">
        <w:rPr>
          <w:rFonts w:asciiTheme="minorHAnsi" w:hAnsiTheme="minorHAnsi" w:cstheme="minorHAnsi"/>
          <w:b/>
          <w:color w:val="00B050"/>
        </w:rPr>
        <w:t xml:space="preserve"> quinientos diez dólares ($510.00)</w:t>
      </w:r>
      <w:r w:rsidR="007638C8" w:rsidRPr="00640299">
        <w:rPr>
          <w:rFonts w:asciiTheme="minorHAnsi" w:hAnsiTheme="minorHAnsi" w:cstheme="minorHAnsi"/>
          <w:color w:val="00B050"/>
        </w:rPr>
        <w:t xml:space="preserve">. </w:t>
      </w:r>
    </w:p>
    <w:p w:rsidR="005F6FC4" w:rsidRPr="00640299" w:rsidRDefault="007638C8" w:rsidP="00766BBD">
      <w:pPr>
        <w:pStyle w:val="ListParagraph"/>
        <w:numPr>
          <w:ilvl w:val="1"/>
          <w:numId w:val="24"/>
        </w:numPr>
        <w:shd w:val="clear" w:color="auto" w:fill="FFFFFF"/>
        <w:spacing w:before="120" w:after="0" w:line="240" w:lineRule="auto"/>
        <w:rPr>
          <w:rFonts w:asciiTheme="minorHAnsi" w:hAnsiTheme="minorHAnsi" w:cstheme="minorHAnsi"/>
        </w:rPr>
      </w:pPr>
      <w:r w:rsidRPr="00640299">
        <w:rPr>
          <w:rFonts w:asciiTheme="minorHAnsi" w:hAnsiTheme="minorHAnsi" w:cstheme="minorHAnsi"/>
        </w:rPr>
        <w:t>El pago tiene que ser realizado en giros y/o cheques certificados a nombre del Secretario de Hacienda y sometido en la Oficina de Finanzas de la Agencia.</w:t>
      </w:r>
    </w:p>
    <w:p w:rsidR="00CE2F00" w:rsidRPr="00640299" w:rsidRDefault="006D7488" w:rsidP="00766BBD">
      <w:pPr>
        <w:pStyle w:val="ListParagraph"/>
        <w:numPr>
          <w:ilvl w:val="1"/>
          <w:numId w:val="24"/>
        </w:numPr>
        <w:shd w:val="clear" w:color="auto" w:fill="FFFFFF"/>
        <w:spacing w:before="120" w:after="0" w:line="240" w:lineRule="auto"/>
        <w:rPr>
          <w:rFonts w:asciiTheme="minorHAnsi" w:hAnsiTheme="minorHAnsi" w:cstheme="minorHAnsi"/>
          <w:color w:val="000000"/>
        </w:rPr>
      </w:pPr>
      <w:r w:rsidRPr="00640299">
        <w:rPr>
          <w:rFonts w:asciiTheme="minorHAnsi" w:hAnsiTheme="minorHAnsi" w:cstheme="minorHAnsi"/>
          <w:color w:val="000000"/>
        </w:rPr>
        <w:t>El pago de franquicia se hará anualmente, antes de</w:t>
      </w:r>
      <w:r w:rsidR="006A1E3C" w:rsidRPr="00640299">
        <w:rPr>
          <w:rFonts w:asciiTheme="minorHAnsi" w:hAnsiTheme="minorHAnsi" w:cstheme="minorHAnsi"/>
          <w:color w:val="000000"/>
        </w:rPr>
        <w:t>l inicio del Torneo y no será r</w:t>
      </w:r>
      <w:r w:rsidRPr="00640299">
        <w:rPr>
          <w:rFonts w:asciiTheme="minorHAnsi" w:hAnsiTheme="minorHAnsi" w:cstheme="minorHAnsi"/>
          <w:color w:val="000000"/>
        </w:rPr>
        <w:t>embolsable. De no hacerlo así, el equipo no podrá participar en el Béisbol Clase A, por incumplimiento de requisitos</w:t>
      </w:r>
      <w:r w:rsidR="00CE2F00" w:rsidRPr="00640299">
        <w:rPr>
          <w:rFonts w:asciiTheme="minorHAnsi" w:hAnsiTheme="minorHAnsi" w:cstheme="minorHAnsi"/>
          <w:color w:val="000000"/>
        </w:rPr>
        <w:t>.</w:t>
      </w:r>
    </w:p>
    <w:p w:rsidR="009F516D" w:rsidRPr="00640299" w:rsidRDefault="009C5FBC" w:rsidP="00766BBD">
      <w:pPr>
        <w:pStyle w:val="ListParagraph"/>
        <w:numPr>
          <w:ilvl w:val="1"/>
          <w:numId w:val="24"/>
        </w:numPr>
        <w:shd w:val="clear" w:color="auto" w:fill="FFFFFF"/>
        <w:spacing w:before="120" w:after="120" w:line="240" w:lineRule="auto"/>
        <w:rPr>
          <w:rFonts w:ascii="Verdana" w:eastAsia="Times New Roman" w:hAnsi="Verdana"/>
        </w:rPr>
      </w:pPr>
      <w:r w:rsidRPr="00640299">
        <w:rPr>
          <w:rFonts w:asciiTheme="minorHAnsi" w:hAnsiTheme="minorHAnsi" w:cstheme="minorHAnsi"/>
          <w:color w:val="000000"/>
        </w:rPr>
        <w:t xml:space="preserve">Utilice el formulario </w:t>
      </w:r>
      <w:hyperlink r:id="rId17" w:history="1">
        <w:r w:rsidR="00DB3254" w:rsidRPr="00624142">
          <w:rPr>
            <w:rStyle w:val="Hyperlink"/>
            <w:rFonts w:asciiTheme="minorHAnsi" w:hAnsiTheme="minorHAnsi" w:cstheme="minorHAnsi"/>
            <w:color w:val="FF0000"/>
          </w:rPr>
          <w:t>Béisbol Clase A - Formulario de Pago de Franquicia</w:t>
        </w:r>
      </w:hyperlink>
      <w:r w:rsidRPr="00640299">
        <w:rPr>
          <w:rFonts w:asciiTheme="minorHAnsi" w:hAnsiTheme="minorHAnsi" w:cstheme="minorHAnsi"/>
          <w:color w:val="000000"/>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3E0674" w:rsidRPr="00640299" w:rsidTr="00A625B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640299" w:rsidRDefault="00B841AB" w:rsidP="00467BE8">
            <w:pPr>
              <w:pStyle w:val="NormalWeb"/>
              <w:jc w:val="both"/>
              <w:rPr>
                <w:rFonts w:ascii="Verdana" w:hAnsi="Verdana" w:cs="Arial"/>
                <w:color w:val="000000"/>
                <w:sz w:val="20"/>
                <w:szCs w:val="20"/>
              </w:rPr>
            </w:pPr>
            <w:r w:rsidRPr="00640299">
              <w:rPr>
                <w:rFonts w:ascii="Arial" w:hAnsi="Arial" w:cs="Arial"/>
                <w:noProof/>
                <w:sz w:val="20"/>
                <w:szCs w:val="20"/>
                <w:lang w:val="en-US"/>
              </w:rPr>
              <w:drawing>
                <wp:inline distT="0" distB="0" distL="0" distR="0">
                  <wp:extent cx="310515" cy="276225"/>
                  <wp:effectExtent l="19050" t="0" r="0" b="0"/>
                  <wp:docPr id="10" name="il_fi" descr="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orsmade.com/dmadesys/files/img/icon_clipboard.jpg"/>
                          <pic:cNvPicPr>
                            <a:picLocks noChangeAspect="1" noChangeArrowheads="1"/>
                          </pic:cNvPicPr>
                        </pic:nvPicPr>
                        <pic:blipFill>
                          <a:blip r:embed="rId18" cstate="print"/>
                          <a:srcRect/>
                          <a:stretch>
                            <a:fillRect/>
                          </a:stretch>
                        </pic:blipFill>
                        <pic:spPr bwMode="auto">
                          <a:xfrm>
                            <a:off x="0" y="0"/>
                            <a:ext cx="310515" cy="276225"/>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DBE5F1" w:themeFill="accent1" w:themeFillTint="33"/>
            <w:vAlign w:val="center"/>
          </w:tcPr>
          <w:p w:rsidR="003E0674" w:rsidRPr="00640299" w:rsidRDefault="003E0674" w:rsidP="00467BE8">
            <w:pPr>
              <w:spacing w:after="0" w:line="240" w:lineRule="auto"/>
              <w:jc w:val="both"/>
              <w:rPr>
                <w:rFonts w:asciiTheme="minorHAnsi" w:eastAsiaTheme="minorHAnsi" w:hAnsiTheme="minorHAnsi" w:cstheme="minorBidi"/>
                <w:b/>
                <w:sz w:val="28"/>
                <w:szCs w:val="28"/>
              </w:rPr>
            </w:pPr>
            <w:r w:rsidRPr="00640299">
              <w:rPr>
                <w:rFonts w:asciiTheme="minorHAnsi" w:eastAsiaTheme="minorHAnsi" w:hAnsiTheme="minorHAnsi" w:cstheme="minorBidi"/>
                <w:b/>
                <w:sz w:val="28"/>
                <w:szCs w:val="28"/>
              </w:rPr>
              <w:t>Requisitos</w:t>
            </w:r>
            <w:r w:rsidR="004979AF" w:rsidRPr="00640299">
              <w:rPr>
                <w:rFonts w:asciiTheme="minorHAnsi" w:eastAsiaTheme="minorHAnsi" w:hAnsiTheme="minorHAnsi" w:cstheme="minorBidi"/>
                <w:b/>
                <w:sz w:val="28"/>
                <w:szCs w:val="28"/>
              </w:rPr>
              <w:t xml:space="preserve"> para Obtener Servicio</w:t>
            </w:r>
            <w:r w:rsidR="00CA1937" w:rsidRPr="00640299">
              <w:rPr>
                <w:rFonts w:asciiTheme="minorHAnsi" w:eastAsiaTheme="minorHAnsi" w:hAnsiTheme="minorHAnsi" w:cstheme="minorBidi"/>
                <w:b/>
                <w:sz w:val="28"/>
                <w:szCs w:val="28"/>
              </w:rPr>
              <w:t xml:space="preserve"> </w:t>
            </w:r>
          </w:p>
        </w:tc>
      </w:tr>
    </w:tbl>
    <w:p w:rsidR="009F516D" w:rsidRPr="00640299" w:rsidRDefault="009C2EAA" w:rsidP="00766BBD">
      <w:pPr>
        <w:pStyle w:val="NormalWeb"/>
        <w:numPr>
          <w:ilvl w:val="0"/>
          <w:numId w:val="23"/>
        </w:numPr>
        <w:shd w:val="clear" w:color="auto" w:fill="FFFFFF"/>
        <w:spacing w:before="120" w:beforeAutospacing="0"/>
        <w:rPr>
          <w:rFonts w:asciiTheme="minorHAnsi" w:hAnsiTheme="minorHAnsi" w:cstheme="minorHAnsi"/>
          <w:color w:val="000000"/>
          <w:sz w:val="22"/>
          <w:szCs w:val="22"/>
        </w:rPr>
      </w:pPr>
      <w:r w:rsidRPr="00640299">
        <w:rPr>
          <w:rFonts w:asciiTheme="minorHAnsi" w:hAnsiTheme="minorHAnsi" w:cstheme="minorHAnsi"/>
          <w:color w:val="000000"/>
          <w:sz w:val="22"/>
          <w:szCs w:val="22"/>
        </w:rPr>
        <w:t>Redactar una carta, dirigida al Presidente de Béisbol Clase A, solicitando la franquicia.</w:t>
      </w:r>
    </w:p>
    <w:p w:rsidR="009C2EAA" w:rsidRPr="00640299" w:rsidRDefault="00F269C5" w:rsidP="00766BBD">
      <w:pPr>
        <w:pStyle w:val="NormalWeb"/>
        <w:numPr>
          <w:ilvl w:val="0"/>
          <w:numId w:val="23"/>
        </w:numPr>
        <w:shd w:val="clear" w:color="auto" w:fill="FFFFFF"/>
        <w:spacing w:after="0"/>
        <w:rPr>
          <w:rFonts w:asciiTheme="minorHAnsi" w:hAnsiTheme="minorHAnsi" w:cstheme="minorHAnsi"/>
          <w:color w:val="000000"/>
          <w:sz w:val="22"/>
          <w:szCs w:val="22"/>
        </w:rPr>
      </w:pPr>
      <w:r w:rsidRPr="00640299">
        <w:rPr>
          <w:rFonts w:asciiTheme="minorHAnsi" w:hAnsiTheme="minorHAnsi" w:cstheme="minorHAnsi"/>
          <w:color w:val="000000"/>
          <w:sz w:val="22"/>
          <w:szCs w:val="22"/>
        </w:rPr>
        <w:t xml:space="preserve">Completar la </w:t>
      </w:r>
      <w:hyperlink r:id="rId19" w:history="1">
        <w:r w:rsidR="009206F0" w:rsidRPr="00624142">
          <w:rPr>
            <w:rStyle w:val="Hyperlink"/>
            <w:rFonts w:asciiTheme="minorHAnsi" w:hAnsiTheme="minorHAnsi" w:cstheme="minorHAnsi"/>
            <w:color w:val="FF0000"/>
            <w:sz w:val="22"/>
            <w:szCs w:val="22"/>
          </w:rPr>
          <w:t>Solicitud de Franquicia Nueva</w:t>
        </w:r>
      </w:hyperlink>
      <w:r w:rsidRPr="00640299">
        <w:rPr>
          <w:rFonts w:asciiTheme="minorHAnsi" w:hAnsiTheme="minorHAnsi" w:cstheme="minorHAnsi"/>
          <w:color w:val="000000"/>
          <w:sz w:val="22"/>
          <w:szCs w:val="22"/>
        </w:rPr>
        <w:t xml:space="preserve"> (BCA-SFN), en todas sus partes.</w:t>
      </w:r>
    </w:p>
    <w:p w:rsidR="00F269C5" w:rsidRPr="00640299" w:rsidRDefault="00F269C5" w:rsidP="00766BBD">
      <w:pPr>
        <w:pStyle w:val="NormalWeb"/>
        <w:numPr>
          <w:ilvl w:val="0"/>
          <w:numId w:val="23"/>
        </w:numPr>
        <w:shd w:val="clear" w:color="auto" w:fill="FFFFFF"/>
        <w:spacing w:after="0"/>
        <w:rPr>
          <w:rFonts w:asciiTheme="minorHAnsi" w:hAnsiTheme="minorHAnsi" w:cstheme="minorHAnsi"/>
          <w:color w:val="000000"/>
          <w:sz w:val="22"/>
          <w:szCs w:val="22"/>
        </w:rPr>
      </w:pPr>
      <w:r w:rsidRPr="00640299">
        <w:rPr>
          <w:rFonts w:asciiTheme="minorHAnsi" w:hAnsiTheme="minorHAnsi" w:cstheme="minorHAnsi"/>
          <w:color w:val="000000"/>
          <w:sz w:val="22"/>
          <w:szCs w:val="22"/>
        </w:rPr>
        <w:t>Certificado vigente de antecedentes penales del apoderado y el coapoderado del equipo, o entregar la evidencia que está en trámites del mismo</w:t>
      </w:r>
      <w:r w:rsidR="002A1953" w:rsidRPr="00640299">
        <w:rPr>
          <w:rFonts w:asciiTheme="minorHAnsi" w:hAnsiTheme="minorHAnsi" w:cstheme="minorHAnsi"/>
          <w:color w:val="000000"/>
          <w:sz w:val="22"/>
          <w:szCs w:val="22"/>
        </w:rPr>
        <w:t>.</w:t>
      </w:r>
    </w:p>
    <w:p w:rsidR="002A1953" w:rsidRPr="00640299" w:rsidRDefault="002A1953" w:rsidP="00766BBD">
      <w:pPr>
        <w:pStyle w:val="NormalWeb"/>
        <w:numPr>
          <w:ilvl w:val="0"/>
          <w:numId w:val="23"/>
        </w:numPr>
        <w:shd w:val="clear" w:color="auto" w:fill="FFFFFF"/>
        <w:spacing w:after="0"/>
        <w:rPr>
          <w:rFonts w:asciiTheme="minorHAnsi" w:hAnsiTheme="minorHAnsi" w:cstheme="minorHAnsi"/>
          <w:color w:val="000000"/>
          <w:sz w:val="22"/>
          <w:szCs w:val="22"/>
        </w:rPr>
      </w:pPr>
      <w:r w:rsidRPr="00640299">
        <w:rPr>
          <w:rFonts w:asciiTheme="minorHAnsi" w:hAnsiTheme="minorHAnsi" w:cstheme="minorHAnsi"/>
          <w:color w:val="000000"/>
          <w:sz w:val="22"/>
          <w:szCs w:val="22"/>
        </w:rPr>
        <w:t>Firmará un mínimo de quince (15) contratos de jugadores nuevos, jugadores que no sean reserva de algún otro equipo del</w:t>
      </w:r>
      <w:r w:rsidR="009206F0" w:rsidRPr="00640299">
        <w:rPr>
          <w:rFonts w:asciiTheme="minorHAnsi" w:hAnsiTheme="minorHAnsi" w:cstheme="minorHAnsi"/>
          <w:color w:val="000000"/>
          <w:sz w:val="22"/>
          <w:szCs w:val="22"/>
        </w:rPr>
        <w:t xml:space="preserve"> B</w:t>
      </w:r>
      <w:r w:rsidR="00980D8D" w:rsidRPr="00640299">
        <w:rPr>
          <w:rFonts w:asciiTheme="minorHAnsi" w:hAnsiTheme="minorHAnsi" w:cstheme="minorHAnsi"/>
          <w:color w:val="000000"/>
          <w:sz w:val="22"/>
          <w:szCs w:val="22"/>
        </w:rPr>
        <w:t>é</w:t>
      </w:r>
      <w:r w:rsidR="009206F0" w:rsidRPr="00640299">
        <w:rPr>
          <w:rFonts w:asciiTheme="minorHAnsi" w:hAnsiTheme="minorHAnsi" w:cstheme="minorHAnsi"/>
          <w:color w:val="000000"/>
          <w:sz w:val="22"/>
          <w:szCs w:val="22"/>
        </w:rPr>
        <w:t>isbol Clase A (</w:t>
      </w:r>
      <w:r w:rsidRPr="00640299">
        <w:rPr>
          <w:rFonts w:asciiTheme="minorHAnsi" w:hAnsiTheme="minorHAnsi" w:cstheme="minorHAnsi"/>
          <w:color w:val="000000"/>
          <w:sz w:val="22"/>
          <w:szCs w:val="22"/>
        </w:rPr>
        <w:t>BCA</w:t>
      </w:r>
      <w:r w:rsidR="009206F0" w:rsidRPr="00640299">
        <w:rPr>
          <w:rFonts w:asciiTheme="minorHAnsi" w:hAnsiTheme="minorHAnsi" w:cstheme="minorHAnsi"/>
          <w:color w:val="000000"/>
          <w:sz w:val="22"/>
          <w:szCs w:val="22"/>
        </w:rPr>
        <w:t>)</w:t>
      </w:r>
      <w:r w:rsidRPr="00640299">
        <w:rPr>
          <w:rFonts w:asciiTheme="minorHAnsi" w:hAnsiTheme="minorHAnsi" w:cstheme="minorHAnsi"/>
          <w:color w:val="000000"/>
          <w:sz w:val="22"/>
          <w:szCs w:val="22"/>
        </w:rPr>
        <w:t xml:space="preserve"> o jugadores que hayan cumplido con la cláusula de reserva rebelde luego de aprobación de la misma.</w:t>
      </w:r>
    </w:p>
    <w:p w:rsidR="002A1953" w:rsidRPr="00640299" w:rsidRDefault="00E27F20" w:rsidP="00766BBD">
      <w:pPr>
        <w:pStyle w:val="NormalWeb"/>
        <w:numPr>
          <w:ilvl w:val="0"/>
          <w:numId w:val="23"/>
        </w:numPr>
        <w:shd w:val="clear" w:color="auto" w:fill="FFFFFF"/>
        <w:spacing w:after="0"/>
        <w:rPr>
          <w:rFonts w:asciiTheme="minorHAnsi" w:hAnsiTheme="minorHAnsi" w:cstheme="minorHAnsi"/>
          <w:color w:val="000000"/>
          <w:sz w:val="22"/>
          <w:szCs w:val="22"/>
        </w:rPr>
      </w:pPr>
      <w:r w:rsidRPr="00640299">
        <w:rPr>
          <w:rFonts w:asciiTheme="minorHAnsi" w:hAnsiTheme="minorHAnsi" w:cstheme="minorHAnsi"/>
          <w:color w:val="000000"/>
          <w:sz w:val="22"/>
          <w:szCs w:val="22"/>
        </w:rPr>
        <w:t xml:space="preserve">La cubierta de un seguro contra accidentes para cada participante será designada por la Liga. </w:t>
      </w:r>
      <w:r w:rsidR="00AA647B" w:rsidRPr="00640299">
        <w:rPr>
          <w:rFonts w:asciiTheme="minorHAnsi" w:hAnsiTheme="minorHAnsi" w:cstheme="minorHAnsi"/>
          <w:color w:val="000000"/>
          <w:sz w:val="22"/>
          <w:szCs w:val="22"/>
        </w:rPr>
        <w:t xml:space="preserve"> </w:t>
      </w:r>
      <w:r w:rsidRPr="00640299">
        <w:rPr>
          <w:rFonts w:asciiTheme="minorHAnsi" w:hAnsiTheme="minorHAnsi" w:cstheme="minorHAnsi"/>
          <w:color w:val="000000"/>
          <w:sz w:val="22"/>
          <w:szCs w:val="22"/>
        </w:rPr>
        <w:t>La misma debe de estar vigente antes del comienzo de la temporada</w:t>
      </w:r>
      <w:r w:rsidR="00AA647B" w:rsidRPr="00640299">
        <w:rPr>
          <w:rFonts w:asciiTheme="minorHAnsi" w:hAnsiTheme="minorHAnsi" w:cstheme="minorHAnsi"/>
          <w:color w:val="000000"/>
          <w:sz w:val="22"/>
          <w:szCs w:val="22"/>
        </w:rPr>
        <w:t>.</w:t>
      </w:r>
    </w:p>
    <w:p w:rsidR="00AA647B" w:rsidRPr="00640299" w:rsidRDefault="00AA647B" w:rsidP="00766BBD">
      <w:pPr>
        <w:pStyle w:val="NormalWeb"/>
        <w:numPr>
          <w:ilvl w:val="0"/>
          <w:numId w:val="23"/>
        </w:numPr>
        <w:shd w:val="clear" w:color="auto" w:fill="FFFFFF"/>
        <w:spacing w:after="0"/>
        <w:rPr>
          <w:rFonts w:asciiTheme="minorHAnsi" w:hAnsiTheme="minorHAnsi" w:cstheme="minorHAnsi"/>
          <w:color w:val="000000"/>
          <w:sz w:val="22"/>
          <w:szCs w:val="22"/>
        </w:rPr>
      </w:pPr>
      <w:r w:rsidRPr="00640299">
        <w:rPr>
          <w:rFonts w:asciiTheme="minorHAnsi" w:hAnsiTheme="minorHAnsi" w:cstheme="minorHAnsi"/>
          <w:color w:val="000000"/>
          <w:sz w:val="22"/>
          <w:szCs w:val="22"/>
        </w:rPr>
        <w:lastRenderedPageBreak/>
        <w:t>El solicitante de la franquicia tiene que tener una instalación en buenas condiciones y con los permisos de uso de la misma.</w:t>
      </w:r>
    </w:p>
    <w:p w:rsidR="009F516D" w:rsidRPr="00640299" w:rsidRDefault="00AA4E62" w:rsidP="00766BBD">
      <w:pPr>
        <w:pStyle w:val="NormalWeb"/>
        <w:numPr>
          <w:ilvl w:val="0"/>
          <w:numId w:val="23"/>
        </w:numPr>
        <w:shd w:val="clear" w:color="auto" w:fill="FFFFFF"/>
        <w:rPr>
          <w:rFonts w:asciiTheme="minorHAnsi" w:hAnsiTheme="minorHAnsi" w:cstheme="minorHAnsi"/>
          <w:sz w:val="22"/>
          <w:szCs w:val="22"/>
        </w:rPr>
      </w:pPr>
      <w:r w:rsidRPr="00640299">
        <w:rPr>
          <w:rFonts w:asciiTheme="minorHAnsi" w:hAnsiTheme="minorHAnsi" w:cstheme="minorHAnsi"/>
          <w:sz w:val="22"/>
          <w:szCs w:val="22"/>
        </w:rPr>
        <w:t xml:space="preserve">Deberá realizar un pago de franquicia por </w:t>
      </w:r>
      <w:r w:rsidRPr="00640299">
        <w:rPr>
          <w:rFonts w:asciiTheme="minorHAnsi" w:hAnsiTheme="minorHAnsi" w:cstheme="minorHAnsi"/>
          <w:b/>
          <w:color w:val="00B050"/>
          <w:sz w:val="22"/>
          <w:szCs w:val="22"/>
        </w:rPr>
        <w:t>quinientos diez dólares ($510.00).</w:t>
      </w:r>
      <w:r w:rsidR="00AA647B" w:rsidRPr="00640299">
        <w:rPr>
          <w:rFonts w:asciiTheme="minorHAnsi" w:hAnsiTheme="minorHAnsi" w:cstheme="minorHAnsi"/>
          <w:color w:val="00B050"/>
          <w:sz w:val="22"/>
          <w:szCs w:val="22"/>
        </w:rPr>
        <w:t xml:space="preserve"> </w:t>
      </w:r>
      <w:r w:rsidR="00AA647B" w:rsidRPr="00640299">
        <w:rPr>
          <w:rFonts w:asciiTheme="minorHAnsi" w:hAnsiTheme="minorHAnsi" w:cstheme="minorHAnsi"/>
          <w:sz w:val="22"/>
          <w:szCs w:val="22"/>
        </w:rPr>
        <w:t>El pago tiene que ser realizado en giros y/o cheques certificados a nombre del Secretario de Hacienda y sometido en la Oficina de Finanzas de la Agencia.</w:t>
      </w:r>
    </w:p>
    <w:p w:rsidR="00AA647B" w:rsidRPr="00640299" w:rsidRDefault="00D50B29" w:rsidP="00766BBD">
      <w:pPr>
        <w:pStyle w:val="NormalWeb"/>
        <w:numPr>
          <w:ilvl w:val="0"/>
          <w:numId w:val="23"/>
        </w:numPr>
        <w:shd w:val="clear" w:color="auto" w:fill="FFFFFF"/>
        <w:spacing w:after="0"/>
        <w:rPr>
          <w:rFonts w:asciiTheme="minorHAnsi" w:hAnsiTheme="minorHAnsi" w:cstheme="minorHAnsi"/>
          <w:color w:val="000000"/>
          <w:sz w:val="22"/>
          <w:szCs w:val="22"/>
        </w:rPr>
      </w:pPr>
      <w:r w:rsidRPr="00640299">
        <w:rPr>
          <w:rFonts w:asciiTheme="minorHAnsi" w:hAnsiTheme="minorHAnsi" w:cstheme="minorHAnsi"/>
          <w:color w:val="000000"/>
          <w:sz w:val="22"/>
          <w:szCs w:val="22"/>
        </w:rPr>
        <w:t>Las franquicias nuevas se verán obligadas a tramitar todos los requisitos con no menos de treinta (30) días calendario antes del inicio del Torneo de Béisbol Clase A.</w:t>
      </w:r>
    </w:p>
    <w:p w:rsidR="00D50B29" w:rsidRPr="00640299" w:rsidRDefault="00D50B29" w:rsidP="00766BBD">
      <w:pPr>
        <w:pStyle w:val="NormalWeb"/>
        <w:numPr>
          <w:ilvl w:val="0"/>
          <w:numId w:val="23"/>
        </w:numPr>
        <w:shd w:val="clear" w:color="auto" w:fill="FFFFFF"/>
        <w:spacing w:after="0"/>
        <w:rPr>
          <w:rFonts w:asciiTheme="minorHAnsi" w:hAnsiTheme="minorHAnsi" w:cstheme="minorHAnsi"/>
          <w:color w:val="000000"/>
          <w:sz w:val="22"/>
          <w:szCs w:val="22"/>
        </w:rPr>
      </w:pPr>
      <w:r w:rsidRPr="00640299">
        <w:rPr>
          <w:rFonts w:asciiTheme="minorHAnsi" w:hAnsiTheme="minorHAnsi" w:cstheme="minorHAnsi"/>
          <w:color w:val="000000"/>
          <w:sz w:val="22"/>
          <w:szCs w:val="22"/>
        </w:rPr>
        <w:t>El equipo tendrá que tener un anotador oficial.</w:t>
      </w:r>
    </w:p>
    <w:p w:rsidR="00D50B29" w:rsidRPr="00640299" w:rsidRDefault="00D50B29" w:rsidP="00766BBD">
      <w:pPr>
        <w:pStyle w:val="NormalWeb"/>
        <w:numPr>
          <w:ilvl w:val="0"/>
          <w:numId w:val="23"/>
        </w:numPr>
        <w:shd w:val="clear" w:color="auto" w:fill="FFFFFF"/>
        <w:spacing w:after="0"/>
        <w:rPr>
          <w:rFonts w:asciiTheme="minorHAnsi" w:hAnsiTheme="minorHAnsi" w:cstheme="minorHAnsi"/>
          <w:color w:val="000000"/>
          <w:sz w:val="22"/>
          <w:szCs w:val="22"/>
        </w:rPr>
      </w:pPr>
      <w:r w:rsidRPr="00640299">
        <w:rPr>
          <w:rFonts w:asciiTheme="minorHAnsi" w:hAnsiTheme="minorHAnsi" w:cstheme="minorHAnsi"/>
          <w:color w:val="000000"/>
          <w:sz w:val="22"/>
          <w:szCs w:val="22"/>
        </w:rPr>
        <w:t>La franquicia nueva podrá firmar un (1) jugador profesional, autorizado por el Béisbol Clase A por conducto del Comité de Arbitraje Deportivo.</w:t>
      </w:r>
    </w:p>
    <w:p w:rsidR="00D50B29" w:rsidRPr="00640299" w:rsidRDefault="00D50B29" w:rsidP="00766BBD">
      <w:pPr>
        <w:pStyle w:val="NormalWeb"/>
        <w:numPr>
          <w:ilvl w:val="0"/>
          <w:numId w:val="23"/>
        </w:numPr>
        <w:shd w:val="clear" w:color="auto" w:fill="FFFFFF"/>
        <w:spacing w:after="0"/>
        <w:rPr>
          <w:rFonts w:asciiTheme="minorHAnsi" w:hAnsiTheme="minorHAnsi" w:cstheme="minorHAnsi"/>
          <w:color w:val="000000"/>
          <w:sz w:val="22"/>
          <w:szCs w:val="22"/>
        </w:rPr>
      </w:pPr>
      <w:r w:rsidRPr="00640299">
        <w:rPr>
          <w:rFonts w:asciiTheme="minorHAnsi" w:hAnsiTheme="minorHAnsi" w:cstheme="minorHAnsi"/>
          <w:color w:val="000000"/>
          <w:sz w:val="22"/>
          <w:szCs w:val="22"/>
        </w:rPr>
        <w:t>Para efectos de comenzar el trámite inscripción de franquicia, el solicitante deberá presentar evidencia de que está tramitando la acreditación de su organización en el Instituto Puertorriqueño para el Desarrollo del Deporte y la Recreación del Departamento de Recreación y Deportes</w:t>
      </w:r>
      <w:r w:rsidR="00980D8D" w:rsidRPr="00640299">
        <w:rPr>
          <w:rFonts w:asciiTheme="minorHAnsi" w:hAnsiTheme="minorHAnsi" w:cstheme="minorHAnsi"/>
          <w:color w:val="000000"/>
          <w:sz w:val="22"/>
          <w:szCs w:val="22"/>
        </w:rPr>
        <w:t xml:space="preserve"> (DRD)</w:t>
      </w:r>
      <w:r w:rsidRPr="00640299">
        <w:rPr>
          <w:rFonts w:asciiTheme="minorHAnsi" w:hAnsiTheme="minorHAnsi" w:cstheme="minorHAnsi"/>
          <w:color w:val="000000"/>
          <w:sz w:val="22"/>
          <w:szCs w:val="22"/>
        </w:rPr>
        <w:t>. Posteriormente se le solicitará la Certificación de Acreditación Final para incluirla en el expediente. Además, deberá presentar evidencia de estar debidamente incorporado ante el Departamento de Estado.</w:t>
      </w:r>
    </w:p>
    <w:p w:rsidR="009F516D" w:rsidRPr="00640299" w:rsidRDefault="006D7488" w:rsidP="00766BBD">
      <w:pPr>
        <w:pStyle w:val="NormalWeb"/>
        <w:numPr>
          <w:ilvl w:val="0"/>
          <w:numId w:val="23"/>
        </w:numPr>
        <w:shd w:val="clear" w:color="auto" w:fill="FFFFFF"/>
        <w:spacing w:after="120" w:afterAutospacing="0"/>
        <w:rPr>
          <w:rFonts w:cs="Arial"/>
          <w:color w:val="000000"/>
        </w:rPr>
      </w:pPr>
      <w:r w:rsidRPr="00640299">
        <w:rPr>
          <w:rFonts w:asciiTheme="minorHAnsi" w:hAnsiTheme="minorHAnsi" w:cstheme="minorHAnsi"/>
          <w:color w:val="000000"/>
          <w:sz w:val="22"/>
          <w:szCs w:val="22"/>
        </w:rPr>
        <w:t>El pago de franquicia se hará anualmente, antes de</w:t>
      </w:r>
      <w:r w:rsidR="009206F0" w:rsidRPr="00640299">
        <w:rPr>
          <w:rFonts w:asciiTheme="minorHAnsi" w:hAnsiTheme="minorHAnsi" w:cstheme="minorHAnsi"/>
          <w:color w:val="000000"/>
          <w:sz w:val="22"/>
          <w:szCs w:val="22"/>
        </w:rPr>
        <w:t>l inicio del Torneo y no será r</w:t>
      </w:r>
      <w:r w:rsidRPr="00640299">
        <w:rPr>
          <w:rFonts w:asciiTheme="minorHAnsi" w:hAnsiTheme="minorHAnsi" w:cstheme="minorHAnsi"/>
          <w:color w:val="000000"/>
          <w:sz w:val="22"/>
          <w:szCs w:val="22"/>
        </w:rPr>
        <w:t>embolsable. De no hacerlo así, el equipo no podrá participar en el Béisbol Clase A, por incumplimiento de requisitos.</w:t>
      </w:r>
      <w:r w:rsidR="009C5FBC" w:rsidRPr="00640299">
        <w:rPr>
          <w:rFonts w:asciiTheme="minorHAnsi" w:hAnsiTheme="minorHAnsi" w:cstheme="minorHAnsi"/>
          <w:color w:val="000000"/>
          <w:sz w:val="22"/>
          <w:szCs w:val="22"/>
        </w:rPr>
        <w:t xml:space="preserve">  Utilice el formulario </w:t>
      </w:r>
      <w:hyperlink r:id="rId20" w:history="1">
        <w:r w:rsidR="00446C70" w:rsidRPr="00624142">
          <w:rPr>
            <w:rStyle w:val="Hyperlink"/>
            <w:rFonts w:asciiTheme="minorHAnsi" w:hAnsiTheme="minorHAnsi" w:cstheme="minorHAnsi"/>
            <w:color w:val="FF0000"/>
            <w:sz w:val="22"/>
            <w:szCs w:val="22"/>
          </w:rPr>
          <w:t>Béisbol Clase A - Formulario de Pago de Franquicia</w:t>
        </w:r>
      </w:hyperlink>
      <w:r w:rsidR="00CE2F00" w:rsidRPr="00640299">
        <w:rPr>
          <w:rFonts w:asciiTheme="minorHAnsi" w:hAnsiTheme="minorHAnsi" w:cstheme="minorHAnsi"/>
          <w:color w:val="000000"/>
          <w:sz w:val="22"/>
          <w:szCs w:val="22"/>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667D45" w:rsidRPr="00640299" w:rsidTr="00A625B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667D45" w:rsidRPr="00640299" w:rsidRDefault="00B841AB" w:rsidP="00467BE8">
            <w:pPr>
              <w:pStyle w:val="NormalWeb"/>
              <w:jc w:val="both"/>
              <w:rPr>
                <w:rFonts w:ascii="Verdana" w:hAnsi="Verdana" w:cs="Arial"/>
                <w:color w:val="000000"/>
                <w:sz w:val="20"/>
                <w:szCs w:val="20"/>
              </w:rPr>
            </w:pPr>
            <w:r w:rsidRPr="00640299">
              <w:rPr>
                <w:rFonts w:ascii="Arial" w:hAnsi="Arial" w:cs="Arial"/>
                <w:noProof/>
                <w:sz w:val="20"/>
                <w:szCs w:val="20"/>
                <w:lang w:val="en-US"/>
              </w:rPr>
              <w:drawing>
                <wp:inline distT="0" distB="0" distL="0" distR="0">
                  <wp:extent cx="276225" cy="276225"/>
                  <wp:effectExtent l="19050" t="0" r="9525" b="0"/>
                  <wp:docPr id="9" name="il_fi" descr="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uper-trainer.com/wp-content/uploads/2009/11/frequently-asked-questions.jpg"/>
                          <pic:cNvPicPr>
                            <a:picLocks noChangeAspect="1" noChangeArrowheads="1"/>
                          </pic:cNvPicPr>
                        </pic:nvPicPr>
                        <pic:blipFill>
                          <a:blip r:embed="rId21" cstate="print"/>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11279C" w:rsidRPr="00640299">
              <w:rPr>
                <w:rFonts w:ascii="Verdana" w:hAnsi="Verdana" w:cs="Arial"/>
                <w:color w:val="000000"/>
                <w:sz w:val="20"/>
                <w:szCs w:val="20"/>
              </w:rPr>
              <w:t xml:space="preserve"> </w:t>
            </w:r>
          </w:p>
        </w:tc>
        <w:tc>
          <w:tcPr>
            <w:tcW w:w="9468" w:type="dxa"/>
            <w:tcBorders>
              <w:left w:val="single" w:sz="4" w:space="0" w:color="auto"/>
              <w:bottom w:val="single" w:sz="4" w:space="0" w:color="auto"/>
            </w:tcBorders>
            <w:shd w:val="clear" w:color="auto" w:fill="DBE5F1" w:themeFill="accent1" w:themeFillTint="33"/>
            <w:vAlign w:val="center"/>
          </w:tcPr>
          <w:p w:rsidR="00667D45" w:rsidRPr="00640299" w:rsidRDefault="00FD084F" w:rsidP="00467BE8">
            <w:pPr>
              <w:spacing w:after="0" w:line="240" w:lineRule="auto"/>
              <w:jc w:val="both"/>
              <w:rPr>
                <w:rFonts w:asciiTheme="minorHAnsi" w:eastAsiaTheme="minorHAnsi" w:hAnsiTheme="minorHAnsi" w:cstheme="minorBidi"/>
                <w:b/>
                <w:sz w:val="28"/>
                <w:szCs w:val="28"/>
              </w:rPr>
            </w:pPr>
            <w:r w:rsidRPr="00640299">
              <w:rPr>
                <w:rFonts w:asciiTheme="minorHAnsi" w:eastAsiaTheme="minorHAnsi" w:hAnsiTheme="minorHAnsi" w:cstheme="minorBidi"/>
                <w:b/>
                <w:sz w:val="28"/>
                <w:szCs w:val="28"/>
              </w:rPr>
              <w:t>Preguntas Frecuentes</w:t>
            </w:r>
          </w:p>
        </w:tc>
      </w:tr>
    </w:tbl>
    <w:p w:rsidR="009F516D" w:rsidRPr="00640299" w:rsidRDefault="00CE2F00" w:rsidP="00467BE8">
      <w:pPr>
        <w:spacing w:before="120" w:after="120" w:line="240" w:lineRule="auto"/>
        <w:jc w:val="both"/>
        <w:rPr>
          <w:rFonts w:eastAsia="Times New Roman" w:cs="Arial"/>
          <w:color w:val="000000"/>
        </w:rPr>
      </w:pPr>
      <w:r w:rsidRPr="00640299">
        <w:t>No aplica.</w:t>
      </w:r>
    </w:p>
    <w:tbl>
      <w:tblPr>
        <w:tblStyle w:val="TableGrid"/>
        <w:tblW w:w="0" w:type="auto"/>
        <w:tblInd w:w="-702" w:type="dxa"/>
        <w:tblLayout w:type="fixed"/>
        <w:tblLook w:val="04A0" w:firstRow="1" w:lastRow="0" w:firstColumn="1" w:lastColumn="0" w:noHBand="0" w:noVBand="1"/>
      </w:tblPr>
      <w:tblGrid>
        <w:gridCol w:w="810"/>
        <w:gridCol w:w="6765"/>
        <w:gridCol w:w="2703"/>
      </w:tblGrid>
      <w:tr w:rsidR="00A867B6" w:rsidRPr="00640299" w:rsidTr="00A867B6">
        <w:tc>
          <w:tcPr>
            <w:tcW w:w="810" w:type="dxa"/>
            <w:tcBorders>
              <w:top w:val="nil"/>
              <w:left w:val="nil"/>
              <w:bottom w:val="nil"/>
              <w:right w:val="single" w:sz="4" w:space="0" w:color="auto"/>
            </w:tcBorders>
            <w:vAlign w:val="center"/>
            <w:hideMark/>
          </w:tcPr>
          <w:p w:rsidR="00A867B6" w:rsidRPr="00640299" w:rsidRDefault="00A867B6" w:rsidP="00467BE8">
            <w:pPr>
              <w:pStyle w:val="NormalWeb"/>
              <w:jc w:val="both"/>
              <w:rPr>
                <w:rFonts w:ascii="Verdana" w:hAnsi="Verdana" w:cs="Arial"/>
                <w:color w:val="000000"/>
                <w:sz w:val="20"/>
                <w:szCs w:val="20"/>
                <w:lang w:eastAsia="es-PR"/>
              </w:rPr>
            </w:pPr>
            <w:r w:rsidRPr="00640299">
              <w:rPr>
                <w:rFonts w:ascii="Verdana" w:hAnsi="Verdana" w:cs="Arial"/>
                <w:noProof/>
                <w:color w:val="000000"/>
                <w:sz w:val="20"/>
                <w:szCs w:val="20"/>
                <w:lang w:val="en-US"/>
              </w:rPr>
              <w:drawing>
                <wp:inline distT="0" distB="0" distL="0" distR="0">
                  <wp:extent cx="276225" cy="276225"/>
                  <wp:effectExtent l="0" t="0" r="0" b="0"/>
                  <wp:docPr id="1" name="Picture 1" descr="Description: Description: 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innateskillgaming.eu/wp-content/uploads/2011/08/Links_icon.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640299">
              <w:rPr>
                <w:rFonts w:ascii="Verdana" w:hAnsi="Verdana" w:cs="Arial"/>
                <w:color w:val="000000"/>
                <w:sz w:val="20"/>
                <w:szCs w:val="20"/>
              </w:rPr>
              <w:t xml:space="preserve"> </w:t>
            </w:r>
          </w:p>
        </w:tc>
        <w:tc>
          <w:tcPr>
            <w:tcW w:w="6765" w:type="dxa"/>
            <w:tcBorders>
              <w:top w:val="single" w:sz="4" w:space="0" w:color="auto"/>
              <w:left w:val="single" w:sz="4" w:space="0" w:color="auto"/>
              <w:bottom w:val="single" w:sz="4" w:space="0" w:color="auto"/>
              <w:right w:val="nil"/>
            </w:tcBorders>
            <w:shd w:val="clear" w:color="auto" w:fill="DBE5F1" w:themeFill="accent1" w:themeFillTint="33"/>
            <w:vAlign w:val="center"/>
            <w:hideMark/>
          </w:tcPr>
          <w:p w:rsidR="00A867B6" w:rsidRPr="00640299" w:rsidRDefault="00A867B6" w:rsidP="00467BE8">
            <w:pPr>
              <w:spacing w:before="60" w:after="60" w:line="240" w:lineRule="auto"/>
              <w:jc w:val="both"/>
              <w:rPr>
                <w:rFonts w:cstheme="minorHAnsi"/>
                <w:b/>
                <w:color w:val="7030A0"/>
                <w:u w:val="single"/>
                <w:lang w:eastAsia="es-PR"/>
              </w:rPr>
            </w:pPr>
            <w:r w:rsidRPr="00640299">
              <w:rPr>
                <w:b/>
                <w:sz w:val="28"/>
                <w:szCs w:val="28"/>
              </w:rPr>
              <w:t>Enlaces Relacionados</w:t>
            </w:r>
          </w:p>
        </w:tc>
        <w:tc>
          <w:tcPr>
            <w:tcW w:w="270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A867B6" w:rsidRPr="00640299" w:rsidRDefault="00A867B6" w:rsidP="00467BE8">
            <w:pPr>
              <w:spacing w:before="60" w:after="60" w:line="240" w:lineRule="auto"/>
              <w:ind w:left="679"/>
              <w:jc w:val="both"/>
              <w:rPr>
                <w:rFonts w:cstheme="minorHAnsi"/>
                <w:b/>
                <w:color w:val="7030A0"/>
                <w:u w:val="single"/>
                <w:lang w:eastAsia="es-PR"/>
              </w:rPr>
            </w:pPr>
          </w:p>
        </w:tc>
      </w:tr>
    </w:tbl>
    <w:p w:rsidR="00A867B6" w:rsidRPr="00640299" w:rsidRDefault="00E42B8A" w:rsidP="00DF4BE6">
      <w:pPr>
        <w:spacing w:before="120" w:after="0" w:line="240" w:lineRule="auto"/>
        <w:jc w:val="both"/>
      </w:pPr>
      <w:hyperlink r:id="rId23" w:history="1">
        <w:r w:rsidR="00A867B6" w:rsidRPr="00640299">
          <w:rPr>
            <w:rStyle w:val="Hyperlink"/>
            <w:rFonts w:eastAsia="Times New Roman" w:cs="Arial"/>
          </w:rPr>
          <w:t>Página Web Departamento de Recreación y Deportes</w:t>
        </w:r>
      </w:hyperlink>
      <w:r w:rsidR="00672D17">
        <w:t xml:space="preserve"> –http://www.drd.gobierno.pr/</w:t>
      </w:r>
    </w:p>
    <w:p w:rsidR="006A44DD" w:rsidRPr="00624142" w:rsidRDefault="00E42B8A" w:rsidP="00DF4BE6">
      <w:pPr>
        <w:spacing w:before="120" w:after="0" w:line="240" w:lineRule="auto"/>
        <w:jc w:val="both"/>
        <w:rPr>
          <w:rStyle w:val="Hyperlink"/>
          <w:rFonts w:asciiTheme="minorHAnsi" w:hAnsiTheme="minorHAnsi" w:cstheme="minorHAnsi"/>
          <w:color w:val="FF0000"/>
        </w:rPr>
      </w:pPr>
      <w:hyperlink r:id="rId24" w:history="1">
        <w:r w:rsidR="006A44DD" w:rsidRPr="00624142">
          <w:rPr>
            <w:rStyle w:val="Hyperlink"/>
            <w:rFonts w:asciiTheme="minorHAnsi" w:hAnsiTheme="minorHAnsi" w:cstheme="minorHAnsi"/>
            <w:color w:val="FF0000"/>
          </w:rPr>
          <w:t>Béisbol Clase A - Formulario de Pago de Franquicia</w:t>
        </w:r>
      </w:hyperlink>
    </w:p>
    <w:p w:rsidR="006A44DD" w:rsidRPr="00624142" w:rsidRDefault="00E42B8A" w:rsidP="00DF4BE6">
      <w:pPr>
        <w:spacing w:before="120" w:after="0" w:line="240" w:lineRule="auto"/>
        <w:jc w:val="both"/>
        <w:rPr>
          <w:rStyle w:val="Hyperlink"/>
          <w:rFonts w:asciiTheme="minorHAnsi" w:hAnsiTheme="minorHAnsi" w:cstheme="minorHAnsi"/>
          <w:color w:val="FF0000"/>
        </w:rPr>
      </w:pPr>
      <w:hyperlink r:id="rId25" w:history="1">
        <w:r w:rsidR="000E25A4" w:rsidRPr="00624142">
          <w:rPr>
            <w:rStyle w:val="Hyperlink"/>
            <w:rFonts w:asciiTheme="minorHAnsi" w:hAnsiTheme="minorHAnsi" w:cstheme="minorHAnsi"/>
            <w:color w:val="FF0000"/>
          </w:rPr>
          <w:t>Béisbol Clase A - Solicitud de Franquicia Nueva</w:t>
        </w:r>
      </w:hyperlink>
    </w:p>
    <w:p w:rsidR="00E53FA2" w:rsidRPr="00624142" w:rsidRDefault="00E42B8A" w:rsidP="00DF4BE6">
      <w:pPr>
        <w:spacing w:before="120" w:after="0" w:line="240" w:lineRule="auto"/>
        <w:jc w:val="both"/>
        <w:rPr>
          <w:rStyle w:val="Hyperlink"/>
          <w:rFonts w:asciiTheme="minorHAnsi" w:hAnsiTheme="minorHAnsi" w:cstheme="minorHAnsi"/>
          <w:color w:val="FF0000"/>
        </w:rPr>
      </w:pPr>
      <w:hyperlink r:id="rId26" w:history="1">
        <w:r w:rsidR="00E53FA2" w:rsidRPr="00624142">
          <w:rPr>
            <w:rStyle w:val="Hyperlink"/>
            <w:rFonts w:asciiTheme="minorHAnsi" w:hAnsiTheme="minorHAnsi" w:cstheme="minorHAnsi"/>
            <w:color w:val="FF0000"/>
          </w:rPr>
          <w:t>Béisbol Clase A-Formulario de Pago de Franquicia</w:t>
        </w:r>
      </w:hyperlink>
    </w:p>
    <w:p w:rsidR="00A867B6" w:rsidRPr="00640299" w:rsidRDefault="00A867B6" w:rsidP="00467BE8">
      <w:pPr>
        <w:spacing w:before="120"/>
        <w:jc w:val="both"/>
        <w:rPr>
          <w:color w:val="000000" w:themeColor="text1"/>
        </w:rPr>
      </w:pPr>
    </w:p>
    <w:sectPr w:rsidR="00A867B6" w:rsidRPr="00640299" w:rsidSect="00953728">
      <w:headerReference w:type="default" r:id="rId27"/>
      <w:footerReference w:type="default" r:id="rId28"/>
      <w:pgSz w:w="12240" w:h="15840"/>
      <w:pgMar w:top="418" w:right="1440" w:bottom="900" w:left="1440" w:header="720" w:footer="361"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60E" w:rsidRDefault="005D760E" w:rsidP="005501A9">
      <w:pPr>
        <w:spacing w:after="0" w:line="240" w:lineRule="auto"/>
      </w:pPr>
      <w:r>
        <w:separator/>
      </w:r>
    </w:p>
  </w:endnote>
  <w:endnote w:type="continuationSeparator" w:id="0">
    <w:p w:rsidR="005D760E" w:rsidRDefault="005D760E"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single" w:sz="4" w:space="0" w:color="FFFFFF" w:themeColor="background1"/>
      </w:tblBorders>
      <w:shd w:val="clear" w:color="auto" w:fill="FFFFFF" w:themeFill="background1"/>
      <w:tblLook w:val="04A0" w:firstRow="1" w:lastRow="0" w:firstColumn="1" w:lastColumn="0" w:noHBand="0" w:noVBand="1"/>
    </w:tblPr>
    <w:tblGrid>
      <w:gridCol w:w="2394"/>
      <w:gridCol w:w="4194"/>
      <w:gridCol w:w="2988"/>
    </w:tblGrid>
    <w:tr w:rsidR="005D760E" w:rsidRPr="00A625BF" w:rsidTr="00A625BF">
      <w:tc>
        <w:tcPr>
          <w:tcW w:w="2394" w:type="dxa"/>
          <w:shd w:val="clear" w:color="auto" w:fill="FFFFFF" w:themeFill="background1"/>
          <w:vAlign w:val="center"/>
        </w:tcPr>
        <w:p w:rsidR="005D760E" w:rsidRPr="00A625BF" w:rsidRDefault="005D760E" w:rsidP="00A625BF">
          <w:pPr>
            <w:pStyle w:val="Footer"/>
            <w:jc w:val="center"/>
            <w:rPr>
              <w:rFonts w:asciiTheme="minorHAnsi" w:eastAsiaTheme="minorHAnsi" w:hAnsiTheme="minorHAnsi" w:cstheme="minorBidi"/>
            </w:rPr>
          </w:pPr>
          <w:r w:rsidRPr="00AB1898">
            <w:rPr>
              <w:rFonts w:asciiTheme="minorHAnsi" w:eastAsiaTheme="minorHAnsi" w:hAnsiTheme="minorHAnsi" w:cstheme="minorBidi"/>
              <w:noProof/>
              <w:lang w:val="en-US"/>
            </w:rPr>
            <w:drawing>
              <wp:anchor distT="0" distB="0" distL="114300" distR="114300" simplePos="0" relativeHeight="251660288" behindDoc="0" locked="0" layoutInCell="1" allowOverlap="1" wp14:anchorId="73CB666B" wp14:editId="5D2511C1">
                <wp:simplePos x="0" y="0"/>
                <wp:positionH relativeFrom="column">
                  <wp:posOffset>-457200</wp:posOffset>
                </wp:positionH>
                <wp:positionV relativeFrom="paragraph">
                  <wp:posOffset>97155</wp:posOffset>
                </wp:positionV>
                <wp:extent cx="333375" cy="259715"/>
                <wp:effectExtent l="0" t="0" r="0" b="0"/>
                <wp:wrapSquare wrapText="bothSides"/>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 cy="259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42B8A">
            <w:rPr>
              <w:rFonts w:asciiTheme="minorHAnsi" w:eastAsiaTheme="minorHAnsi" w:hAnsiTheme="minorHAnsi" w:cstheme="minorBidi"/>
              <w:noProof/>
            </w:rPr>
            <w:pict>
              <v:shapetype id="_x0000_t32" coordsize="21600,21600" o:spt="32" o:oned="t" path="m,l21600,21600e" filled="f">
                <v:path arrowok="t" fillok="f" o:connecttype="none"/>
                <o:lock v:ext="edit" shapetype="t"/>
              </v:shapetype>
              <v:shape id="_x0000_s2053" type="#_x0000_t32" style="position:absolute;left:0;text-align:left;margin-left:-35.9pt;margin-top:3.1pt;width:471.35pt;height:.05pt;z-index:251664384;mso-position-horizontal-relative:text;mso-position-vertical-relative:text" o:connectortype="straight"/>
            </w:pict>
          </w:r>
        </w:p>
      </w:tc>
      <w:tc>
        <w:tcPr>
          <w:tcW w:w="4194" w:type="dxa"/>
          <w:shd w:val="clear" w:color="auto" w:fill="FFFFFF" w:themeFill="background1"/>
          <w:vAlign w:val="center"/>
        </w:tcPr>
        <w:p w:rsidR="005D760E" w:rsidRPr="00A625BF" w:rsidRDefault="00766BBD" w:rsidP="00A625BF">
          <w:pPr>
            <w:pStyle w:val="Footer"/>
            <w:jc w:val="center"/>
            <w:rPr>
              <w:rFonts w:asciiTheme="minorHAnsi" w:eastAsiaTheme="minorHAnsi" w:hAnsiTheme="minorHAnsi" w:cstheme="minorBidi"/>
              <w:lang w:val="es-PR"/>
            </w:rPr>
          </w:pPr>
          <w:r>
            <w:rPr>
              <w:rFonts w:asciiTheme="minorHAnsi" w:eastAsiaTheme="minorHAnsi" w:hAnsiTheme="minorHAnsi" w:cstheme="minorBidi"/>
            </w:rPr>
            <w:t>3-1-1 Tu Línea de Servicios de Gobierno</w:t>
          </w:r>
        </w:p>
      </w:tc>
      <w:tc>
        <w:tcPr>
          <w:tcW w:w="2988" w:type="dxa"/>
          <w:shd w:val="clear" w:color="auto" w:fill="FFFFFF" w:themeFill="background1"/>
          <w:vAlign w:val="center"/>
        </w:tcPr>
        <w:p w:rsidR="005D760E" w:rsidRPr="00A625BF" w:rsidRDefault="005D760E" w:rsidP="00A625BF">
          <w:pPr>
            <w:spacing w:after="0" w:line="240" w:lineRule="auto"/>
            <w:jc w:val="right"/>
            <w:rPr>
              <w:rFonts w:asciiTheme="minorHAnsi" w:eastAsiaTheme="minorHAnsi" w:hAnsiTheme="minorHAnsi" w:cstheme="minorBidi"/>
              <w:lang w:val="es-PR"/>
            </w:rPr>
          </w:pPr>
          <w:r w:rsidRPr="00A625BF">
            <w:rPr>
              <w:rFonts w:asciiTheme="minorHAnsi" w:eastAsiaTheme="minorHAnsi" w:hAnsiTheme="minorHAnsi" w:cstheme="minorBidi"/>
              <w:lang w:val="es-PR"/>
            </w:rPr>
            <w:t xml:space="preserve">Página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PAGE </w:instrText>
          </w:r>
          <w:r w:rsidRPr="00A625BF">
            <w:rPr>
              <w:rFonts w:asciiTheme="minorHAnsi" w:eastAsiaTheme="minorHAnsi" w:hAnsiTheme="minorHAnsi" w:cstheme="minorBidi"/>
              <w:lang w:val="es-PR"/>
            </w:rPr>
            <w:fldChar w:fldCharType="separate"/>
          </w:r>
          <w:r w:rsidR="00E42B8A">
            <w:rPr>
              <w:rFonts w:asciiTheme="minorHAnsi" w:eastAsiaTheme="minorHAnsi" w:hAnsiTheme="minorHAnsi" w:cstheme="minorBidi"/>
              <w:noProof/>
              <w:lang w:val="es-PR"/>
            </w:rPr>
            <w:t>1</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de </w:t>
          </w:r>
          <w:r w:rsidRPr="00A625BF">
            <w:rPr>
              <w:rFonts w:asciiTheme="minorHAnsi" w:eastAsiaTheme="minorHAnsi" w:hAnsiTheme="minorHAnsi" w:cstheme="minorBidi"/>
              <w:lang w:val="es-PR"/>
            </w:rPr>
            <w:fldChar w:fldCharType="begin"/>
          </w:r>
          <w:r w:rsidRPr="00A625BF">
            <w:rPr>
              <w:rFonts w:asciiTheme="minorHAnsi" w:eastAsiaTheme="minorHAnsi" w:hAnsiTheme="minorHAnsi" w:cstheme="minorBidi"/>
              <w:lang w:val="es-PR"/>
            </w:rPr>
            <w:instrText xml:space="preserve"> NUMPAGES  </w:instrText>
          </w:r>
          <w:r w:rsidRPr="00A625BF">
            <w:rPr>
              <w:rFonts w:asciiTheme="minorHAnsi" w:eastAsiaTheme="minorHAnsi" w:hAnsiTheme="minorHAnsi" w:cstheme="minorBidi"/>
              <w:lang w:val="es-PR"/>
            </w:rPr>
            <w:fldChar w:fldCharType="separate"/>
          </w:r>
          <w:r w:rsidR="00E42B8A">
            <w:rPr>
              <w:rFonts w:asciiTheme="minorHAnsi" w:eastAsiaTheme="minorHAnsi" w:hAnsiTheme="minorHAnsi" w:cstheme="minorBidi"/>
              <w:noProof/>
              <w:lang w:val="es-PR"/>
            </w:rPr>
            <w:t>2</w:t>
          </w:r>
          <w:r w:rsidRPr="00A625BF">
            <w:rPr>
              <w:rFonts w:asciiTheme="minorHAnsi" w:eastAsiaTheme="minorHAnsi" w:hAnsiTheme="minorHAnsi" w:cstheme="minorBidi"/>
              <w:lang w:val="es-PR"/>
            </w:rPr>
            <w:fldChar w:fldCharType="end"/>
          </w:r>
          <w:r w:rsidRPr="00A625BF">
            <w:rPr>
              <w:rFonts w:asciiTheme="minorHAnsi" w:eastAsiaTheme="minorHAnsi" w:hAnsiTheme="minorHAnsi" w:cstheme="minorBidi"/>
              <w:lang w:val="es-PR"/>
            </w:rPr>
            <w:t xml:space="preserve"> </w:t>
          </w:r>
        </w:p>
      </w:tc>
    </w:tr>
  </w:tbl>
  <w:p w:rsidR="005D760E" w:rsidRDefault="005D76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60E" w:rsidRDefault="005D760E" w:rsidP="005501A9">
      <w:pPr>
        <w:spacing w:after="0" w:line="240" w:lineRule="auto"/>
      </w:pPr>
      <w:r>
        <w:separator/>
      </w:r>
    </w:p>
  </w:footnote>
  <w:footnote w:type="continuationSeparator" w:id="0">
    <w:p w:rsidR="005D760E" w:rsidRDefault="005D760E"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60E" w:rsidRPr="004529FC" w:rsidRDefault="00E42B8A" w:rsidP="004529FC">
    <w:pPr>
      <w:tabs>
        <w:tab w:val="right" w:pos="9360"/>
      </w:tabs>
      <w:spacing w:after="0" w:line="240" w:lineRule="auto"/>
      <w:rPr>
        <w:b/>
        <w:sz w:val="32"/>
        <w:szCs w:val="32"/>
        <w:lang w:val="es-PR"/>
      </w:rPr>
    </w:pPr>
    <w:r>
      <w:rPr>
        <w:noProof/>
        <w:sz w:val="32"/>
        <w:szCs w:val="32"/>
        <w:lang w:val="es-PR" w:eastAsia="zh-TW"/>
      </w:rPr>
      <w:pict>
        <v:shapetype id="_x0000_t202" coordsize="21600,21600" o:spt="202" path="m,l,21600r21600,l21600,xe">
          <v:stroke joinstyle="miter"/>
          <v:path gradientshapeok="t" o:connecttype="rect"/>
        </v:shapetype>
        <v:shape id="_x0000_s2049" type="#_x0000_t202" style="position:absolute;margin-left:389.6pt;margin-top:6.65pt;width:82.7pt;height:27.5pt;z-index:251662336;mso-height-percent:200;mso-height-percent:200;mso-width-relative:margin;mso-height-relative:margin">
          <v:textbox style="mso-fit-shape-to-text:t">
            <w:txbxContent>
              <w:p w:rsidR="005D760E" w:rsidRPr="00456683" w:rsidRDefault="005D760E" w:rsidP="00BC089D">
                <w:pPr>
                  <w:spacing w:after="0" w:line="240" w:lineRule="auto"/>
                  <w:jc w:val="center"/>
                  <w:rPr>
                    <w:sz w:val="16"/>
                    <w:szCs w:val="16"/>
                  </w:rPr>
                </w:pPr>
                <w:r>
                  <w:rPr>
                    <w:sz w:val="16"/>
                    <w:szCs w:val="16"/>
                  </w:rPr>
                  <w:t>DRD-043</w:t>
                </w:r>
              </w:p>
              <w:p w:rsidR="005D760E" w:rsidRPr="00456683" w:rsidRDefault="005D760E" w:rsidP="00BC089D">
                <w:pPr>
                  <w:spacing w:after="0" w:line="240" w:lineRule="auto"/>
                  <w:jc w:val="center"/>
                  <w:rPr>
                    <w:sz w:val="16"/>
                    <w:szCs w:val="16"/>
                  </w:rPr>
                </w:pPr>
                <w:r>
                  <w:rPr>
                    <w:sz w:val="16"/>
                    <w:szCs w:val="16"/>
                  </w:rPr>
                  <w:t>Vigencia: 15</w:t>
                </w:r>
                <w:r w:rsidRPr="00456683">
                  <w:rPr>
                    <w:sz w:val="16"/>
                    <w:szCs w:val="16"/>
                  </w:rPr>
                  <w:t>-</w:t>
                </w:r>
                <w:r>
                  <w:rPr>
                    <w:sz w:val="16"/>
                    <w:szCs w:val="16"/>
                  </w:rPr>
                  <w:t>mar</w:t>
                </w:r>
                <w:r w:rsidRPr="00456683">
                  <w:rPr>
                    <w:sz w:val="16"/>
                    <w:szCs w:val="16"/>
                  </w:rPr>
                  <w:t>-1</w:t>
                </w:r>
                <w:r>
                  <w:rPr>
                    <w:sz w:val="16"/>
                    <w:szCs w:val="16"/>
                  </w:rPr>
                  <w:t>2</w:t>
                </w:r>
              </w:p>
            </w:txbxContent>
          </v:textbox>
        </v:shape>
      </w:pict>
    </w:r>
    <w:r w:rsidR="005D760E" w:rsidRPr="00667D45">
      <w:rPr>
        <w:sz w:val="32"/>
        <w:szCs w:val="32"/>
        <w:lang w:val="es-PR"/>
      </w:rPr>
      <w:t xml:space="preserve">Departamento de </w:t>
    </w:r>
    <w:r w:rsidR="005D760E">
      <w:rPr>
        <w:sz w:val="32"/>
        <w:szCs w:val="32"/>
        <w:lang w:val="es-PR"/>
      </w:rPr>
      <w:t>Recreación y Deportes (DRD)</w:t>
    </w:r>
    <w:r w:rsidR="005D760E">
      <w:rPr>
        <w:b/>
        <w:sz w:val="32"/>
        <w:szCs w:val="32"/>
        <w:lang w:val="es-PR"/>
      </w:rPr>
      <w:tab/>
    </w:r>
  </w:p>
  <w:p w:rsidR="005D760E" w:rsidRPr="00B54763" w:rsidRDefault="005D760E" w:rsidP="0047186A">
    <w:pPr>
      <w:spacing w:after="0" w:line="240" w:lineRule="auto"/>
      <w:rPr>
        <w:b/>
        <w:sz w:val="28"/>
        <w:szCs w:val="28"/>
        <w:lang w:val="es-PR"/>
      </w:rPr>
    </w:pPr>
    <w:r>
      <w:rPr>
        <w:b/>
        <w:sz w:val="28"/>
        <w:szCs w:val="28"/>
        <w:lang w:val="es-PR"/>
      </w:rPr>
      <w:t>Béisbol Clase A - Solicitud de Franquicia Nueva</w:t>
    </w:r>
  </w:p>
  <w:p w:rsidR="005D760E" w:rsidRPr="0047186A" w:rsidRDefault="005D760E" w:rsidP="0047186A">
    <w:pPr>
      <w:spacing w:after="0" w:line="240" w:lineRule="auto"/>
      <w:rPr>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F96115A"/>
    <w:multiLevelType w:val="hybridMultilevel"/>
    <w:tmpl w:val="BC6AAF7E"/>
    <w:lvl w:ilvl="0" w:tplc="23BE8ADA">
      <w:start w:val="1"/>
      <w:numFmt w:val="decimal"/>
      <w:lvlText w:val="%1."/>
      <w:lvlJc w:val="left"/>
      <w:pPr>
        <w:ind w:left="720" w:hanging="360"/>
      </w:pPr>
      <w:rPr>
        <w:rFonts w:asciiTheme="minorHAnsi" w:hAnsiTheme="minorHAnsi" w:cstheme="minorHAnsi" w:hint="default"/>
        <w:sz w:val="22"/>
        <w:szCs w:val="22"/>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3">
    <w:nsid w:val="11372651"/>
    <w:multiLevelType w:val="hybridMultilevel"/>
    <w:tmpl w:val="5F1E92C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F2E81"/>
    <w:multiLevelType w:val="hybridMultilevel"/>
    <w:tmpl w:val="6B0627C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7">
    <w:nsid w:val="2C6E2D57"/>
    <w:multiLevelType w:val="hybridMultilevel"/>
    <w:tmpl w:val="42D6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2D3EBA"/>
    <w:multiLevelType w:val="hybridMultilevel"/>
    <w:tmpl w:val="1C46E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75E4D"/>
    <w:multiLevelType w:val="hybridMultilevel"/>
    <w:tmpl w:val="F300C9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926735"/>
    <w:multiLevelType w:val="hybridMultilevel"/>
    <w:tmpl w:val="548854AC"/>
    <w:lvl w:ilvl="0" w:tplc="D9BA5DB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5F0BDB"/>
    <w:multiLevelType w:val="hybridMultilevel"/>
    <w:tmpl w:val="E708B5F8"/>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4">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4F3C91"/>
    <w:multiLevelType w:val="hybridMultilevel"/>
    <w:tmpl w:val="78F8471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7">
    <w:nsid w:val="5F13376B"/>
    <w:multiLevelType w:val="hybridMultilevel"/>
    <w:tmpl w:val="A07E87E2"/>
    <w:lvl w:ilvl="0" w:tplc="500A000F">
      <w:start w:val="1"/>
      <w:numFmt w:val="decimal"/>
      <w:lvlText w:val="%1."/>
      <w:lvlJc w:val="left"/>
      <w:pPr>
        <w:ind w:left="810" w:hanging="360"/>
      </w:p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tentative="1">
      <w:start w:val="1"/>
      <w:numFmt w:val="decimal"/>
      <w:lvlText w:val="%4."/>
      <w:lvlJc w:val="left"/>
      <w:pPr>
        <w:ind w:left="2970" w:hanging="360"/>
      </w:pPr>
    </w:lvl>
    <w:lvl w:ilvl="4" w:tplc="500A0019" w:tentative="1">
      <w:start w:val="1"/>
      <w:numFmt w:val="lowerLetter"/>
      <w:lvlText w:val="%5."/>
      <w:lvlJc w:val="left"/>
      <w:pPr>
        <w:ind w:left="369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18">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1">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2">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BA13470"/>
    <w:multiLevelType w:val="hybridMultilevel"/>
    <w:tmpl w:val="59CA0DE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4">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5"/>
  </w:num>
  <w:num w:numId="2">
    <w:abstractNumId w:val="20"/>
  </w:num>
  <w:num w:numId="3">
    <w:abstractNumId w:val="21"/>
  </w:num>
  <w:num w:numId="4">
    <w:abstractNumId w:val="24"/>
  </w:num>
  <w:num w:numId="5">
    <w:abstractNumId w:val="12"/>
  </w:num>
  <w:num w:numId="6">
    <w:abstractNumId w:val="9"/>
  </w:num>
  <w:num w:numId="7">
    <w:abstractNumId w:val="15"/>
  </w:num>
  <w:num w:numId="8">
    <w:abstractNumId w:val="8"/>
  </w:num>
  <w:num w:numId="9">
    <w:abstractNumId w:val="18"/>
  </w:num>
  <w:num w:numId="10">
    <w:abstractNumId w:val="7"/>
  </w:num>
  <w:num w:numId="11">
    <w:abstractNumId w:val="0"/>
  </w:num>
  <w:num w:numId="12">
    <w:abstractNumId w:val="22"/>
  </w:num>
  <w:num w:numId="13">
    <w:abstractNumId w:val="1"/>
  </w:num>
  <w:num w:numId="14">
    <w:abstractNumId w:val="19"/>
  </w:num>
  <w:num w:numId="15">
    <w:abstractNumId w:val="4"/>
  </w:num>
  <w:num w:numId="16">
    <w:abstractNumId w:val="14"/>
  </w:num>
  <w:num w:numId="17">
    <w:abstractNumId w:val="3"/>
  </w:num>
  <w:num w:numId="18">
    <w:abstractNumId w:val="17"/>
  </w:num>
  <w:num w:numId="19">
    <w:abstractNumId w:val="10"/>
  </w:num>
  <w:num w:numId="20">
    <w:abstractNumId w:val="16"/>
  </w:num>
  <w:num w:numId="21">
    <w:abstractNumId w:val="6"/>
  </w:num>
  <w:num w:numId="22">
    <w:abstractNumId w:val="13"/>
  </w:num>
  <w:num w:numId="23">
    <w:abstractNumId w:val="2"/>
  </w:num>
  <w:num w:numId="24">
    <w:abstractNumId w:val="1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5"/>
    <o:shapelayout v:ext="edit">
      <o:idmap v:ext="edit" data="2"/>
      <o:rules v:ext="edit">
        <o:r id="V:Rule2"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5501A9"/>
    <w:rsid w:val="000103CD"/>
    <w:rsid w:val="00022098"/>
    <w:rsid w:val="000517CD"/>
    <w:rsid w:val="00057000"/>
    <w:rsid w:val="00066C33"/>
    <w:rsid w:val="0007270C"/>
    <w:rsid w:val="00075B22"/>
    <w:rsid w:val="00076DE8"/>
    <w:rsid w:val="00080E75"/>
    <w:rsid w:val="0009017E"/>
    <w:rsid w:val="000940BF"/>
    <w:rsid w:val="000A1207"/>
    <w:rsid w:val="000A3304"/>
    <w:rsid w:val="000A5B9C"/>
    <w:rsid w:val="000B2831"/>
    <w:rsid w:val="000B69D3"/>
    <w:rsid w:val="000C5283"/>
    <w:rsid w:val="000E25A4"/>
    <w:rsid w:val="000F7989"/>
    <w:rsid w:val="0011279C"/>
    <w:rsid w:val="001143FE"/>
    <w:rsid w:val="00122E19"/>
    <w:rsid w:val="00126AF8"/>
    <w:rsid w:val="00126FC9"/>
    <w:rsid w:val="00133BAB"/>
    <w:rsid w:val="001356F1"/>
    <w:rsid w:val="00151F34"/>
    <w:rsid w:val="0016664C"/>
    <w:rsid w:val="001723F9"/>
    <w:rsid w:val="00173985"/>
    <w:rsid w:val="00174283"/>
    <w:rsid w:val="00181A79"/>
    <w:rsid w:val="00185F44"/>
    <w:rsid w:val="001863EC"/>
    <w:rsid w:val="00190C34"/>
    <w:rsid w:val="00191D71"/>
    <w:rsid w:val="001B4194"/>
    <w:rsid w:val="001B5E3B"/>
    <w:rsid w:val="001B6C87"/>
    <w:rsid w:val="001C2D5F"/>
    <w:rsid w:val="001C7A01"/>
    <w:rsid w:val="001D57AE"/>
    <w:rsid w:val="001E770C"/>
    <w:rsid w:val="002004EC"/>
    <w:rsid w:val="0020276F"/>
    <w:rsid w:val="002036C5"/>
    <w:rsid w:val="00203A78"/>
    <w:rsid w:val="00204116"/>
    <w:rsid w:val="002069F5"/>
    <w:rsid w:val="00231ED1"/>
    <w:rsid w:val="00236370"/>
    <w:rsid w:val="00237BDC"/>
    <w:rsid w:val="002457E9"/>
    <w:rsid w:val="00245FEB"/>
    <w:rsid w:val="002501E2"/>
    <w:rsid w:val="002734CB"/>
    <w:rsid w:val="00277BF0"/>
    <w:rsid w:val="002908E3"/>
    <w:rsid w:val="002A1953"/>
    <w:rsid w:val="002A36D9"/>
    <w:rsid w:val="002B08D5"/>
    <w:rsid w:val="002B26DC"/>
    <w:rsid w:val="002B5156"/>
    <w:rsid w:val="002D1E0C"/>
    <w:rsid w:val="002D3544"/>
    <w:rsid w:val="002E5DEA"/>
    <w:rsid w:val="002F38A5"/>
    <w:rsid w:val="00306286"/>
    <w:rsid w:val="00307F9A"/>
    <w:rsid w:val="003169A1"/>
    <w:rsid w:val="003556DB"/>
    <w:rsid w:val="00362B7B"/>
    <w:rsid w:val="00370141"/>
    <w:rsid w:val="00375806"/>
    <w:rsid w:val="00382D88"/>
    <w:rsid w:val="003A6D89"/>
    <w:rsid w:val="003A7310"/>
    <w:rsid w:val="003B03C2"/>
    <w:rsid w:val="003B4575"/>
    <w:rsid w:val="003E0674"/>
    <w:rsid w:val="004012B7"/>
    <w:rsid w:val="00412C48"/>
    <w:rsid w:val="00434497"/>
    <w:rsid w:val="00445105"/>
    <w:rsid w:val="00446C70"/>
    <w:rsid w:val="004529FC"/>
    <w:rsid w:val="00456683"/>
    <w:rsid w:val="00467BE8"/>
    <w:rsid w:val="0047186A"/>
    <w:rsid w:val="00475E45"/>
    <w:rsid w:val="00476F59"/>
    <w:rsid w:val="004842B9"/>
    <w:rsid w:val="004847E5"/>
    <w:rsid w:val="004979AF"/>
    <w:rsid w:val="004A04AB"/>
    <w:rsid w:val="004A076D"/>
    <w:rsid w:val="004A5AAE"/>
    <w:rsid w:val="004C384E"/>
    <w:rsid w:val="004C39DA"/>
    <w:rsid w:val="004C458F"/>
    <w:rsid w:val="004D415A"/>
    <w:rsid w:val="004E1CC2"/>
    <w:rsid w:val="004E37BA"/>
    <w:rsid w:val="004F31E2"/>
    <w:rsid w:val="004F4209"/>
    <w:rsid w:val="00506097"/>
    <w:rsid w:val="00527066"/>
    <w:rsid w:val="00537AFD"/>
    <w:rsid w:val="005420A8"/>
    <w:rsid w:val="005501A9"/>
    <w:rsid w:val="005515A2"/>
    <w:rsid w:val="005556A2"/>
    <w:rsid w:val="00591CEE"/>
    <w:rsid w:val="005B2388"/>
    <w:rsid w:val="005C1B0C"/>
    <w:rsid w:val="005C1D13"/>
    <w:rsid w:val="005C33B7"/>
    <w:rsid w:val="005D72CC"/>
    <w:rsid w:val="005D760E"/>
    <w:rsid w:val="005F6FC4"/>
    <w:rsid w:val="00614C19"/>
    <w:rsid w:val="00624142"/>
    <w:rsid w:val="00633154"/>
    <w:rsid w:val="00633E03"/>
    <w:rsid w:val="00640299"/>
    <w:rsid w:val="00655D34"/>
    <w:rsid w:val="0066535D"/>
    <w:rsid w:val="00667D45"/>
    <w:rsid w:val="00672D17"/>
    <w:rsid w:val="0068108B"/>
    <w:rsid w:val="006810A0"/>
    <w:rsid w:val="00681D7E"/>
    <w:rsid w:val="006823A0"/>
    <w:rsid w:val="0068260E"/>
    <w:rsid w:val="00682EDE"/>
    <w:rsid w:val="0068687E"/>
    <w:rsid w:val="006A1E3C"/>
    <w:rsid w:val="006A35EC"/>
    <w:rsid w:val="006A44DD"/>
    <w:rsid w:val="006A6B46"/>
    <w:rsid w:val="006B5A60"/>
    <w:rsid w:val="006B7DFA"/>
    <w:rsid w:val="006C389B"/>
    <w:rsid w:val="006C6588"/>
    <w:rsid w:val="006D7488"/>
    <w:rsid w:val="006E3049"/>
    <w:rsid w:val="006E374E"/>
    <w:rsid w:val="006F359E"/>
    <w:rsid w:val="007271F4"/>
    <w:rsid w:val="00735FB7"/>
    <w:rsid w:val="007415A2"/>
    <w:rsid w:val="0074728C"/>
    <w:rsid w:val="00757E0A"/>
    <w:rsid w:val="007638C8"/>
    <w:rsid w:val="00766BBD"/>
    <w:rsid w:val="00781E56"/>
    <w:rsid w:val="007B4C53"/>
    <w:rsid w:val="007D07C4"/>
    <w:rsid w:val="007E319D"/>
    <w:rsid w:val="007F0041"/>
    <w:rsid w:val="007F6C93"/>
    <w:rsid w:val="007F7A59"/>
    <w:rsid w:val="00824CB0"/>
    <w:rsid w:val="00825F5D"/>
    <w:rsid w:val="00855FE4"/>
    <w:rsid w:val="008766CF"/>
    <w:rsid w:val="00881937"/>
    <w:rsid w:val="008947B8"/>
    <w:rsid w:val="008A0367"/>
    <w:rsid w:val="008B7F12"/>
    <w:rsid w:val="00915778"/>
    <w:rsid w:val="009177F5"/>
    <w:rsid w:val="009206F0"/>
    <w:rsid w:val="00920F3A"/>
    <w:rsid w:val="0092432C"/>
    <w:rsid w:val="0094416B"/>
    <w:rsid w:val="00953728"/>
    <w:rsid w:val="00953E3F"/>
    <w:rsid w:val="00963FB9"/>
    <w:rsid w:val="00980D8D"/>
    <w:rsid w:val="00983F08"/>
    <w:rsid w:val="009A1E26"/>
    <w:rsid w:val="009A5F2F"/>
    <w:rsid w:val="009B2C9B"/>
    <w:rsid w:val="009B5F9B"/>
    <w:rsid w:val="009C2EAA"/>
    <w:rsid w:val="009C5FBC"/>
    <w:rsid w:val="009E10B3"/>
    <w:rsid w:val="009E6F83"/>
    <w:rsid w:val="009F516D"/>
    <w:rsid w:val="00A05433"/>
    <w:rsid w:val="00A074A9"/>
    <w:rsid w:val="00A15EFF"/>
    <w:rsid w:val="00A5086B"/>
    <w:rsid w:val="00A5317F"/>
    <w:rsid w:val="00A54187"/>
    <w:rsid w:val="00A61239"/>
    <w:rsid w:val="00A625BF"/>
    <w:rsid w:val="00A64429"/>
    <w:rsid w:val="00A73A7D"/>
    <w:rsid w:val="00A73ED4"/>
    <w:rsid w:val="00A85737"/>
    <w:rsid w:val="00A867B6"/>
    <w:rsid w:val="00A877BD"/>
    <w:rsid w:val="00A902C1"/>
    <w:rsid w:val="00AA4E62"/>
    <w:rsid w:val="00AA647B"/>
    <w:rsid w:val="00AB1898"/>
    <w:rsid w:val="00AB301F"/>
    <w:rsid w:val="00AB7A80"/>
    <w:rsid w:val="00AC51C2"/>
    <w:rsid w:val="00AD3D71"/>
    <w:rsid w:val="00AF0F2D"/>
    <w:rsid w:val="00AF2EAF"/>
    <w:rsid w:val="00AF6B52"/>
    <w:rsid w:val="00B26E30"/>
    <w:rsid w:val="00B30149"/>
    <w:rsid w:val="00B34D73"/>
    <w:rsid w:val="00B42B95"/>
    <w:rsid w:val="00B51703"/>
    <w:rsid w:val="00B54763"/>
    <w:rsid w:val="00B6124D"/>
    <w:rsid w:val="00B671BF"/>
    <w:rsid w:val="00B841AB"/>
    <w:rsid w:val="00B96917"/>
    <w:rsid w:val="00B97614"/>
    <w:rsid w:val="00BC089D"/>
    <w:rsid w:val="00BC361C"/>
    <w:rsid w:val="00BE20DD"/>
    <w:rsid w:val="00BF476B"/>
    <w:rsid w:val="00BF69F3"/>
    <w:rsid w:val="00C133B5"/>
    <w:rsid w:val="00C14966"/>
    <w:rsid w:val="00C21DBC"/>
    <w:rsid w:val="00C30F2D"/>
    <w:rsid w:val="00C57A67"/>
    <w:rsid w:val="00C614EA"/>
    <w:rsid w:val="00C62C17"/>
    <w:rsid w:val="00C67A09"/>
    <w:rsid w:val="00C70127"/>
    <w:rsid w:val="00C7220A"/>
    <w:rsid w:val="00C77541"/>
    <w:rsid w:val="00C8353C"/>
    <w:rsid w:val="00C84847"/>
    <w:rsid w:val="00C9294E"/>
    <w:rsid w:val="00CA1937"/>
    <w:rsid w:val="00CC3237"/>
    <w:rsid w:val="00CD63D6"/>
    <w:rsid w:val="00CE2F00"/>
    <w:rsid w:val="00CE4367"/>
    <w:rsid w:val="00D06C9C"/>
    <w:rsid w:val="00D22047"/>
    <w:rsid w:val="00D36F74"/>
    <w:rsid w:val="00D50B29"/>
    <w:rsid w:val="00D7198C"/>
    <w:rsid w:val="00D866DC"/>
    <w:rsid w:val="00D90302"/>
    <w:rsid w:val="00D97047"/>
    <w:rsid w:val="00DA5FE2"/>
    <w:rsid w:val="00DB009A"/>
    <w:rsid w:val="00DB20A5"/>
    <w:rsid w:val="00DB3254"/>
    <w:rsid w:val="00DB3AD4"/>
    <w:rsid w:val="00DB63E7"/>
    <w:rsid w:val="00DC326B"/>
    <w:rsid w:val="00DC7A7E"/>
    <w:rsid w:val="00DD55E4"/>
    <w:rsid w:val="00DE0DFD"/>
    <w:rsid w:val="00DF4BE6"/>
    <w:rsid w:val="00E027FD"/>
    <w:rsid w:val="00E05B59"/>
    <w:rsid w:val="00E101F1"/>
    <w:rsid w:val="00E1030E"/>
    <w:rsid w:val="00E15C6C"/>
    <w:rsid w:val="00E264E7"/>
    <w:rsid w:val="00E27EA1"/>
    <w:rsid w:val="00E27F20"/>
    <w:rsid w:val="00E41B1A"/>
    <w:rsid w:val="00E42B8A"/>
    <w:rsid w:val="00E53FA2"/>
    <w:rsid w:val="00E67805"/>
    <w:rsid w:val="00E76201"/>
    <w:rsid w:val="00E94C68"/>
    <w:rsid w:val="00EB0BCC"/>
    <w:rsid w:val="00EC51EA"/>
    <w:rsid w:val="00EE0ADA"/>
    <w:rsid w:val="00EE3A06"/>
    <w:rsid w:val="00F028E3"/>
    <w:rsid w:val="00F10880"/>
    <w:rsid w:val="00F269C5"/>
    <w:rsid w:val="00F3589A"/>
    <w:rsid w:val="00F44F70"/>
    <w:rsid w:val="00F5308E"/>
    <w:rsid w:val="00F541B2"/>
    <w:rsid w:val="00F8075F"/>
    <w:rsid w:val="00F83691"/>
    <w:rsid w:val="00F92A05"/>
    <w:rsid w:val="00F93E08"/>
    <w:rsid w:val="00F95728"/>
    <w:rsid w:val="00F96734"/>
    <w:rsid w:val="00FB373F"/>
    <w:rsid w:val="00FD084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13040">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1523395710">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9992584">
                  <w:marLeft w:val="0"/>
                  <w:marRight w:val="0"/>
                  <w:marTop w:val="0"/>
                  <w:marBottom w:val="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6.jpeg"/><Relationship Id="rId26" Type="http://schemas.openxmlformats.org/officeDocument/2006/relationships/hyperlink" Target="https://spnavigation.respondcrm.com/AppViewer.html?q=https://311prkb.respondcrm.com/respondweb/Formulario%20de%20Pago%20de%20Franquicia/Beisbol%20Clase%20A-Formulario%20de%20Pago%20de%20Franquicia.pdf" TargetMode="External"/><Relationship Id="rId3" Type="http://schemas.openxmlformats.org/officeDocument/2006/relationships/customXml" Target="../customXml/item3.xml"/><Relationship Id="rId21" Type="http://schemas.openxmlformats.org/officeDocument/2006/relationships/image" Target="media/image7.jpe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spnavigation.respondcrm.com/AppViewer.html?q=https://311prkb.respondcrm.com/respondweb/Formulario%20de%20Pago%20de%20Franquicia/Beisbol%20Clase%20A-Formulario%20de%20Pago%20de%20Franquicia.pdf" TargetMode="External"/><Relationship Id="rId25" Type="http://schemas.openxmlformats.org/officeDocument/2006/relationships/hyperlink" Target="https://spnavigation.respondcrm.com/AppViewer.html?q=https://311prkb.respondcrm.com/respondweb/B&#233;isbol%20Clase%20A-Solicitud%20de%20Franquicia%20Nueva/Beisbol%20Clase%20A-Solicitud%20de%20Franquicia%20Nueva.pdf"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spnavigation.respondcrm.com/AppViewer.html?q=https://311prkb.respondcrm.com/respondweb/Formulario%20de%20Pago%20de%20Franquicia/Beisbol%20Clase%20A-Formulario%20de%20Pago%20de%20Franquicia.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hyperlink" Target="https://spnavigation.respondcrm.com/AppViewer.html?q=https://311prkb.respondcrm.com/respondweb/Formulario%20de%20Pago%20de%20Franquicia/Beisbol%20Clase%20A-Formulario%20de%20Pago%20de%20Franquicia.pdf" TargetMode="External"/><Relationship Id="rId5" Type="http://schemas.openxmlformats.org/officeDocument/2006/relationships/styles" Target="styles.xml"/><Relationship Id="rId15" Type="http://schemas.openxmlformats.org/officeDocument/2006/relationships/hyperlink" Target="https://spnavigation.respondcrm.com/AppViewer.html?q=https://311prkb.respondcrm.com/respondweb/Directorio%20de%20Agencia%20(DRD)/DRD-000-Directorio%20de%20Agencia.pdf" TargetMode="External"/><Relationship Id="rId23" Type="http://schemas.openxmlformats.org/officeDocument/2006/relationships/hyperlink" Target="http://www.drd.gobierno.pr/"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spnavigation.respondcrm.com/AppViewer.html?q=https://311prkb.respondcrm.com/respondweb/B&#233;isbol%20Clase%20A-Solicitud%20de%20Franquicia%20Nueva/Beisbol%20Clase%20A-Solicitud%20de%20Franquicia%20Nueva.pdf"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86</Agency>
    <TemplateVersion xmlns="c63a64ab-6922-4be8-848c-54544df1c2a8">Operador</TemplateVersion>
    <Category xmlns="c63a64ab-6922-4be8-848c-54544df1c2a8">3</Category>
  </documentManagement>
</p:properties>
</file>

<file path=customXml/itemProps1.xml><?xml version="1.0" encoding="utf-8"?>
<ds:datastoreItem xmlns:ds="http://schemas.openxmlformats.org/officeDocument/2006/customXml" ds:itemID="{85DC0CED-2493-4D7F-888F-4EFB88CED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69464-47E8-4643-937B-6C1F33473CE6}">
  <ds:schemaRefs>
    <ds:schemaRef ds:uri="http://schemas.microsoft.com/sharepoint/v3/contenttype/forms"/>
  </ds:schemaRefs>
</ds:datastoreItem>
</file>

<file path=customXml/itemProps3.xml><?xml version="1.0" encoding="utf-8"?>
<ds:datastoreItem xmlns:ds="http://schemas.openxmlformats.org/officeDocument/2006/customXml" ds:itemID="{0C3578CB-075C-410C-B279-68CE48BF8575}">
  <ds:schemaRefs>
    <ds:schemaRef ds:uri="http://schemas.microsoft.com/office/2006/metadata/properties"/>
    <ds:schemaRef ds:uri="http://schemas.microsoft.com/office/infopath/2007/PartnerControls"/>
    <ds:schemaRef ds:uri="c63a64ab-6922-4be8-848c-54544df1c2a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Béisbol Clase A - Solicitud de Franquicia Nueva</vt:lpstr>
    </vt:vector>
  </TitlesOfParts>
  <Company>Hewlett-Packard</Company>
  <LinksUpToDate>false</LinksUpToDate>
  <CharactersWithSpaces>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Béisbol Clase A - Solicitud de Franquicia Nueva</dc:title>
  <dc:subject>Información General</dc:subject>
  <dc:creator>3-1-1 Tu Línea de Servicios de Gobierno</dc:creator>
  <cp:keywords>DRD</cp:keywords>
  <cp:lastModifiedBy>respondadmin</cp:lastModifiedBy>
  <cp:revision>6</cp:revision>
  <cp:lastPrinted>2012-09-11T19:41:00Z</cp:lastPrinted>
  <dcterms:created xsi:type="dcterms:W3CDTF">2012-10-18T14:59:00Z</dcterms:created>
  <dcterms:modified xsi:type="dcterms:W3CDTF">2016-01-05T17:16:00Z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