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90" w:rsidRPr="00B57F56" w:rsidRDefault="005A3EC2" w:rsidP="00B57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F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597C54" wp14:editId="0603837A">
            <wp:extent cx="3971925" cy="992981"/>
            <wp:effectExtent l="0" t="0" r="0" b="0"/>
            <wp:docPr id="1" name="Picture 1" descr="\\130.1.0.2\users$\mrfuentes\My Desktop\Logo CSP 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30.1.0.2\users$\mrfuentes\My Desktop\Logo CSP 1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10" cy="9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EC2" w:rsidRPr="00B57F56" w:rsidRDefault="005A3EC2" w:rsidP="00B57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CB4" w:rsidRPr="00B57F56" w:rsidRDefault="00CC5CB4" w:rsidP="00B57F56">
      <w:pPr>
        <w:spacing w:after="0"/>
        <w:rPr>
          <w:rFonts w:ascii="Times New Roman" w:hAnsi="Times New Roman" w:cs="Times New Roman"/>
          <w:sz w:val="24"/>
          <w:szCs w:val="24"/>
          <w:lang w:val="es-PR"/>
        </w:rPr>
      </w:pPr>
    </w:p>
    <w:p w:rsidR="00A3050A" w:rsidRDefault="00A3050A" w:rsidP="00B57F56">
      <w:pPr>
        <w:spacing w:after="0"/>
        <w:rPr>
          <w:rFonts w:ascii="Times New Roman" w:hAnsi="Times New Roman" w:cs="Times New Roman"/>
          <w:b/>
          <w:sz w:val="24"/>
          <w:szCs w:val="24"/>
          <w:lang w:val="es-PR"/>
        </w:rPr>
      </w:pPr>
    </w:p>
    <w:p w:rsidR="00A3050A" w:rsidRDefault="00A3050A" w:rsidP="00B429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REGISTRO DE ESCUELAS SEGÚN SE INDICA EN LA SECCION 10.04 DEL REGLAMENTO DE TRANSPORTE DE CARGA 6678 DEL 19 DE AGOSTO DE 2003.</w:t>
      </w:r>
    </w:p>
    <w:p w:rsidR="00B42923" w:rsidRDefault="00B42923" w:rsidP="00B57F56">
      <w:pPr>
        <w:spacing w:after="0"/>
        <w:rPr>
          <w:rFonts w:ascii="Times New Roman" w:hAnsi="Times New Roman" w:cs="Times New Roman"/>
          <w:b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Y CUMPLIENDO CON LAS SECCIONES 172.700 Y 172.704-A DEL CFR-49</w:t>
      </w:r>
    </w:p>
    <w:p w:rsidR="00C83717" w:rsidRPr="00115D07" w:rsidRDefault="00D23148" w:rsidP="00115D07">
      <w:pPr>
        <w:spacing w:after="0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B57F56">
        <w:rPr>
          <w:rFonts w:ascii="Times New Roman" w:hAnsi="Times New Roman" w:cs="Times New Roman"/>
          <w:b/>
          <w:sz w:val="24"/>
          <w:szCs w:val="24"/>
          <w:lang w:val="es-P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70"/>
        <w:gridCol w:w="3700"/>
        <w:gridCol w:w="2449"/>
        <w:gridCol w:w="3409"/>
      </w:tblGrid>
      <w:tr w:rsidR="00115D07" w:rsidTr="00115D07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115D07" w:rsidRPr="00A20BDE" w:rsidRDefault="00115D07" w:rsidP="00B202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20BD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PR"/>
              </w:rPr>
              <w:t>Nombre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15D07" w:rsidRPr="00A20BDE" w:rsidRDefault="00115D07" w:rsidP="00B202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20BD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PR"/>
              </w:rPr>
              <w:t>Esc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PR"/>
              </w:rPr>
              <w:t>uela</w:t>
            </w:r>
          </w:p>
        </w:tc>
        <w:tc>
          <w:tcPr>
            <w:tcW w:w="3700" w:type="dxa"/>
            <w:shd w:val="clear" w:color="auto" w:fill="D9D9D9" w:themeFill="background1" w:themeFillShade="D9"/>
            <w:vAlign w:val="center"/>
          </w:tcPr>
          <w:p w:rsidR="00115D07" w:rsidRPr="00A20BDE" w:rsidRDefault="00115D07" w:rsidP="00B202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20BD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PR"/>
              </w:rPr>
              <w:t>Dirección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115D07" w:rsidRPr="00A20BDE" w:rsidRDefault="00115D07" w:rsidP="00B202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20BD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PR"/>
              </w:rPr>
              <w:t>Teléfono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115D07" w:rsidRPr="00A20BDE" w:rsidRDefault="00115D07" w:rsidP="00B202B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A20BD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PR"/>
              </w:rPr>
              <w:t>Correo electrónico</w:t>
            </w:r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>L.A.G. &amp; Associates, Inc.</w:t>
            </w:r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>001-2013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PR"/>
              </w:rPr>
            </w:pPr>
            <w:r w:rsidRPr="00A41C06">
              <w:rPr>
                <w:rFonts w:eastAsia="Times New Roman" w:cstheme="minorHAnsi"/>
                <w:color w:val="000000"/>
                <w:lang w:val="es-PR"/>
              </w:rPr>
              <w:t>1510 Ave. Ponce De León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PR"/>
              </w:rPr>
            </w:pPr>
            <w:r w:rsidRPr="00A41C06">
              <w:rPr>
                <w:rFonts w:eastAsia="Times New Roman" w:cstheme="minorHAnsi"/>
                <w:color w:val="000000"/>
                <w:lang w:val="es-PR"/>
              </w:rPr>
              <w:t>Suite 6-F-1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PR"/>
              </w:rPr>
            </w:pPr>
            <w:r w:rsidRPr="00A41C06">
              <w:rPr>
                <w:rFonts w:eastAsia="Times New Roman" w:cstheme="minorHAnsi"/>
                <w:color w:val="000000"/>
                <w:lang w:val="es-PR"/>
              </w:rPr>
              <w:t xml:space="preserve">San Juan, PR 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  <w:lang w:val="es-PR"/>
              </w:rPr>
              <w:t xml:space="preserve">Tel: </w:t>
            </w:r>
            <w:r w:rsidRPr="00A41C06">
              <w:rPr>
                <w:rFonts w:eastAsia="Times New Roman" w:cstheme="minorHAnsi"/>
                <w:color w:val="000000"/>
              </w:rPr>
              <w:t xml:space="preserve">(787) 725-2572 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>Tel: (787) 505-5276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eastAsia="Times New Roman" w:cstheme="minorHAnsi"/>
                <w:color w:val="0000FF"/>
              </w:rPr>
            </w:pPr>
            <w:hyperlink r:id="rId10" w:history="1">
              <w:r w:rsidR="00115D07" w:rsidRPr="00A41C06">
                <w:rPr>
                  <w:rStyle w:val="Hyperlink"/>
                  <w:rFonts w:eastAsia="Times New Roman" w:cstheme="minorHAnsi"/>
                  <w:color w:val="0000FF"/>
                  <w:u w:val="none"/>
                </w:rPr>
                <w:t>lacassociates@aol.com</w:t>
              </w:r>
            </w:hyperlink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proofErr w:type="spellStart"/>
            <w:r w:rsidRPr="00A41C06">
              <w:rPr>
                <w:rFonts w:eastAsia="Times New Roman" w:cstheme="minorHAnsi"/>
                <w:color w:val="000000"/>
                <w:lang w:val="es-ES_tradnl"/>
              </w:rPr>
              <w:t>Ing.Ronnie</w:t>
            </w:r>
            <w:proofErr w:type="spellEnd"/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  A. Cepeda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-Caparrós ,P.E.</w:t>
            </w:r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002-2013</w:t>
            </w:r>
          </w:p>
        </w:tc>
        <w:tc>
          <w:tcPr>
            <w:tcW w:w="3700" w:type="dxa"/>
          </w:tcPr>
          <w:p w:rsidR="00115D07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PO B</w:t>
            </w:r>
            <w:r>
              <w:rPr>
                <w:rFonts w:eastAsia="Times New Roman" w:cstheme="minorHAnsi"/>
                <w:color w:val="000000"/>
                <w:lang w:val="es-ES_tradnl"/>
              </w:rPr>
              <w:t>ox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 70250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S</w:t>
            </w:r>
            <w:r>
              <w:rPr>
                <w:rFonts w:eastAsia="Times New Roman" w:cstheme="minorHAnsi"/>
                <w:color w:val="000000"/>
                <w:lang w:val="es-ES_tradnl"/>
              </w:rPr>
              <w:t>uite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 106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000000"/>
                <w:lang w:val="es-ES_tradnl"/>
              </w:rPr>
              <w:t>San Juan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>,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>PR 00936-8250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PR"/>
              </w:rPr>
            </w:pPr>
            <w:r w:rsidRPr="00A41C06">
              <w:rPr>
                <w:rFonts w:eastAsia="Times New Roman" w:cstheme="minorHAnsi"/>
                <w:color w:val="000000"/>
                <w:lang w:val="es-PR"/>
              </w:rPr>
              <w:t>Tel: (787) 905-8818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PR"/>
              </w:rPr>
            </w:pPr>
            <w:r w:rsidRPr="00A41C06">
              <w:rPr>
                <w:rFonts w:eastAsia="Times New Roman" w:cstheme="minorHAnsi"/>
                <w:color w:val="000000"/>
                <w:lang w:val="es-PR"/>
              </w:rPr>
              <w:t xml:space="preserve">Tel: 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>(939)</w:t>
            </w:r>
            <w:r w:rsidR="00E22B93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>642-5938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Fax:(787)783-3590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eastAsia="Times New Roman" w:cstheme="minorHAnsi"/>
                <w:color w:val="0000FF"/>
                <w:lang w:val="es-ES_tradnl"/>
              </w:rPr>
            </w:pPr>
            <w:hyperlink r:id="rId11" w:history="1">
              <w:r w:rsidR="00115D07" w:rsidRPr="00A41C06">
                <w:rPr>
                  <w:rStyle w:val="Hyperlink"/>
                  <w:rFonts w:eastAsia="Times New Roman" w:cstheme="minorHAnsi"/>
                  <w:color w:val="0000FF"/>
                  <w:u w:val="none"/>
                  <w:lang w:val="es-ES_tradnl"/>
                </w:rPr>
                <w:t>rcenviromental@yahoo.com</w:t>
              </w:r>
            </w:hyperlink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Edgardo Díaz </w:t>
            </w:r>
            <w:proofErr w:type="spellStart"/>
            <w:r w:rsidRPr="00A41C06">
              <w:rPr>
                <w:rFonts w:eastAsia="Times New Roman" w:cstheme="minorHAnsi"/>
                <w:color w:val="000000"/>
                <w:lang w:val="es-ES_tradnl"/>
              </w:rPr>
              <w:t>Logistics</w:t>
            </w:r>
            <w:proofErr w:type="spellEnd"/>
            <w:r w:rsidRPr="00A41C06">
              <w:rPr>
                <w:rFonts w:eastAsia="Times New Roman" w:cstheme="minorHAnsi"/>
                <w:color w:val="000000"/>
                <w:lang w:val="es-ES_tradnl"/>
              </w:rPr>
              <w:t>, Inc.</w:t>
            </w:r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003-2013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PO B</w:t>
            </w:r>
            <w:r>
              <w:rPr>
                <w:rFonts w:eastAsia="Times New Roman" w:cstheme="minorHAnsi"/>
                <w:color w:val="000000"/>
                <w:lang w:val="es-ES_tradnl"/>
              </w:rPr>
              <w:t>ox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 1524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Q</w:t>
            </w:r>
            <w:r>
              <w:rPr>
                <w:rFonts w:eastAsia="Times New Roman" w:cstheme="minorHAnsi"/>
                <w:color w:val="000000"/>
                <w:lang w:val="es-ES_tradnl"/>
              </w:rPr>
              <w:t>uebradillas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>, PR 00678-1524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PR"/>
              </w:rPr>
              <w:t xml:space="preserve">Tel: 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>(787) 614-1050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eastAsia="Times New Roman" w:cstheme="minorHAnsi"/>
                <w:color w:val="0000FF"/>
                <w:lang w:val="es-ES_tradnl"/>
              </w:rPr>
            </w:pPr>
            <w:hyperlink r:id="rId12" w:history="1">
              <w:r w:rsidR="00115D07" w:rsidRPr="00A41C06">
                <w:rPr>
                  <w:rStyle w:val="Hyperlink"/>
                  <w:rFonts w:eastAsia="Times New Roman" w:cstheme="minorHAnsi"/>
                  <w:color w:val="0000FF"/>
                  <w:u w:val="none"/>
                  <w:lang w:val="es-ES_tradnl"/>
                </w:rPr>
                <w:t>edgardod02@gmail.com</w:t>
              </w:r>
            </w:hyperlink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proofErr w:type="spellStart"/>
            <w:r w:rsidRPr="00A41C06">
              <w:rPr>
                <w:rFonts w:eastAsia="Times New Roman" w:cstheme="minorHAnsi"/>
                <w:color w:val="000000"/>
                <w:lang w:val="es-ES_tradnl"/>
              </w:rPr>
              <w:t>Enviromental</w:t>
            </w:r>
            <w:proofErr w:type="spellEnd"/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 Training &amp; Professional </w:t>
            </w:r>
            <w:proofErr w:type="spellStart"/>
            <w:r w:rsidRPr="00A41C06">
              <w:rPr>
                <w:rFonts w:eastAsia="Times New Roman" w:cstheme="minorHAnsi"/>
                <w:color w:val="000000"/>
                <w:lang w:val="es-ES_tradnl"/>
              </w:rPr>
              <w:t>Services</w:t>
            </w:r>
            <w:proofErr w:type="spellEnd"/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004-2013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AA-38 Calle Guayama </w:t>
            </w:r>
          </w:p>
          <w:p w:rsidR="00115D07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Santa Juanita</w:t>
            </w:r>
          </w:p>
          <w:p w:rsidR="00115D07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Bayamón, PR 00956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(787)221-0293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eastAsia="Times New Roman" w:cstheme="minorHAnsi"/>
                <w:color w:val="0000FF"/>
                <w:lang w:val="es-ES_tradnl"/>
              </w:rPr>
            </w:pPr>
            <w:hyperlink r:id="rId13" w:history="1">
              <w:r w:rsidR="00115D07" w:rsidRPr="00A41C06">
                <w:rPr>
                  <w:rStyle w:val="Hyperlink"/>
                  <w:rFonts w:eastAsia="Times New Roman" w:cstheme="minorHAnsi"/>
                  <w:color w:val="0000FF"/>
                  <w:u w:val="none"/>
                  <w:lang w:val="es-ES_tradnl"/>
                </w:rPr>
                <w:t>etpspr@gmail.com</w:t>
              </w:r>
            </w:hyperlink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lastRenderedPageBreak/>
              <w:t xml:space="preserve">WR Gas </w:t>
            </w:r>
            <w:proofErr w:type="spellStart"/>
            <w:r w:rsidRPr="00A41C06">
              <w:rPr>
                <w:rFonts w:eastAsia="Times New Roman" w:cstheme="minorHAnsi"/>
                <w:color w:val="000000"/>
                <w:lang w:val="es-ES_tradnl"/>
              </w:rPr>
              <w:t>Services</w:t>
            </w:r>
            <w:proofErr w:type="spellEnd"/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005-2013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PO Box 365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Isabela, PR 00662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Tel: (787) 891- 1650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eastAsia="Times New Roman" w:cstheme="minorHAnsi"/>
                <w:color w:val="0000FF"/>
                <w:lang w:val="es-ES_tradnl"/>
              </w:rPr>
            </w:pPr>
            <w:hyperlink r:id="rId14" w:history="1">
              <w:r w:rsidR="00115D07" w:rsidRPr="00A41C06">
                <w:rPr>
                  <w:rStyle w:val="Hyperlink"/>
                  <w:rFonts w:eastAsia="Times New Roman" w:cstheme="minorHAnsi"/>
                  <w:color w:val="0000FF"/>
                  <w:u w:val="none"/>
                  <w:lang w:val="es-ES_tradnl"/>
                </w:rPr>
                <w:t>wrgasservices@live.com</w:t>
              </w:r>
            </w:hyperlink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>Robles Driving School, Inc.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>(DBA Robles HAZMAT Training School)</w:t>
            </w:r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>006-2013</w:t>
            </w:r>
          </w:p>
        </w:tc>
        <w:tc>
          <w:tcPr>
            <w:tcW w:w="3700" w:type="dxa"/>
          </w:tcPr>
          <w:p w:rsidR="00115D07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000000"/>
                <w:lang w:val="es-ES_tradnl"/>
              </w:rPr>
              <w:t>Dos ubicaciones:</w:t>
            </w:r>
          </w:p>
          <w:p w:rsidR="00115D07" w:rsidRPr="00A41C06" w:rsidRDefault="00115D07" w:rsidP="00115D0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Urb. Punto Oro</w:t>
            </w:r>
          </w:p>
          <w:p w:rsidR="00115D07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000000"/>
                <w:lang w:val="es-ES_tradnl"/>
              </w:rPr>
              <w:t xml:space="preserve">       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>Calle Rosario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000000"/>
                <w:lang w:val="es-ES_tradnl"/>
              </w:rPr>
              <w:t xml:space="preserve">       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>Ponce, PR 00729</w:t>
            </w:r>
          </w:p>
          <w:p w:rsidR="00115D07" w:rsidRPr="00A41C06" w:rsidRDefault="00115D07" w:rsidP="00115D07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2921 Calle Costo Coral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000000"/>
                <w:lang w:val="es-ES_tradnl"/>
              </w:rPr>
              <w:t xml:space="preserve">       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>Perla del Sur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000000"/>
                <w:lang w:val="es-ES_tradnl"/>
              </w:rPr>
              <w:t xml:space="preserve">       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>Ponce, PR 00717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Tel: (787)403-1193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Tel: (787)642-1646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Tel: (787)630-3211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eastAsia="Times New Roman" w:cstheme="minorHAnsi"/>
                <w:color w:val="0000FF"/>
                <w:lang w:val="es-ES_tradnl"/>
              </w:rPr>
            </w:pPr>
            <w:hyperlink r:id="rId15" w:history="1">
              <w:r w:rsidR="00115D07" w:rsidRPr="00A41C06">
                <w:rPr>
                  <w:rStyle w:val="Hyperlink"/>
                  <w:rFonts w:eastAsia="Times New Roman" w:cstheme="minorHAnsi"/>
                  <w:color w:val="0000FF"/>
                  <w:u w:val="none"/>
                  <w:lang w:val="es-ES_tradnl"/>
                </w:rPr>
                <w:t>edwin.cintron@gmail.com</w:t>
              </w:r>
            </w:hyperlink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  </w:t>
            </w:r>
            <w:proofErr w:type="spellStart"/>
            <w:r w:rsidRPr="00A41C06">
              <w:rPr>
                <w:rFonts w:eastAsia="Times New Roman" w:cstheme="minorHAnsi"/>
                <w:color w:val="000000"/>
                <w:lang w:val="es-ES_tradnl"/>
              </w:rPr>
              <w:t>The</w:t>
            </w:r>
            <w:proofErr w:type="spellEnd"/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proofErr w:type="spellStart"/>
            <w:r w:rsidRPr="00A41C06">
              <w:rPr>
                <w:rFonts w:eastAsia="Times New Roman" w:cstheme="minorHAnsi"/>
                <w:color w:val="000000"/>
                <w:lang w:val="es-ES_tradnl"/>
              </w:rPr>
              <w:t>Allied</w:t>
            </w:r>
            <w:proofErr w:type="spellEnd"/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proofErr w:type="spellStart"/>
            <w:r w:rsidRPr="00A41C06">
              <w:rPr>
                <w:rFonts w:eastAsia="Times New Roman" w:cstheme="minorHAnsi"/>
                <w:color w:val="000000"/>
                <w:lang w:val="es-ES_tradnl"/>
              </w:rPr>
              <w:t>Group</w:t>
            </w:r>
            <w:proofErr w:type="spellEnd"/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007-2013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 xml:space="preserve">418 Escorial Ave. </w:t>
            </w:r>
            <w:proofErr w:type="spellStart"/>
            <w:r w:rsidRPr="00A41C06">
              <w:rPr>
                <w:rFonts w:eastAsia="Times New Roman" w:cstheme="minorHAnsi"/>
                <w:color w:val="000000"/>
              </w:rPr>
              <w:t>Caparra</w:t>
            </w:r>
            <w:proofErr w:type="spellEnd"/>
            <w:r w:rsidRPr="00A41C06">
              <w:rPr>
                <w:rFonts w:eastAsia="Times New Roman" w:cstheme="minorHAnsi"/>
                <w:color w:val="000000"/>
              </w:rPr>
              <w:t xml:space="preserve"> Heights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>San Juan, PR 00920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PR"/>
              </w:rPr>
            </w:pPr>
            <w:r w:rsidRPr="00A41C06">
              <w:rPr>
                <w:rFonts w:eastAsia="Times New Roman" w:cstheme="minorHAnsi"/>
                <w:color w:val="000000"/>
                <w:lang w:val="es-PR"/>
              </w:rPr>
              <w:t>Tel: (787) 783-4622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PR"/>
              </w:rPr>
            </w:pPr>
            <w:r w:rsidRPr="00A41C06">
              <w:rPr>
                <w:rFonts w:eastAsia="Times New Roman" w:cstheme="minorHAnsi"/>
                <w:color w:val="000000"/>
                <w:lang w:val="es-PR"/>
              </w:rPr>
              <w:t>Fax:(787) 783-5383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eastAsia="Times New Roman" w:cstheme="minorHAnsi"/>
                <w:color w:val="0000FF"/>
                <w:lang w:val="es-PR"/>
              </w:rPr>
            </w:pPr>
            <w:hyperlink r:id="rId16" w:history="1">
              <w:r w:rsidR="00115D07" w:rsidRPr="00A41C06">
                <w:rPr>
                  <w:rStyle w:val="Hyperlink"/>
                  <w:rFonts w:eastAsia="Times New Roman" w:cstheme="minorHAnsi"/>
                  <w:color w:val="0000FF"/>
                  <w:u w:val="none"/>
                  <w:lang w:val="es-PR"/>
                </w:rPr>
                <w:t>info@alliedgroupehs.com</w:t>
              </w:r>
            </w:hyperlink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FF"/>
                <w:lang w:val="es-ES_tradnl"/>
              </w:rPr>
            </w:pPr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 Wanda E. Pérez Camioneros Cooperativa de Transporte de Carga</w:t>
            </w:r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008-2014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 xml:space="preserve">Carr. # 28 Km 2.1 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proofErr w:type="spellStart"/>
            <w:r w:rsidRPr="00A41C06">
              <w:rPr>
                <w:rFonts w:eastAsia="Times New Roman" w:cstheme="minorHAnsi"/>
                <w:color w:val="000000"/>
              </w:rPr>
              <w:t>Urb</w:t>
            </w:r>
            <w:proofErr w:type="spellEnd"/>
            <w:r w:rsidRPr="00A41C06">
              <w:rPr>
                <w:rFonts w:eastAsia="Times New Roman" w:cstheme="minorHAnsi"/>
                <w:color w:val="000000"/>
              </w:rPr>
              <w:t xml:space="preserve">. </w:t>
            </w:r>
            <w:proofErr w:type="spellStart"/>
            <w:r w:rsidRPr="00A41C06">
              <w:rPr>
                <w:rFonts w:eastAsia="Times New Roman" w:cstheme="minorHAnsi"/>
                <w:color w:val="000000"/>
              </w:rPr>
              <w:t>Luchetti</w:t>
            </w:r>
            <w:proofErr w:type="spellEnd"/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proofErr w:type="spellStart"/>
            <w:r w:rsidRPr="00A41C06">
              <w:rPr>
                <w:rFonts w:eastAsia="Times New Roman" w:cstheme="minorHAnsi"/>
                <w:color w:val="000000"/>
              </w:rPr>
              <w:t>Bayamón</w:t>
            </w:r>
            <w:proofErr w:type="spellEnd"/>
            <w:r w:rsidRPr="00A41C06">
              <w:rPr>
                <w:rFonts w:eastAsia="Times New Roman" w:cstheme="minorHAnsi"/>
                <w:color w:val="000000"/>
              </w:rPr>
              <w:t>, PR 00908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>Tel: (787) 661-7058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 xml:space="preserve">Tel: (787) 798-6430 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eastAsia="Times New Roman" w:cstheme="minorHAnsi"/>
                <w:color w:val="0000FF"/>
              </w:rPr>
            </w:pPr>
            <w:hyperlink r:id="rId17" w:history="1">
              <w:r w:rsidR="00115D07" w:rsidRPr="00A41C06">
                <w:rPr>
                  <w:rStyle w:val="Hyperlink"/>
                  <w:rFonts w:eastAsia="Times New Roman" w:cstheme="minorHAnsi"/>
                  <w:color w:val="0000FF"/>
                  <w:u w:val="none"/>
                </w:rPr>
                <w:t>wperez38@camioneroscooppr.com</w:t>
              </w:r>
            </w:hyperlink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FF"/>
              </w:rPr>
            </w:pPr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> </w:t>
            </w:r>
            <w:proofErr w:type="spellStart"/>
            <w:r w:rsidRPr="00A41C06">
              <w:rPr>
                <w:rFonts w:eastAsia="Times New Roman" w:cstheme="minorHAnsi"/>
                <w:color w:val="000000"/>
              </w:rPr>
              <w:t>Spanosh</w:t>
            </w:r>
            <w:proofErr w:type="spellEnd"/>
            <w:r w:rsidRPr="00A41C06">
              <w:rPr>
                <w:rFonts w:eastAsia="Times New Roman" w:cstheme="minorHAnsi"/>
                <w:color w:val="000000"/>
              </w:rPr>
              <w:t xml:space="preserve"> ,Inc.</w:t>
            </w:r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</w:rPr>
              <w:t>009-2014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</w:rPr>
              <w:t> </w:t>
            </w:r>
            <w:r w:rsidRPr="00A41C06">
              <w:rPr>
                <w:rFonts w:eastAsia="Times New Roman" w:cstheme="minorHAnsi"/>
                <w:color w:val="000000"/>
                <w:lang w:val="es-ES_tradnl"/>
              </w:rPr>
              <w:t>PO Box 48853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Tampa, FL 33646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Tel: (819) 929-7500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eastAsia="Times New Roman" w:cstheme="minorHAnsi"/>
                <w:color w:val="0000FF"/>
                <w:lang w:val="es-ES_tradnl"/>
              </w:rPr>
            </w:pPr>
            <w:hyperlink r:id="rId18" w:history="1">
              <w:r w:rsidR="00115D07" w:rsidRPr="00A41C06">
                <w:rPr>
                  <w:rStyle w:val="Hyperlink"/>
                  <w:rFonts w:eastAsia="Times New Roman" w:cstheme="minorHAnsi"/>
                  <w:color w:val="0000FF"/>
                  <w:u w:val="none"/>
                  <w:lang w:val="es-ES_tradnl"/>
                </w:rPr>
                <w:t>www.spanosh.com</w:t>
              </w:r>
            </w:hyperlink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 Linde Gas de Puerto Rico</w:t>
            </w:r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010-2015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proofErr w:type="spellStart"/>
            <w:r w:rsidRPr="00A41C06">
              <w:rPr>
                <w:rFonts w:eastAsia="Times New Roman" w:cstheme="minorHAnsi"/>
                <w:color w:val="000000"/>
                <w:lang w:val="es-ES_tradnl"/>
              </w:rPr>
              <w:t>Carr</w:t>
            </w:r>
            <w:proofErr w:type="spellEnd"/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. #869 Km 2.0 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Las Palmas </w:t>
            </w:r>
            <w:proofErr w:type="spellStart"/>
            <w:r w:rsidRPr="00A41C06">
              <w:rPr>
                <w:rFonts w:eastAsia="Times New Roman" w:cstheme="minorHAnsi"/>
                <w:color w:val="000000"/>
                <w:lang w:val="es-ES_tradnl"/>
              </w:rPr>
              <w:t>Village</w:t>
            </w:r>
            <w:proofErr w:type="spellEnd"/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 Esquina Calle 9 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Cataño, PR 00962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Tel: (939) 640-5167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eastAsia="Times New Roman" w:cstheme="minorHAnsi"/>
                <w:color w:val="0000FF"/>
                <w:lang w:val="es-ES_tradnl"/>
              </w:rPr>
            </w:pPr>
            <w:hyperlink r:id="rId19" w:history="1">
              <w:r w:rsidR="00115D07" w:rsidRPr="00A41C06">
                <w:rPr>
                  <w:rStyle w:val="Hyperlink"/>
                  <w:rFonts w:eastAsia="Times New Roman" w:cstheme="minorHAnsi"/>
                  <w:color w:val="0000FF"/>
                  <w:u w:val="none"/>
                  <w:lang w:val="es-ES_tradnl"/>
                </w:rPr>
                <w:t>minerva.rios@linde.com</w:t>
              </w:r>
            </w:hyperlink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Enviro-Safety </w:t>
            </w:r>
            <w:proofErr w:type="spellStart"/>
            <w:r w:rsidRPr="00A41C06">
              <w:rPr>
                <w:rFonts w:eastAsia="Times New Roman" w:cstheme="minorHAnsi"/>
                <w:color w:val="000000"/>
                <w:lang w:val="es-ES_tradnl"/>
              </w:rPr>
              <w:t>Compliance</w:t>
            </w:r>
            <w:proofErr w:type="spellEnd"/>
            <w:r w:rsidRPr="00A41C06"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proofErr w:type="spellStart"/>
            <w:r w:rsidRPr="00A41C06">
              <w:rPr>
                <w:rFonts w:eastAsia="Times New Roman" w:cstheme="minorHAnsi"/>
                <w:color w:val="000000"/>
                <w:lang w:val="es-ES_tradnl"/>
              </w:rPr>
              <w:t>Alternative</w:t>
            </w:r>
            <w:proofErr w:type="spellEnd"/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011-2015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PR"/>
              </w:rPr>
            </w:pPr>
            <w:r w:rsidRPr="00A41C06">
              <w:rPr>
                <w:rFonts w:eastAsia="Times New Roman" w:cstheme="minorHAnsi"/>
                <w:color w:val="000000"/>
                <w:lang w:val="es-PR"/>
              </w:rPr>
              <w:t>623 Ave. Ponce de León Oficina 703-B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proofErr w:type="spellStart"/>
            <w:r w:rsidRPr="00A41C06">
              <w:rPr>
                <w:rFonts w:eastAsia="Times New Roman" w:cstheme="minorHAnsi"/>
                <w:color w:val="000000"/>
              </w:rPr>
              <w:t>Hato</w:t>
            </w:r>
            <w:proofErr w:type="spellEnd"/>
            <w:r w:rsidRPr="00A41C06">
              <w:rPr>
                <w:rFonts w:eastAsia="Times New Roman" w:cstheme="minorHAnsi"/>
                <w:color w:val="000000"/>
              </w:rPr>
              <w:t xml:space="preserve"> Rey, PR 00917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  <w:lang w:val="es-ES_tradnl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Tel: (787) 754-2690</w:t>
            </w:r>
          </w:p>
          <w:p w:rsidR="00115D07" w:rsidRPr="00A41C06" w:rsidRDefault="00115D07" w:rsidP="00B202B4">
            <w:pPr>
              <w:spacing w:before="40" w:after="40"/>
              <w:rPr>
                <w:rFonts w:eastAsia="Times New Roman" w:cstheme="minorHAnsi"/>
                <w:color w:val="000000"/>
              </w:rPr>
            </w:pPr>
            <w:r w:rsidRPr="00A41C06">
              <w:rPr>
                <w:rFonts w:eastAsia="Times New Roman" w:cstheme="minorHAnsi"/>
                <w:color w:val="000000"/>
                <w:lang w:val="es-ES_tradnl"/>
              </w:rPr>
              <w:t>Fax:(787) 764-1459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Style w:val="Hyperlink"/>
                <w:rFonts w:eastAsia="Times New Roman" w:cstheme="minorHAnsi"/>
                <w:color w:val="0000FF"/>
                <w:u w:val="none"/>
              </w:rPr>
            </w:pPr>
            <w:hyperlink r:id="rId20" w:history="1">
              <w:r w:rsidR="00115D07" w:rsidRPr="00A41C06">
                <w:rPr>
                  <w:rStyle w:val="Hyperlink"/>
                  <w:rFonts w:eastAsia="Times New Roman" w:cstheme="minorHAnsi"/>
                  <w:color w:val="0000FF"/>
                  <w:u w:val="none"/>
                </w:rPr>
                <w:t>www.escapr.com</w:t>
              </w:r>
            </w:hyperlink>
          </w:p>
          <w:p w:rsidR="00115D07" w:rsidRPr="00A41C06" w:rsidRDefault="004771EC" w:rsidP="00B202B4">
            <w:pPr>
              <w:spacing w:before="40" w:after="40"/>
              <w:rPr>
                <w:rFonts w:cstheme="minorHAnsi"/>
                <w:color w:val="0000FF"/>
              </w:rPr>
            </w:pPr>
            <w:hyperlink r:id="rId21" w:history="1">
              <w:r w:rsidR="00115D07" w:rsidRPr="00A41C06">
                <w:rPr>
                  <w:rStyle w:val="Hyperlink"/>
                  <w:rFonts w:eastAsia="Times New Roman" w:cstheme="minorHAnsi"/>
                  <w:color w:val="0000FF"/>
                  <w:u w:val="none"/>
                </w:rPr>
                <w:t>ggarcia@escapr.com</w:t>
              </w:r>
            </w:hyperlink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 xml:space="preserve">Efraín Conde </w:t>
            </w:r>
            <w:proofErr w:type="spellStart"/>
            <w:r w:rsidRPr="00A41C06">
              <w:rPr>
                <w:rFonts w:cstheme="minorHAnsi"/>
                <w:lang w:val="es-ES_tradnl"/>
              </w:rPr>
              <w:t>O’Farrill</w:t>
            </w:r>
            <w:proofErr w:type="spellEnd"/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012-2015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 xml:space="preserve">Cond. Bosque Real Aptdo. 1112 </w:t>
            </w:r>
          </w:p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San Juan, PR 00926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Tel: (787) 567-4571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cstheme="minorHAnsi"/>
                <w:color w:val="0000FF"/>
                <w:lang w:val="es-ES_tradnl"/>
              </w:rPr>
            </w:pPr>
            <w:hyperlink r:id="rId22" w:history="1">
              <w:r w:rsidR="00115D07" w:rsidRPr="00A41C06">
                <w:rPr>
                  <w:rStyle w:val="Hyperlink"/>
                  <w:rFonts w:cstheme="minorHAnsi"/>
                  <w:color w:val="0000FF"/>
                  <w:u w:val="none"/>
                  <w:lang w:val="es-ES_tradnl"/>
                </w:rPr>
                <w:t>efrain_conde_45@hotmail.com</w:t>
              </w:r>
            </w:hyperlink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PRAXAIR Puerto Rico</w:t>
            </w:r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013-2015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PO Box 307</w:t>
            </w:r>
          </w:p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proofErr w:type="spellStart"/>
            <w:r w:rsidRPr="00A41C06">
              <w:rPr>
                <w:rFonts w:cstheme="minorHAnsi"/>
                <w:lang w:val="es-ES_tradnl"/>
              </w:rPr>
              <w:t>Gurabo</w:t>
            </w:r>
            <w:proofErr w:type="spellEnd"/>
            <w:r w:rsidRPr="00A41C06">
              <w:rPr>
                <w:rFonts w:cstheme="minorHAnsi"/>
                <w:lang w:val="es-ES_tradnl"/>
              </w:rPr>
              <w:t>, PR 00778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Tel: (787) 258-7200</w:t>
            </w:r>
          </w:p>
        </w:tc>
        <w:tc>
          <w:tcPr>
            <w:tcW w:w="3409" w:type="dxa"/>
          </w:tcPr>
          <w:p w:rsidR="00115D07" w:rsidRPr="007E7732" w:rsidRDefault="004771EC" w:rsidP="00B202B4">
            <w:pPr>
              <w:spacing w:before="40" w:after="40"/>
              <w:rPr>
                <w:rFonts w:cstheme="minorHAnsi"/>
                <w:color w:val="0000FF"/>
                <w:lang w:val="es-ES_tradnl"/>
              </w:rPr>
            </w:pPr>
            <w:hyperlink r:id="rId23" w:history="1">
              <w:r w:rsidR="007E7732" w:rsidRPr="007E7732">
                <w:rPr>
                  <w:rStyle w:val="Hyperlink"/>
                  <w:rFonts w:cstheme="minorHAnsi"/>
                  <w:u w:val="none"/>
                  <w:lang w:val="es-ES_tradnl"/>
                </w:rPr>
                <w:t>puertoricocallcenter@proxair.com</w:t>
              </w:r>
            </w:hyperlink>
          </w:p>
        </w:tc>
      </w:tr>
      <w:tr w:rsidR="00115D07" w:rsidTr="00B202B4">
        <w:trPr>
          <w:trHeight w:val="863"/>
        </w:trPr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proofErr w:type="spellStart"/>
            <w:r w:rsidRPr="00A41C06">
              <w:rPr>
                <w:rFonts w:cstheme="minorHAnsi"/>
                <w:lang w:val="es-ES_tradnl"/>
              </w:rPr>
              <w:lastRenderedPageBreak/>
              <w:t>Petro</w:t>
            </w:r>
            <w:proofErr w:type="spellEnd"/>
            <w:r w:rsidRPr="00A41C06">
              <w:rPr>
                <w:rFonts w:cstheme="minorHAnsi"/>
                <w:lang w:val="es-ES_tradnl"/>
              </w:rPr>
              <w:t xml:space="preserve">-Taíno </w:t>
            </w:r>
            <w:proofErr w:type="spellStart"/>
            <w:r w:rsidRPr="00A41C06">
              <w:rPr>
                <w:rFonts w:cstheme="minorHAnsi"/>
                <w:lang w:val="es-ES_tradnl"/>
              </w:rPr>
              <w:t>Transport</w:t>
            </w:r>
            <w:proofErr w:type="spellEnd"/>
            <w:r w:rsidRPr="00A41C06">
              <w:rPr>
                <w:rFonts w:cstheme="minorHAnsi"/>
                <w:lang w:val="es-ES_tradnl"/>
              </w:rPr>
              <w:t xml:space="preserve"> Corp.</w:t>
            </w:r>
          </w:p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014-2015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</w:rPr>
            </w:pPr>
            <w:r w:rsidRPr="00A41C06">
              <w:rPr>
                <w:rFonts w:cstheme="minorHAnsi"/>
              </w:rPr>
              <w:t>671 Firm Delivery RT. 337</w:t>
            </w:r>
          </w:p>
          <w:p w:rsidR="00115D07" w:rsidRPr="00A41C06" w:rsidRDefault="00115D07" w:rsidP="00B202B4">
            <w:pPr>
              <w:spacing w:before="40" w:after="40"/>
              <w:rPr>
                <w:rFonts w:cstheme="minorHAnsi"/>
              </w:rPr>
            </w:pPr>
            <w:proofErr w:type="spellStart"/>
            <w:r w:rsidRPr="00A41C06">
              <w:rPr>
                <w:rFonts w:cstheme="minorHAnsi"/>
              </w:rPr>
              <w:t>Peñuelas</w:t>
            </w:r>
            <w:proofErr w:type="spellEnd"/>
            <w:r w:rsidRPr="00A41C06">
              <w:rPr>
                <w:rFonts w:cstheme="minorHAnsi"/>
              </w:rPr>
              <w:t>, PR 00624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</w:rPr>
              <w:t xml:space="preserve">Tel: </w:t>
            </w:r>
            <w:r w:rsidRPr="00A41C06">
              <w:rPr>
                <w:rFonts w:cstheme="minorHAnsi"/>
                <w:lang w:val="es-ES_tradnl"/>
              </w:rPr>
              <w:t>(787) 836-8812</w:t>
            </w:r>
          </w:p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Tel: (787) 836-7274</w:t>
            </w:r>
          </w:p>
          <w:p w:rsidR="00115D07" w:rsidRPr="00A41C06" w:rsidRDefault="00115D07" w:rsidP="00115D07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F</w:t>
            </w:r>
            <w:r>
              <w:rPr>
                <w:rFonts w:cstheme="minorHAnsi"/>
                <w:lang w:val="es-ES_tradnl"/>
              </w:rPr>
              <w:t>ax</w:t>
            </w:r>
            <w:r w:rsidRPr="00A41C06">
              <w:rPr>
                <w:rFonts w:cstheme="minorHAnsi"/>
                <w:lang w:val="es-ES_tradnl"/>
              </w:rPr>
              <w:t>: (787) 836-3708</w:t>
            </w:r>
          </w:p>
        </w:tc>
        <w:tc>
          <w:tcPr>
            <w:tcW w:w="3409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color w:val="0000FF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No disponible</w:t>
            </w:r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Alfredo Méndez Colón</w:t>
            </w:r>
          </w:p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</w:p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015-2015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53 Calle Ponce de León</w:t>
            </w:r>
          </w:p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Urb. Jardines de Casa Blanca</w:t>
            </w:r>
          </w:p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proofErr w:type="spellStart"/>
            <w:r w:rsidRPr="00A41C06">
              <w:rPr>
                <w:rFonts w:cstheme="minorHAnsi"/>
                <w:lang w:val="es-ES_tradnl"/>
              </w:rPr>
              <w:t>Toa</w:t>
            </w:r>
            <w:proofErr w:type="spellEnd"/>
            <w:r w:rsidRPr="00A41C06">
              <w:rPr>
                <w:rFonts w:cstheme="minorHAnsi"/>
                <w:lang w:val="es-ES_tradnl"/>
              </w:rPr>
              <w:t xml:space="preserve"> Alta, PR 00953</w:t>
            </w:r>
            <w:bookmarkStart w:id="0" w:name="_GoBack"/>
            <w:bookmarkEnd w:id="0"/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Tel: (787) 967-6547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cstheme="minorHAnsi"/>
                <w:color w:val="0000FF"/>
                <w:lang w:val="es-ES_tradnl"/>
              </w:rPr>
            </w:pPr>
            <w:hyperlink r:id="rId24" w:history="1">
              <w:r w:rsidR="00115D07" w:rsidRPr="00A41C06">
                <w:rPr>
                  <w:rStyle w:val="Hyperlink"/>
                  <w:rFonts w:cstheme="minorHAnsi"/>
                  <w:color w:val="0000FF"/>
                  <w:u w:val="none"/>
                  <w:lang w:val="es-ES_tradnl"/>
                </w:rPr>
                <w:t>mendezalfredo80@yahoo.com</w:t>
              </w:r>
            </w:hyperlink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 xml:space="preserve">EM Díaz </w:t>
            </w:r>
            <w:proofErr w:type="spellStart"/>
            <w:r w:rsidRPr="00A41C06">
              <w:rPr>
                <w:rFonts w:cstheme="minorHAnsi"/>
                <w:lang w:val="es-ES_tradnl"/>
              </w:rPr>
              <w:t>Consultant</w:t>
            </w:r>
            <w:proofErr w:type="spellEnd"/>
            <w:r w:rsidRPr="00A41C06">
              <w:rPr>
                <w:rFonts w:cstheme="minorHAnsi"/>
                <w:lang w:val="es-ES_tradnl"/>
              </w:rPr>
              <w:t>, Inc.</w:t>
            </w:r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017-2015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</w:rPr>
            </w:pPr>
            <w:r w:rsidRPr="00A41C06">
              <w:rPr>
                <w:rFonts w:cstheme="minorHAnsi"/>
              </w:rPr>
              <w:t>PO Box 906</w:t>
            </w:r>
          </w:p>
          <w:p w:rsidR="00115D07" w:rsidRPr="00A41C06" w:rsidRDefault="00115D07" w:rsidP="00B202B4">
            <w:pPr>
              <w:spacing w:before="40" w:after="40"/>
              <w:rPr>
                <w:rFonts w:cstheme="minorHAnsi"/>
              </w:rPr>
            </w:pPr>
            <w:proofErr w:type="spellStart"/>
            <w:r w:rsidRPr="00A41C06">
              <w:rPr>
                <w:rFonts w:cstheme="minorHAnsi"/>
              </w:rPr>
              <w:t>Quebradillas</w:t>
            </w:r>
            <w:proofErr w:type="spellEnd"/>
            <w:r w:rsidRPr="00A41C06">
              <w:rPr>
                <w:rFonts w:cstheme="minorHAnsi"/>
              </w:rPr>
              <w:t>, PR 00678-0906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</w:rPr>
            </w:pPr>
            <w:r w:rsidRPr="00A41C06">
              <w:rPr>
                <w:rFonts w:cstheme="minorHAnsi"/>
              </w:rPr>
              <w:t>Tel: (787) 614-1050</w:t>
            </w:r>
          </w:p>
        </w:tc>
        <w:tc>
          <w:tcPr>
            <w:tcW w:w="3409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color w:val="0000FF"/>
                <w:lang w:val="es-ES_tradnl"/>
              </w:rPr>
            </w:pPr>
            <w:r w:rsidRPr="00A41C06">
              <w:rPr>
                <w:rFonts w:cstheme="minorHAnsi"/>
                <w:color w:val="0000FF"/>
                <w:lang w:val="es-ES_tradnl"/>
              </w:rPr>
              <w:t>edgardod02@gmail.com</w:t>
            </w:r>
          </w:p>
        </w:tc>
      </w:tr>
      <w:tr w:rsidR="00115D07" w:rsidTr="00B202B4">
        <w:tc>
          <w:tcPr>
            <w:tcW w:w="2448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proofErr w:type="spellStart"/>
            <w:r w:rsidRPr="00A41C06">
              <w:rPr>
                <w:rFonts w:cstheme="minorHAnsi"/>
                <w:lang w:val="es-ES_tradnl"/>
              </w:rPr>
              <w:t>Regulatory</w:t>
            </w:r>
            <w:proofErr w:type="spellEnd"/>
            <w:r w:rsidRPr="00A41C06">
              <w:rPr>
                <w:rFonts w:cstheme="minorHAnsi"/>
                <w:lang w:val="es-ES_tradnl"/>
              </w:rPr>
              <w:t xml:space="preserve"> </w:t>
            </w:r>
            <w:proofErr w:type="spellStart"/>
            <w:r w:rsidRPr="00A41C06">
              <w:rPr>
                <w:rFonts w:cstheme="minorHAnsi"/>
                <w:lang w:val="es-ES_tradnl"/>
              </w:rPr>
              <w:t>Compliance</w:t>
            </w:r>
            <w:proofErr w:type="spellEnd"/>
          </w:p>
        </w:tc>
        <w:tc>
          <w:tcPr>
            <w:tcW w:w="1170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018-2015</w:t>
            </w:r>
          </w:p>
        </w:tc>
        <w:tc>
          <w:tcPr>
            <w:tcW w:w="3700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>HC-72 Box 3766</w:t>
            </w:r>
            <w:r>
              <w:rPr>
                <w:rFonts w:cstheme="minorHAnsi"/>
                <w:lang w:val="es-ES_tradnl"/>
              </w:rPr>
              <w:t xml:space="preserve"> #13</w:t>
            </w:r>
          </w:p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 w:rsidRPr="00A41C06">
              <w:rPr>
                <w:rFonts w:cstheme="minorHAnsi"/>
                <w:lang w:val="es-ES_tradnl"/>
              </w:rPr>
              <w:t xml:space="preserve">Naranjito, PR </w:t>
            </w:r>
          </w:p>
        </w:tc>
        <w:tc>
          <w:tcPr>
            <w:tcW w:w="2449" w:type="dxa"/>
          </w:tcPr>
          <w:p w:rsidR="00115D07" w:rsidRPr="00A41C06" w:rsidRDefault="00115D07" w:rsidP="00B202B4">
            <w:pPr>
              <w:spacing w:before="40" w:after="40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Tel: (787) 869-7796</w:t>
            </w:r>
          </w:p>
        </w:tc>
        <w:tc>
          <w:tcPr>
            <w:tcW w:w="3409" w:type="dxa"/>
          </w:tcPr>
          <w:p w:rsidR="00115D07" w:rsidRPr="00A41C06" w:rsidRDefault="004771EC" w:rsidP="00B202B4">
            <w:pPr>
              <w:spacing w:before="40" w:after="40"/>
              <w:rPr>
                <w:rFonts w:cstheme="minorHAnsi"/>
                <w:color w:val="0000FF"/>
                <w:lang w:val="es-ES_tradnl"/>
              </w:rPr>
            </w:pPr>
            <w:hyperlink r:id="rId25" w:history="1">
              <w:r w:rsidR="00115D07" w:rsidRPr="00A41C06">
                <w:rPr>
                  <w:rStyle w:val="Hyperlink"/>
                  <w:rFonts w:cstheme="minorHAnsi"/>
                  <w:color w:val="0000FF"/>
                  <w:u w:val="none"/>
                  <w:lang w:val="es-ES_tradnl"/>
                </w:rPr>
                <w:t>regulatory@prtc.net</w:t>
              </w:r>
            </w:hyperlink>
            <w:r w:rsidR="00115D07" w:rsidRPr="00A41C06">
              <w:rPr>
                <w:rFonts w:cstheme="minorHAnsi"/>
                <w:color w:val="0000FF"/>
                <w:lang w:val="es-ES_tradnl"/>
              </w:rPr>
              <w:t xml:space="preserve"> </w:t>
            </w:r>
          </w:p>
        </w:tc>
      </w:tr>
    </w:tbl>
    <w:p w:rsidR="00735E00" w:rsidRPr="00014E6E" w:rsidRDefault="00735E00" w:rsidP="00C83717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35E00" w:rsidRPr="00832255" w:rsidRDefault="00735E00" w:rsidP="00C8371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83717" w:rsidRPr="00832255" w:rsidRDefault="00C83717" w:rsidP="00C8371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83717" w:rsidRPr="00832255" w:rsidRDefault="00C83717" w:rsidP="00C8371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83717" w:rsidRPr="00832255" w:rsidRDefault="00C83717" w:rsidP="00C8371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83717" w:rsidRPr="00832255" w:rsidRDefault="00C83717" w:rsidP="00C83717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23148" w:rsidRPr="00832255" w:rsidRDefault="00C83717" w:rsidP="00C83717">
      <w:pPr>
        <w:tabs>
          <w:tab w:val="left" w:pos="7536"/>
        </w:tabs>
        <w:rPr>
          <w:rFonts w:ascii="Times New Roman" w:hAnsi="Times New Roman" w:cs="Times New Roman"/>
          <w:sz w:val="24"/>
          <w:szCs w:val="24"/>
          <w:lang w:val="es-ES_tradnl"/>
        </w:rPr>
      </w:pPr>
      <w:r w:rsidRPr="00832255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sectPr w:rsidR="00D23148" w:rsidRPr="00832255" w:rsidSect="00766507">
      <w:headerReference w:type="default" r:id="rId26"/>
      <w:footerReference w:type="default" r:id="rId2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EC" w:rsidRDefault="004771EC" w:rsidP="0056774E">
      <w:pPr>
        <w:spacing w:after="0" w:line="240" w:lineRule="auto"/>
      </w:pPr>
      <w:r>
        <w:separator/>
      </w:r>
    </w:p>
  </w:endnote>
  <w:endnote w:type="continuationSeparator" w:id="0">
    <w:p w:rsidR="004771EC" w:rsidRDefault="004771EC" w:rsidP="0056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55" w:rsidRDefault="00832255" w:rsidP="0056774E">
    <w:pPr>
      <w:widowControl w:val="0"/>
      <w:spacing w:after="0"/>
      <w:jc w:val="center"/>
      <w:rPr>
        <w:rFonts w:ascii="Times New Roman" w:hAnsi="Times New Roman" w:cs="Times New Roman"/>
        <w:b/>
        <w:bCs/>
        <w:sz w:val="16"/>
        <w:szCs w:val="16"/>
        <w:lang w:val="es-PR"/>
      </w:rPr>
    </w:pPr>
  </w:p>
  <w:p w:rsidR="00832255" w:rsidRDefault="00832255" w:rsidP="0056774E">
    <w:pPr>
      <w:widowControl w:val="0"/>
      <w:spacing w:after="0"/>
      <w:jc w:val="center"/>
      <w:rPr>
        <w:rFonts w:ascii="Times New Roman" w:hAnsi="Times New Roman" w:cs="Times New Roman"/>
        <w:b/>
        <w:bCs/>
        <w:sz w:val="16"/>
        <w:szCs w:val="16"/>
        <w:lang w:val="es-PR"/>
      </w:rPr>
    </w:pPr>
  </w:p>
  <w:p w:rsidR="00832255" w:rsidRDefault="00832255" w:rsidP="0056774E">
    <w:pPr>
      <w:widowControl w:val="0"/>
      <w:spacing w:after="0"/>
      <w:jc w:val="center"/>
      <w:rPr>
        <w:rFonts w:ascii="Times New Roman" w:hAnsi="Times New Roman" w:cs="Times New Roman"/>
        <w:b/>
        <w:bCs/>
        <w:sz w:val="16"/>
        <w:szCs w:val="16"/>
        <w:lang w:val="es-PR"/>
      </w:rPr>
    </w:pPr>
    <w:r w:rsidRPr="0056774E">
      <w:rPr>
        <w:rFonts w:ascii="Times New Roman" w:hAnsi="Times New Roman" w:cs="Times New Roman"/>
        <w:b/>
        <w:bCs/>
        <w:sz w:val="16"/>
        <w:szCs w:val="16"/>
        <w:lang w:val="es-PR"/>
      </w:rPr>
      <w:t>Carr. #1 Calle Boris 1608 [Antiguo Edif. Elec</w:t>
    </w:r>
    <w:r>
      <w:rPr>
        <w:rFonts w:ascii="Times New Roman" w:hAnsi="Times New Roman" w:cs="Times New Roman"/>
        <w:b/>
        <w:bCs/>
        <w:sz w:val="16"/>
        <w:szCs w:val="16"/>
        <w:lang w:val="es-PR"/>
      </w:rPr>
      <w:t>trónica] San Juan P.R.00919 * P.O.</w:t>
    </w:r>
    <w:r w:rsidRPr="0056774E">
      <w:rPr>
        <w:rFonts w:ascii="Times New Roman" w:hAnsi="Times New Roman" w:cs="Times New Roman"/>
        <w:b/>
        <w:bCs/>
        <w:sz w:val="16"/>
        <w:szCs w:val="16"/>
        <w:lang w:val="es-PR"/>
      </w:rPr>
      <w:t xml:space="preserve"> Box 190870 San Juan P.R. 00919-0870</w:t>
    </w:r>
  </w:p>
  <w:p w:rsidR="00832255" w:rsidRPr="0056774E" w:rsidRDefault="00832255" w:rsidP="0056774E">
    <w:pPr>
      <w:widowControl w:val="0"/>
      <w:spacing w:after="0"/>
      <w:jc w:val="center"/>
      <w:rPr>
        <w:rFonts w:ascii="Times New Roman" w:hAnsi="Times New Roman" w:cs="Times New Roman"/>
        <w:b/>
        <w:bCs/>
        <w:sz w:val="16"/>
        <w:szCs w:val="16"/>
        <w:lang w:val="es-PR"/>
      </w:rPr>
    </w:pPr>
  </w:p>
  <w:p w:rsidR="00832255" w:rsidRDefault="00832255" w:rsidP="0056774E">
    <w:pPr>
      <w:widowControl w:val="0"/>
      <w:spacing w:after="0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Tel: (787) 756-1919 / Fax: (787) 300-6320</w:t>
    </w:r>
  </w:p>
  <w:p w:rsidR="00832255" w:rsidRPr="00711100" w:rsidRDefault="00832255" w:rsidP="0056774E">
    <w:pPr>
      <w:widowControl w:val="0"/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</w:t>
    </w:r>
    <w:hyperlink r:id="rId1" w:history="1">
      <w:r w:rsidRPr="00BC4E57">
        <w:rPr>
          <w:rStyle w:val="Hyperlink"/>
          <w:rFonts w:ascii="Arial" w:hAnsi="Arial" w:cs="Arial"/>
          <w:b/>
          <w:bCs/>
          <w:sz w:val="16"/>
          <w:szCs w:val="16"/>
        </w:rPr>
        <w:t>www.csp.gobierno.pr</w:t>
      </w:r>
    </w:hyperlink>
    <w:r>
      <w:rPr>
        <w:rFonts w:ascii="Arial" w:hAnsi="Arial" w:cs="Arial"/>
        <w:b/>
        <w:bCs/>
        <w:sz w:val="16"/>
        <w:szCs w:val="16"/>
      </w:rPr>
      <w:t xml:space="preserve"> </w:t>
    </w:r>
  </w:p>
  <w:p w:rsidR="00832255" w:rsidRPr="0056774E" w:rsidRDefault="00832255">
    <w:pPr>
      <w:pStyle w:val="Footer"/>
      <w:rPr>
        <w:lang w:val="es-PR"/>
      </w:rPr>
    </w:pPr>
  </w:p>
  <w:p w:rsidR="00832255" w:rsidRPr="0056774E" w:rsidRDefault="00832255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EC" w:rsidRDefault="004771EC" w:rsidP="0056774E">
      <w:pPr>
        <w:spacing w:after="0" w:line="240" w:lineRule="auto"/>
      </w:pPr>
      <w:r>
        <w:separator/>
      </w:r>
    </w:p>
  </w:footnote>
  <w:footnote w:type="continuationSeparator" w:id="0">
    <w:p w:rsidR="004771EC" w:rsidRDefault="004771EC" w:rsidP="0056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02" w:rsidRPr="00582402" w:rsidRDefault="00582402" w:rsidP="00582402">
    <w:pPr>
      <w:pStyle w:val="Header"/>
      <w:jc w:val="center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4A4"/>
    <w:multiLevelType w:val="hybridMultilevel"/>
    <w:tmpl w:val="231C2C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663B4"/>
    <w:multiLevelType w:val="hybridMultilevel"/>
    <w:tmpl w:val="52306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C2"/>
    <w:rsid w:val="00014E6E"/>
    <w:rsid w:val="000222EB"/>
    <w:rsid w:val="000556F3"/>
    <w:rsid w:val="000671A9"/>
    <w:rsid w:val="000F7EB6"/>
    <w:rsid w:val="00110027"/>
    <w:rsid w:val="00115D07"/>
    <w:rsid w:val="00122031"/>
    <w:rsid w:val="00122760"/>
    <w:rsid w:val="00151D6C"/>
    <w:rsid w:val="001556FD"/>
    <w:rsid w:val="001A12EA"/>
    <w:rsid w:val="001C5624"/>
    <w:rsid w:val="0024376B"/>
    <w:rsid w:val="002E0E14"/>
    <w:rsid w:val="00335C24"/>
    <w:rsid w:val="00340E72"/>
    <w:rsid w:val="003C56BC"/>
    <w:rsid w:val="003E5B1F"/>
    <w:rsid w:val="004771EC"/>
    <w:rsid w:val="004B7397"/>
    <w:rsid w:val="004C248F"/>
    <w:rsid w:val="004D3535"/>
    <w:rsid w:val="004F46A5"/>
    <w:rsid w:val="00523FFF"/>
    <w:rsid w:val="00562494"/>
    <w:rsid w:val="0056774E"/>
    <w:rsid w:val="00582402"/>
    <w:rsid w:val="005A3EC2"/>
    <w:rsid w:val="005D7F4C"/>
    <w:rsid w:val="006456B0"/>
    <w:rsid w:val="0065317A"/>
    <w:rsid w:val="00664CC9"/>
    <w:rsid w:val="006A7DA1"/>
    <w:rsid w:val="006D4276"/>
    <w:rsid w:val="006D5538"/>
    <w:rsid w:val="00705520"/>
    <w:rsid w:val="00711AA9"/>
    <w:rsid w:val="00735E00"/>
    <w:rsid w:val="00740E51"/>
    <w:rsid w:val="00766507"/>
    <w:rsid w:val="007A3725"/>
    <w:rsid w:val="007B1E15"/>
    <w:rsid w:val="007B34E3"/>
    <w:rsid w:val="007E7732"/>
    <w:rsid w:val="00832255"/>
    <w:rsid w:val="008D10E3"/>
    <w:rsid w:val="008E35D0"/>
    <w:rsid w:val="008F283F"/>
    <w:rsid w:val="009310CF"/>
    <w:rsid w:val="00A20BDE"/>
    <w:rsid w:val="00A3050A"/>
    <w:rsid w:val="00A32029"/>
    <w:rsid w:val="00B2468A"/>
    <w:rsid w:val="00B42923"/>
    <w:rsid w:val="00B57F56"/>
    <w:rsid w:val="00B62811"/>
    <w:rsid w:val="00C46F54"/>
    <w:rsid w:val="00C83717"/>
    <w:rsid w:val="00CC5CB4"/>
    <w:rsid w:val="00D23148"/>
    <w:rsid w:val="00DC5ED7"/>
    <w:rsid w:val="00E22347"/>
    <w:rsid w:val="00E22B93"/>
    <w:rsid w:val="00ED5F52"/>
    <w:rsid w:val="00EF7B09"/>
    <w:rsid w:val="00F25622"/>
    <w:rsid w:val="00FA1B09"/>
    <w:rsid w:val="00FB38D8"/>
    <w:rsid w:val="00FB4927"/>
    <w:rsid w:val="00FC4FC9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4E"/>
  </w:style>
  <w:style w:type="paragraph" w:styleId="Footer">
    <w:name w:val="footer"/>
    <w:basedOn w:val="Normal"/>
    <w:link w:val="FooterChar"/>
    <w:uiPriority w:val="99"/>
    <w:unhideWhenUsed/>
    <w:rsid w:val="00567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4E"/>
  </w:style>
  <w:style w:type="character" w:styleId="PlaceholderText">
    <w:name w:val="Placeholder Text"/>
    <w:basedOn w:val="DefaultParagraphFont"/>
    <w:uiPriority w:val="99"/>
    <w:semiHidden/>
    <w:rsid w:val="00D23148"/>
    <w:rPr>
      <w:color w:val="808080"/>
    </w:rPr>
  </w:style>
  <w:style w:type="paragraph" w:styleId="ListParagraph">
    <w:name w:val="List Paragraph"/>
    <w:basedOn w:val="Normal"/>
    <w:uiPriority w:val="34"/>
    <w:qFormat/>
    <w:rsid w:val="00CC5CB4"/>
    <w:pPr>
      <w:ind w:left="720"/>
      <w:contextualSpacing/>
    </w:pPr>
  </w:style>
  <w:style w:type="table" w:styleId="TableGrid">
    <w:name w:val="Table Grid"/>
    <w:basedOn w:val="TableNormal"/>
    <w:uiPriority w:val="59"/>
    <w:rsid w:val="00A3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7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4E"/>
  </w:style>
  <w:style w:type="paragraph" w:styleId="Footer">
    <w:name w:val="footer"/>
    <w:basedOn w:val="Normal"/>
    <w:link w:val="FooterChar"/>
    <w:uiPriority w:val="99"/>
    <w:unhideWhenUsed/>
    <w:rsid w:val="00567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4E"/>
  </w:style>
  <w:style w:type="character" w:styleId="PlaceholderText">
    <w:name w:val="Placeholder Text"/>
    <w:basedOn w:val="DefaultParagraphFont"/>
    <w:uiPriority w:val="99"/>
    <w:semiHidden/>
    <w:rsid w:val="00D23148"/>
    <w:rPr>
      <w:color w:val="808080"/>
    </w:rPr>
  </w:style>
  <w:style w:type="paragraph" w:styleId="ListParagraph">
    <w:name w:val="List Paragraph"/>
    <w:basedOn w:val="Normal"/>
    <w:uiPriority w:val="34"/>
    <w:qFormat/>
    <w:rsid w:val="00CC5CB4"/>
    <w:pPr>
      <w:ind w:left="720"/>
      <w:contextualSpacing/>
    </w:pPr>
  </w:style>
  <w:style w:type="table" w:styleId="TableGrid">
    <w:name w:val="Table Grid"/>
    <w:basedOn w:val="TableNormal"/>
    <w:uiPriority w:val="59"/>
    <w:rsid w:val="00A3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tpspr@gmail.com" TargetMode="External"/><Relationship Id="rId18" Type="http://schemas.openxmlformats.org/officeDocument/2006/relationships/hyperlink" Target="http://www.spanosh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ggarcia@escapr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dgardod02@gmail.com" TargetMode="External"/><Relationship Id="rId17" Type="http://schemas.openxmlformats.org/officeDocument/2006/relationships/hyperlink" Target="mailto:wperez38@camioneroscooppr.com" TargetMode="External"/><Relationship Id="rId25" Type="http://schemas.openxmlformats.org/officeDocument/2006/relationships/hyperlink" Target="mailto:regulatory@prtc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alliedgroupehs.com" TargetMode="External"/><Relationship Id="rId20" Type="http://schemas.openxmlformats.org/officeDocument/2006/relationships/hyperlink" Target="http://www.escapr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enviromental@yahoo.com" TargetMode="External"/><Relationship Id="rId24" Type="http://schemas.openxmlformats.org/officeDocument/2006/relationships/hyperlink" Target="mailto:mendezalfredo80@yahoo.com" TargetMode="Externa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mailto:edwin.cintron@gmail.com" TargetMode="External"/><Relationship Id="rId23" Type="http://schemas.openxmlformats.org/officeDocument/2006/relationships/hyperlink" Target="mailto:puertoricocallcenter@proxair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acassociates@aol.com" TargetMode="External"/><Relationship Id="rId19" Type="http://schemas.openxmlformats.org/officeDocument/2006/relationships/hyperlink" Target="mailto:Minerva.rios@linde.com" TargetMode="External"/><Relationship Id="rId31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wrgasservices@live.com" TargetMode="External"/><Relationship Id="rId22" Type="http://schemas.openxmlformats.org/officeDocument/2006/relationships/hyperlink" Target="mailto:efrain_conde_45@hotmail.com" TargetMode="External"/><Relationship Id="rId27" Type="http://schemas.openxmlformats.org/officeDocument/2006/relationships/footer" Target="footer1.xml"/><Relationship Id="rId30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p.gobierno.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75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35AE0D50-8596-4B1A-9B98-FCCFE5B7FEF9}"/>
</file>

<file path=customXml/itemProps2.xml><?xml version="1.0" encoding="utf-8"?>
<ds:datastoreItem xmlns:ds="http://schemas.openxmlformats.org/officeDocument/2006/customXml" ds:itemID="{46BB044B-7901-476C-B20C-47E0267B0B78}"/>
</file>

<file path=customXml/itemProps3.xml><?xml version="1.0" encoding="utf-8"?>
<ds:datastoreItem xmlns:ds="http://schemas.openxmlformats.org/officeDocument/2006/customXml" ds:itemID="{127CDD23-D8A6-4834-B531-6BB7A875A12F}"/>
</file>

<file path=customXml/itemProps4.xml><?xml version="1.0" encoding="utf-8"?>
<ds:datastoreItem xmlns:ds="http://schemas.openxmlformats.org/officeDocument/2006/customXml" ds:itemID="{58CEA090-CE5F-49AF-AE16-2E39686CF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Escuelas autorizadas a otorgar la Certificación sobre Materiales Peligrosos</dc:title>
  <dc:creator>Milmarie Rodriguez-Fuentes</dc:creator>
  <cp:keywords>CSP</cp:keywords>
  <cp:lastModifiedBy>Shaiza Torres Róman</cp:lastModifiedBy>
  <cp:revision>8</cp:revision>
  <cp:lastPrinted>2014-11-04T14:02:00Z</cp:lastPrinted>
  <dcterms:created xsi:type="dcterms:W3CDTF">2015-05-27T13:31:00Z</dcterms:created>
  <dcterms:modified xsi:type="dcterms:W3CDTF">2015-06-05T19:06:00Z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