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975E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950A7E" w:rsidRDefault="00462F07" w:rsidP="00950A7E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950A7E">
        <w:rPr>
          <w:rFonts w:cs="Arial"/>
          <w:color w:val="000000"/>
          <w:lang w:val="es-PR"/>
        </w:rPr>
        <w:t>O</w:t>
      </w:r>
      <w:r w:rsidR="004B3629" w:rsidRPr="00950A7E">
        <w:rPr>
          <w:rFonts w:cs="Arial"/>
          <w:color w:val="000000"/>
          <w:lang w:val="es-PR"/>
        </w:rPr>
        <w:t xml:space="preserve">btener </w:t>
      </w:r>
      <w:r w:rsidR="002A6902" w:rsidRPr="00950A7E">
        <w:rPr>
          <w:rFonts w:cs="Arial"/>
          <w:color w:val="000000"/>
          <w:lang w:val="es-PR"/>
        </w:rPr>
        <w:t xml:space="preserve">una </w:t>
      </w:r>
      <w:r w:rsidRPr="00950A7E">
        <w:rPr>
          <w:rFonts w:cs="Arial"/>
          <w:color w:val="000000"/>
          <w:lang w:val="es-PR"/>
        </w:rPr>
        <w:t>c</w:t>
      </w:r>
      <w:r w:rsidR="00102BA0" w:rsidRPr="00950A7E">
        <w:rPr>
          <w:rFonts w:cs="Arial"/>
          <w:color w:val="000000"/>
          <w:lang w:val="es-PR"/>
        </w:rPr>
        <w:t>ertificación</w:t>
      </w:r>
      <w:r w:rsidRPr="00950A7E">
        <w:rPr>
          <w:rFonts w:cs="Arial"/>
          <w:color w:val="000000"/>
          <w:lang w:val="es-PR"/>
        </w:rPr>
        <w:t xml:space="preserve"> indicando que un vehículo no tiene multas administrativas.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351B4" w:rsidRPr="00F95AF9" w:rsidRDefault="00462F07" w:rsidP="00950A7E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Dueño de vehículo</w:t>
      </w:r>
      <w:r w:rsidR="00B85495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o persona autorizada que necesite una </w:t>
      </w:r>
      <w:r w:rsidR="00AB113D">
        <w:rPr>
          <w:rFonts w:ascii="Calibri" w:hAnsi="Calibri" w:cs="Arial"/>
          <w:color w:val="000000"/>
          <w:sz w:val="22"/>
          <w:szCs w:val="22"/>
          <w:lang w:val="es-PR"/>
        </w:rPr>
        <w:t>c</w:t>
      </w:r>
      <w:r w:rsidRPr="00AB25B9">
        <w:rPr>
          <w:rFonts w:ascii="Calibri" w:hAnsi="Calibri" w:cs="Arial"/>
          <w:color w:val="000000"/>
          <w:sz w:val="22"/>
          <w:szCs w:val="22"/>
          <w:lang w:val="es-PR"/>
        </w:rPr>
        <w:t xml:space="preserve">ertificación </w:t>
      </w:r>
      <w:r w:rsidR="00AB113D">
        <w:rPr>
          <w:rFonts w:ascii="Calibri" w:hAnsi="Calibri" w:cs="Arial"/>
          <w:color w:val="000000"/>
          <w:sz w:val="22"/>
          <w:szCs w:val="22"/>
          <w:lang w:val="es-PR"/>
        </w:rPr>
        <w:t xml:space="preserve">indicando que </w:t>
      </w:r>
      <w:r w:rsidR="00FB7B8E">
        <w:rPr>
          <w:rFonts w:ascii="Calibri" w:hAnsi="Calibri" w:cs="Arial"/>
          <w:color w:val="000000"/>
          <w:sz w:val="22"/>
          <w:szCs w:val="22"/>
          <w:lang w:val="es-PR"/>
        </w:rPr>
        <w:t>el mismo</w:t>
      </w:r>
      <w:r w:rsidR="00AB113D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Pr="00AB25B9">
        <w:rPr>
          <w:rFonts w:ascii="Calibri" w:hAnsi="Calibri" w:cs="Arial"/>
          <w:color w:val="000000"/>
          <w:sz w:val="22"/>
          <w:szCs w:val="22"/>
          <w:lang w:val="es-PR"/>
        </w:rPr>
        <w:t>no</w:t>
      </w:r>
      <w:r w:rsidR="00AB113D">
        <w:rPr>
          <w:rFonts w:ascii="Calibri" w:hAnsi="Calibri" w:cs="Arial"/>
          <w:color w:val="000000"/>
          <w:sz w:val="22"/>
          <w:szCs w:val="22"/>
          <w:lang w:val="es-PR"/>
        </w:rPr>
        <w:t xml:space="preserve"> tiene</w:t>
      </w:r>
      <w:r w:rsidRPr="00AB25B9">
        <w:rPr>
          <w:rFonts w:ascii="Calibri" w:hAnsi="Calibri" w:cs="Arial"/>
          <w:color w:val="000000"/>
          <w:sz w:val="22"/>
          <w:szCs w:val="22"/>
          <w:lang w:val="es-PR"/>
        </w:rPr>
        <w:t xml:space="preserve"> multas administrativas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F95AF9" w:rsidRDefault="00FB7B8E" w:rsidP="00950A7E">
      <w:pPr>
        <w:pStyle w:val="NormalWeb"/>
        <w:spacing w:before="120" w:beforeAutospacing="0" w:after="120" w:afterAutospacing="0"/>
        <w:ind w:left="72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Si </w:t>
      </w:r>
      <w:r w:rsidR="00053AB2">
        <w:rPr>
          <w:rFonts w:ascii="Calibri" w:hAnsi="Calibri"/>
          <w:sz w:val="22"/>
          <w:szCs w:val="22"/>
          <w:lang w:val="es-ES_tradnl"/>
        </w:rPr>
        <w:t>pide</w:t>
      </w:r>
      <w:r>
        <w:rPr>
          <w:rFonts w:ascii="Calibri" w:hAnsi="Calibri"/>
          <w:sz w:val="22"/>
          <w:szCs w:val="22"/>
          <w:lang w:val="es-ES_tradnl"/>
        </w:rPr>
        <w:t xml:space="preserve"> este documento </w:t>
      </w:r>
      <w:r w:rsidR="00393DA0">
        <w:rPr>
          <w:rFonts w:ascii="Calibri" w:hAnsi="Calibri"/>
          <w:sz w:val="22"/>
          <w:szCs w:val="22"/>
          <w:lang w:val="es-ES_tradnl"/>
        </w:rPr>
        <w:t>como parte de la solicitud de un</w:t>
      </w:r>
      <w:r w:rsidR="009A1BF7" w:rsidRPr="009353C4">
        <w:rPr>
          <w:rFonts w:ascii="Calibri" w:hAnsi="Calibri"/>
          <w:sz w:val="22"/>
          <w:szCs w:val="22"/>
          <w:lang w:val="es-ES_tradnl"/>
        </w:rPr>
        <w:t xml:space="preserve"> plan de pago </w:t>
      </w:r>
      <w:r w:rsidR="009A1BF7">
        <w:rPr>
          <w:rFonts w:ascii="Calibri" w:hAnsi="Calibri"/>
          <w:sz w:val="22"/>
          <w:szCs w:val="22"/>
          <w:lang w:val="es-ES_tradnl"/>
        </w:rPr>
        <w:t xml:space="preserve">por concepto de multas administrativas al vehículo, </w:t>
      </w:r>
      <w:r w:rsidR="00053AB2">
        <w:rPr>
          <w:rFonts w:ascii="Calibri" w:hAnsi="Calibri"/>
          <w:sz w:val="22"/>
          <w:szCs w:val="22"/>
          <w:lang w:val="es-ES_tradnl"/>
        </w:rPr>
        <w:t>este documento no podrá</w:t>
      </w:r>
      <w:r w:rsidR="009A1BF7" w:rsidRPr="009353C4">
        <w:rPr>
          <w:rFonts w:ascii="Calibri" w:hAnsi="Calibri"/>
          <w:sz w:val="22"/>
          <w:szCs w:val="22"/>
          <w:lang w:val="es-ES_tradnl"/>
        </w:rPr>
        <w:t xml:space="preserve"> tener más de</w:t>
      </w:r>
      <w:r w:rsidR="00F95AF9">
        <w:rPr>
          <w:rFonts w:ascii="Calibri" w:hAnsi="Calibri"/>
          <w:sz w:val="22"/>
          <w:szCs w:val="22"/>
          <w:lang w:val="es-ES_tradnl"/>
        </w:rPr>
        <w:t xml:space="preserve"> treinta</w:t>
      </w:r>
      <w:r w:rsidR="009A1BF7" w:rsidRPr="009353C4">
        <w:rPr>
          <w:rFonts w:ascii="Calibri" w:hAnsi="Calibri"/>
          <w:sz w:val="22"/>
          <w:szCs w:val="22"/>
          <w:lang w:val="es-ES_tradnl"/>
        </w:rPr>
        <w:t xml:space="preserve"> </w:t>
      </w:r>
      <w:r w:rsidR="00F95AF9">
        <w:rPr>
          <w:rFonts w:ascii="Calibri" w:hAnsi="Calibri"/>
          <w:sz w:val="22"/>
          <w:szCs w:val="22"/>
          <w:lang w:val="es-ES_tradnl"/>
        </w:rPr>
        <w:t>(</w:t>
      </w:r>
      <w:r w:rsidR="009A1BF7" w:rsidRPr="009353C4">
        <w:rPr>
          <w:rFonts w:ascii="Calibri" w:hAnsi="Calibri"/>
          <w:sz w:val="22"/>
          <w:szCs w:val="22"/>
          <w:lang w:val="es-ES_tradnl"/>
        </w:rPr>
        <w:t>30</w:t>
      </w:r>
      <w:r w:rsidR="00F95AF9">
        <w:rPr>
          <w:rFonts w:ascii="Calibri" w:hAnsi="Calibri"/>
          <w:sz w:val="22"/>
          <w:szCs w:val="22"/>
          <w:lang w:val="es-ES_tradnl"/>
        </w:rPr>
        <w:t>)</w:t>
      </w:r>
      <w:r w:rsidR="009A1BF7" w:rsidRPr="009353C4">
        <w:rPr>
          <w:rFonts w:ascii="Calibri" w:hAnsi="Calibri"/>
          <w:sz w:val="22"/>
          <w:szCs w:val="22"/>
          <w:lang w:val="es-ES_tradnl"/>
        </w:rPr>
        <w:t xml:space="preserve"> días de expedido</w:t>
      </w:r>
      <w:r w:rsidR="00053AB2">
        <w:rPr>
          <w:rFonts w:ascii="Calibri" w:hAnsi="Calibri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50A7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950A7E" w:rsidRDefault="00E351B4" w:rsidP="00C2271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95AF9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</w:t>
      </w:r>
      <w:r w:rsidR="004F4209" w:rsidRPr="00F95AF9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Pr="00F95A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correspondiente</w:t>
      </w:r>
      <w:r w:rsidR="004F4209" w:rsidRPr="00F95AF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81D7E" w:rsidRPr="00F95A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F95AF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F95AF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F95AF9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50A7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F95AF9" w:rsidRDefault="00B821B8" w:rsidP="00950A7E">
      <w:pPr>
        <w:shd w:val="clear" w:color="auto" w:fill="FFFFFF"/>
        <w:spacing w:before="120" w:after="120" w:line="240" w:lineRule="auto"/>
        <w:rPr>
          <w:rFonts w:cs="Arial"/>
          <w:lang w:val="es-ES_tradnl"/>
        </w:rPr>
      </w:pPr>
      <w:r w:rsidRPr="003D35AC">
        <w:rPr>
          <w:rFonts w:cs="Arial"/>
          <w:b/>
          <w:color w:val="00B050"/>
          <w:lang w:val="es-ES_tradnl"/>
        </w:rPr>
        <w:t xml:space="preserve">Sello de Rentas Internas por valor de un dólar con cincuenta </w:t>
      </w:r>
      <w:r w:rsidR="003D35AC" w:rsidRPr="003D35AC">
        <w:rPr>
          <w:rFonts w:cs="Arial"/>
          <w:b/>
          <w:color w:val="00B050"/>
          <w:lang w:val="es-ES_tradnl"/>
        </w:rPr>
        <w:t xml:space="preserve">centavos </w:t>
      </w:r>
      <w:r w:rsidRPr="003D35AC">
        <w:rPr>
          <w:rFonts w:cs="Arial"/>
          <w:b/>
          <w:color w:val="00B050"/>
          <w:lang w:val="es-ES_tradnl"/>
        </w:rPr>
        <w:t>(</w:t>
      </w:r>
      <w:r w:rsidR="003D35AC" w:rsidRPr="003D35AC">
        <w:rPr>
          <w:rFonts w:cs="Arial"/>
          <w:b/>
          <w:color w:val="00B050"/>
          <w:lang w:val="es-ES_tradnl"/>
        </w:rPr>
        <w:t>$1.</w:t>
      </w:r>
      <w:r w:rsidRPr="003D35AC">
        <w:rPr>
          <w:rFonts w:cs="Arial"/>
          <w:b/>
          <w:color w:val="00B050"/>
          <w:lang w:val="es-ES_tradnl"/>
        </w:rPr>
        <w:t>50)</w:t>
      </w:r>
      <w:r w:rsidRPr="00C85244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C1D16" w:rsidRPr="00C2271E" w:rsidRDefault="00BC1D16" w:rsidP="00C227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C2271E">
        <w:rPr>
          <w:rFonts w:cs="Arial"/>
          <w:lang w:val="es-ES_tradnl"/>
        </w:rPr>
        <w:t xml:space="preserve">Llenar y firmar el formulario </w:t>
      </w:r>
      <w:hyperlink r:id="rId19" w:history="1">
        <w:r w:rsidRPr="00C2271E">
          <w:rPr>
            <w:rStyle w:val="Hyperlink"/>
            <w:rFonts w:cs="Arial"/>
            <w:color w:val="FF0000"/>
            <w:lang w:val="es-ES_tradnl"/>
          </w:rPr>
          <w:t>DTOP-661</w:t>
        </w:r>
        <w:r w:rsidR="003D35AC" w:rsidRPr="00C2271E">
          <w:rPr>
            <w:rStyle w:val="Hyperlink"/>
            <w:rFonts w:cs="Arial"/>
            <w:color w:val="FF0000"/>
            <w:lang w:val="es-ES_tradnl"/>
          </w:rPr>
          <w:t xml:space="preserve"> -</w:t>
        </w:r>
        <w:r w:rsidRPr="00C2271E">
          <w:rPr>
            <w:rStyle w:val="Hyperlink"/>
            <w:rFonts w:cs="Arial"/>
            <w:color w:val="FF0000"/>
            <w:lang w:val="es-ES_tradnl"/>
          </w:rPr>
          <w:t xml:space="preserve"> Solicitud de Certificación</w:t>
        </w:r>
      </w:hyperlink>
    </w:p>
    <w:p w:rsidR="00C85244" w:rsidRPr="00C2271E" w:rsidRDefault="00C85244" w:rsidP="00C2271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C2271E">
        <w:rPr>
          <w:rFonts w:cs="Calibri"/>
          <w:lang w:val="es-ES_tradnl"/>
        </w:rPr>
        <w:t>Identificación del solicitante con foto, vigente.</w:t>
      </w:r>
    </w:p>
    <w:p w:rsidR="002E0F55" w:rsidRPr="00F95AF9" w:rsidRDefault="003D35AC" w:rsidP="00C2271E">
      <w:pPr>
        <w:pStyle w:val="NormalWeb"/>
        <w:numPr>
          <w:ilvl w:val="0"/>
          <w:numId w:val="39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s-PR"/>
        </w:rPr>
      </w:pPr>
      <w:r w:rsidRPr="003D35AC">
        <w:rPr>
          <w:rFonts w:ascii="Calibri" w:hAnsi="Calibri" w:cs="Calibri"/>
          <w:b/>
          <w:color w:val="00B050"/>
          <w:sz w:val="22"/>
          <w:szCs w:val="22"/>
          <w:lang w:val="es-ES_tradnl"/>
        </w:rPr>
        <w:t>Sello de Rentas Internas por valor de un dólar con cincuenta centavos ($1.50)</w:t>
      </w:r>
      <w:r w:rsidR="00C85244" w:rsidRPr="003D35AC">
        <w:rPr>
          <w:rFonts w:ascii="Calibri" w:hAnsi="Calibri" w:cs="Calibri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524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975EEE" w:rsidP="001127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D58E5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D58E5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950A7E" w:rsidRDefault="005D58E5" w:rsidP="00950A7E">
      <w:pPr>
        <w:spacing w:before="120" w:after="120" w:line="240" w:lineRule="auto"/>
        <w:rPr>
          <w:lang w:val="es-PR"/>
        </w:rPr>
      </w:pPr>
      <w:r w:rsidRPr="00950A7E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Default="008A338F" w:rsidP="00F95AF9">
      <w:pPr>
        <w:spacing w:before="120" w:after="0" w:line="240" w:lineRule="auto"/>
      </w:pPr>
      <w:hyperlink r:id="rId22" w:history="1">
        <w:r w:rsidR="00F95AF9">
          <w:rPr>
            <w:rStyle w:val="Hyperlink"/>
            <w:rFonts w:cs="Arial"/>
            <w:lang w:val="es-PR"/>
          </w:rPr>
          <w:t>Página Web D</w:t>
        </w:r>
        <w:r w:rsidR="005420A8" w:rsidRPr="005D58E5">
          <w:rPr>
            <w:rStyle w:val="Hyperlink"/>
            <w:rFonts w:cs="Arial"/>
            <w:lang w:val="es-PR"/>
          </w:rPr>
          <w:t>TOP</w:t>
        </w:r>
      </w:hyperlink>
    </w:p>
    <w:p w:rsidR="00B80793" w:rsidRPr="00F95AF9" w:rsidRDefault="008A338F" w:rsidP="00F95AF9">
      <w:pPr>
        <w:spacing w:after="0" w:line="240" w:lineRule="auto"/>
        <w:rPr>
          <w:color w:val="FF0000"/>
        </w:rPr>
      </w:pPr>
      <w:hyperlink r:id="rId23" w:history="1">
        <w:r w:rsidR="00F95AF9" w:rsidRPr="00F95AF9">
          <w:rPr>
            <w:rStyle w:val="Hyperlink"/>
            <w:rFonts w:cs="Arial"/>
            <w:color w:val="FF0000"/>
            <w:lang w:val="es-ES_tradnl"/>
          </w:rPr>
          <w:t>DTOP-661 - Solicitud de Certificación</w:t>
        </w:r>
      </w:hyperlink>
    </w:p>
    <w:sectPr w:rsidR="00B80793" w:rsidRPr="00F95AF9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10" w:rsidRDefault="000A1010" w:rsidP="005501A9">
      <w:pPr>
        <w:spacing w:after="0" w:line="240" w:lineRule="auto"/>
      </w:pPr>
      <w:r>
        <w:separator/>
      </w:r>
    </w:p>
  </w:endnote>
  <w:endnote w:type="continuationSeparator" w:id="0">
    <w:p w:rsidR="000A1010" w:rsidRDefault="000A101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30AB4" w:rsidRPr="00720FB1" w:rsidTr="002B6322">
      <w:tc>
        <w:tcPr>
          <w:tcW w:w="2394" w:type="dxa"/>
          <w:shd w:val="clear" w:color="auto" w:fill="FFFFFF"/>
          <w:vAlign w:val="center"/>
        </w:tcPr>
        <w:p w:rsidR="00730AB4" w:rsidRPr="00720FB1" w:rsidRDefault="00975EEE" w:rsidP="002B6322">
          <w:pPr>
            <w:pStyle w:val="Footer"/>
          </w:pPr>
          <w:r>
            <w:rPr>
              <w:noProof/>
            </w:rPr>
            <w:drawing>
              <wp:inline distT="0" distB="0" distL="0" distR="0" wp14:anchorId="528B403E" wp14:editId="432C72E6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30AB4" w:rsidRPr="00720FB1" w:rsidRDefault="00950A7E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30AB4" w:rsidRPr="00720FB1" w:rsidRDefault="00730AB4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A14C70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A14C70" w:rsidRPr="00720FB1">
            <w:rPr>
              <w:lang w:val="es-PR"/>
            </w:rPr>
            <w:fldChar w:fldCharType="separate"/>
          </w:r>
          <w:r w:rsidR="008A338F">
            <w:rPr>
              <w:noProof/>
              <w:lang w:val="es-PR"/>
            </w:rPr>
            <w:t>1</w:t>
          </w:r>
          <w:r w:rsidR="00A14C70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A14C70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A14C70" w:rsidRPr="00720FB1">
            <w:rPr>
              <w:lang w:val="es-PR"/>
            </w:rPr>
            <w:fldChar w:fldCharType="separate"/>
          </w:r>
          <w:r w:rsidR="008A338F">
            <w:rPr>
              <w:noProof/>
              <w:lang w:val="es-PR"/>
            </w:rPr>
            <w:t>1</w:t>
          </w:r>
          <w:r w:rsidR="00A14C70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Default="0073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10" w:rsidRDefault="000A1010" w:rsidP="005501A9">
      <w:pPr>
        <w:spacing w:after="0" w:line="240" w:lineRule="auto"/>
      </w:pPr>
      <w:r>
        <w:separator/>
      </w:r>
    </w:p>
  </w:footnote>
  <w:footnote w:type="continuationSeparator" w:id="0">
    <w:p w:rsidR="000A1010" w:rsidRDefault="000A101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B4" w:rsidRDefault="008A338F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45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730AB4" w:rsidRPr="00456683" w:rsidRDefault="00730AB4" w:rsidP="002B632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03</w:t>
                </w:r>
                <w:r w:rsidR="00CD660B">
                  <w:rPr>
                    <w:sz w:val="16"/>
                    <w:szCs w:val="16"/>
                  </w:rPr>
                  <w:t>7</w:t>
                </w:r>
              </w:p>
              <w:p w:rsidR="00730AB4" w:rsidRPr="00456683" w:rsidRDefault="00730AB4" w:rsidP="002B632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610F7E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730AB4" w:rsidRPr="00667D45">
      <w:rPr>
        <w:sz w:val="32"/>
        <w:szCs w:val="32"/>
        <w:lang w:val="es-PR"/>
      </w:rPr>
      <w:t xml:space="preserve">Departamento de </w:t>
    </w:r>
    <w:r w:rsidR="00730AB4">
      <w:rPr>
        <w:sz w:val="32"/>
        <w:szCs w:val="32"/>
        <w:lang w:val="es-PR"/>
      </w:rPr>
      <w:t>Transportación y Obras Públicas</w:t>
    </w:r>
    <w:r w:rsidR="009F6D31">
      <w:rPr>
        <w:sz w:val="32"/>
        <w:szCs w:val="32"/>
        <w:lang w:val="es-PR"/>
      </w:rPr>
      <w:t xml:space="preserve"> (DTOP)</w:t>
    </w:r>
  </w:p>
  <w:p w:rsidR="009F6D31" w:rsidRPr="004529FC" w:rsidRDefault="009F6D31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730AB4" w:rsidRPr="00CD660B" w:rsidRDefault="00B821B8" w:rsidP="001313F8">
    <w:pPr>
      <w:spacing w:after="0" w:line="240" w:lineRule="auto"/>
      <w:rPr>
        <w:b/>
        <w:sz w:val="28"/>
        <w:szCs w:val="28"/>
        <w:lang w:val="es-PR"/>
      </w:rPr>
    </w:pPr>
    <w:r w:rsidRPr="00CD660B">
      <w:rPr>
        <w:b/>
        <w:sz w:val="28"/>
        <w:szCs w:val="28"/>
        <w:lang w:val="es-PR"/>
      </w:rPr>
      <w:t xml:space="preserve">Certificación de </w:t>
    </w:r>
    <w:r w:rsidR="009F6D31" w:rsidRPr="00CD660B">
      <w:rPr>
        <w:b/>
        <w:sz w:val="28"/>
        <w:szCs w:val="28"/>
        <w:lang w:val="es-PR"/>
      </w:rPr>
      <w:t>N</w:t>
    </w:r>
    <w:r w:rsidRPr="00CD660B">
      <w:rPr>
        <w:b/>
        <w:sz w:val="28"/>
        <w:szCs w:val="28"/>
        <w:lang w:val="es-PR"/>
      </w:rPr>
      <w:t>o</w:t>
    </w:r>
    <w:r w:rsidR="009F6D31" w:rsidRPr="00CD660B">
      <w:rPr>
        <w:b/>
        <w:sz w:val="28"/>
        <w:szCs w:val="28"/>
        <w:lang w:val="es-PR"/>
      </w:rPr>
      <w:t>-M</w:t>
    </w:r>
    <w:r w:rsidRPr="00CD660B">
      <w:rPr>
        <w:b/>
        <w:sz w:val="28"/>
        <w:szCs w:val="28"/>
        <w:lang w:val="es-PR"/>
      </w:rPr>
      <w:t xml:space="preserve">ultas </w:t>
    </w:r>
    <w:r w:rsidR="009F6D31" w:rsidRPr="00CD660B">
      <w:rPr>
        <w:b/>
        <w:sz w:val="28"/>
        <w:szCs w:val="28"/>
        <w:lang w:val="es-PR"/>
      </w:rPr>
      <w:t>A</w:t>
    </w:r>
    <w:r w:rsidRPr="00CD660B">
      <w:rPr>
        <w:b/>
        <w:sz w:val="28"/>
        <w:szCs w:val="28"/>
        <w:lang w:val="es-PR"/>
      </w:rPr>
      <w:t xml:space="preserve">dministrativas al </w:t>
    </w:r>
    <w:r w:rsidR="009F6D31" w:rsidRPr="00CD660B">
      <w:rPr>
        <w:b/>
        <w:sz w:val="28"/>
        <w:szCs w:val="28"/>
        <w:lang w:val="es-PR"/>
      </w:rPr>
      <w:t>V</w:t>
    </w:r>
    <w:r w:rsidRPr="00CD660B">
      <w:rPr>
        <w:b/>
        <w:sz w:val="28"/>
        <w:szCs w:val="28"/>
        <w:lang w:val="es-PR"/>
      </w:rPr>
      <w:t>ehículo</w:t>
    </w:r>
  </w:p>
  <w:p w:rsidR="00730AB4" w:rsidRPr="0047186A" w:rsidRDefault="00730AB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39FC"/>
    <w:multiLevelType w:val="hybridMultilevel"/>
    <w:tmpl w:val="201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1BFF"/>
    <w:multiLevelType w:val="hybridMultilevel"/>
    <w:tmpl w:val="891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F1031E"/>
    <w:multiLevelType w:val="hybridMultilevel"/>
    <w:tmpl w:val="8B32848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108A8"/>
    <w:multiLevelType w:val="hybridMultilevel"/>
    <w:tmpl w:val="8D8A70E6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071D5E"/>
    <w:multiLevelType w:val="hybridMultilevel"/>
    <w:tmpl w:val="A9A22F6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35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3"/>
  </w:num>
  <w:num w:numId="10">
    <w:abstractNumId w:val="16"/>
  </w:num>
  <w:num w:numId="11">
    <w:abstractNumId w:val="34"/>
  </w:num>
  <w:num w:numId="12">
    <w:abstractNumId w:val="33"/>
  </w:num>
  <w:num w:numId="13">
    <w:abstractNumId w:val="2"/>
  </w:num>
  <w:num w:numId="14">
    <w:abstractNumId w:val="1"/>
  </w:num>
  <w:num w:numId="15">
    <w:abstractNumId w:val="6"/>
  </w:num>
  <w:num w:numId="16">
    <w:abstractNumId w:val="24"/>
  </w:num>
  <w:num w:numId="17">
    <w:abstractNumId w:val="26"/>
  </w:num>
  <w:num w:numId="18">
    <w:abstractNumId w:val="27"/>
  </w:num>
  <w:num w:numId="19">
    <w:abstractNumId w:val="22"/>
  </w:num>
  <w:num w:numId="20">
    <w:abstractNumId w:val="4"/>
  </w:num>
  <w:num w:numId="21">
    <w:abstractNumId w:val="7"/>
  </w:num>
  <w:num w:numId="22">
    <w:abstractNumId w:val="25"/>
  </w:num>
  <w:num w:numId="23">
    <w:abstractNumId w:val="38"/>
  </w:num>
  <w:num w:numId="24">
    <w:abstractNumId w:val="9"/>
  </w:num>
  <w:num w:numId="25">
    <w:abstractNumId w:val="17"/>
  </w:num>
  <w:num w:numId="26">
    <w:abstractNumId w:val="12"/>
  </w:num>
  <w:num w:numId="27">
    <w:abstractNumId w:val="32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21"/>
  </w:num>
  <w:num w:numId="33">
    <w:abstractNumId w:val="0"/>
  </w:num>
  <w:num w:numId="34">
    <w:abstractNumId w:val="23"/>
  </w:num>
  <w:num w:numId="35">
    <w:abstractNumId w:val="28"/>
  </w:num>
  <w:num w:numId="36">
    <w:abstractNumId w:val="10"/>
  </w:num>
  <w:num w:numId="37">
    <w:abstractNumId w:val="29"/>
  </w:num>
  <w:num w:numId="38">
    <w:abstractNumId w:val="36"/>
  </w:num>
  <w:num w:numId="39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345D"/>
    <w:rsid w:val="00047063"/>
    <w:rsid w:val="00053AB2"/>
    <w:rsid w:val="00055E51"/>
    <w:rsid w:val="00057000"/>
    <w:rsid w:val="00065992"/>
    <w:rsid w:val="00070762"/>
    <w:rsid w:val="000711C4"/>
    <w:rsid w:val="00073967"/>
    <w:rsid w:val="0007474E"/>
    <w:rsid w:val="00084E4A"/>
    <w:rsid w:val="000A1010"/>
    <w:rsid w:val="000A1207"/>
    <w:rsid w:val="000B69D3"/>
    <w:rsid w:val="000C2F63"/>
    <w:rsid w:val="00101F6F"/>
    <w:rsid w:val="00102BA0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A1343"/>
    <w:rsid w:val="001B4194"/>
    <w:rsid w:val="001B6524"/>
    <w:rsid w:val="001B6C87"/>
    <w:rsid w:val="001C2D5F"/>
    <w:rsid w:val="001C7A01"/>
    <w:rsid w:val="001E770C"/>
    <w:rsid w:val="001F4AAE"/>
    <w:rsid w:val="002004EC"/>
    <w:rsid w:val="0020276F"/>
    <w:rsid w:val="00203A78"/>
    <w:rsid w:val="00204116"/>
    <w:rsid w:val="00207971"/>
    <w:rsid w:val="00223087"/>
    <w:rsid w:val="002255C2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A01E4"/>
    <w:rsid w:val="002A6902"/>
    <w:rsid w:val="002B5156"/>
    <w:rsid w:val="002B627D"/>
    <w:rsid w:val="002B6322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62723"/>
    <w:rsid w:val="00362B7B"/>
    <w:rsid w:val="00363427"/>
    <w:rsid w:val="00363702"/>
    <w:rsid w:val="003646D2"/>
    <w:rsid w:val="003667AB"/>
    <w:rsid w:val="00370141"/>
    <w:rsid w:val="00371B1F"/>
    <w:rsid w:val="0037560D"/>
    <w:rsid w:val="00381F8B"/>
    <w:rsid w:val="00393DA0"/>
    <w:rsid w:val="00395FFD"/>
    <w:rsid w:val="003A7310"/>
    <w:rsid w:val="003B4575"/>
    <w:rsid w:val="003B56CE"/>
    <w:rsid w:val="003D3174"/>
    <w:rsid w:val="003D35AC"/>
    <w:rsid w:val="003E0674"/>
    <w:rsid w:val="00410A0E"/>
    <w:rsid w:val="00410F51"/>
    <w:rsid w:val="00412C48"/>
    <w:rsid w:val="00445105"/>
    <w:rsid w:val="004529FC"/>
    <w:rsid w:val="00456683"/>
    <w:rsid w:val="00462F07"/>
    <w:rsid w:val="0047186A"/>
    <w:rsid w:val="00475E45"/>
    <w:rsid w:val="00476F59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4F73CE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1E22"/>
    <w:rsid w:val="005D58E5"/>
    <w:rsid w:val="005D72CC"/>
    <w:rsid w:val="005F1F59"/>
    <w:rsid w:val="0060157A"/>
    <w:rsid w:val="00604EA7"/>
    <w:rsid w:val="00610F7E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1025C"/>
    <w:rsid w:val="00720FB1"/>
    <w:rsid w:val="007271F4"/>
    <w:rsid w:val="00730AB4"/>
    <w:rsid w:val="00733E62"/>
    <w:rsid w:val="00737D81"/>
    <w:rsid w:val="00745645"/>
    <w:rsid w:val="0074728C"/>
    <w:rsid w:val="00761D3E"/>
    <w:rsid w:val="00781D61"/>
    <w:rsid w:val="00793E27"/>
    <w:rsid w:val="00797D5B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735A"/>
    <w:rsid w:val="00847E61"/>
    <w:rsid w:val="00860ECD"/>
    <w:rsid w:val="00893A20"/>
    <w:rsid w:val="008947B8"/>
    <w:rsid w:val="008A0367"/>
    <w:rsid w:val="008A1BF8"/>
    <w:rsid w:val="008A338F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44FDC"/>
    <w:rsid w:val="00950A7E"/>
    <w:rsid w:val="00953728"/>
    <w:rsid w:val="0095435D"/>
    <w:rsid w:val="00960F49"/>
    <w:rsid w:val="00975EEE"/>
    <w:rsid w:val="00983F08"/>
    <w:rsid w:val="009877F6"/>
    <w:rsid w:val="0099342B"/>
    <w:rsid w:val="009A1BF7"/>
    <w:rsid w:val="009A1E26"/>
    <w:rsid w:val="009B2C9B"/>
    <w:rsid w:val="009C052B"/>
    <w:rsid w:val="009D5C98"/>
    <w:rsid w:val="009E10B3"/>
    <w:rsid w:val="009E6F83"/>
    <w:rsid w:val="009E73F4"/>
    <w:rsid w:val="009F5C61"/>
    <w:rsid w:val="009F6D31"/>
    <w:rsid w:val="00A05433"/>
    <w:rsid w:val="00A12058"/>
    <w:rsid w:val="00A14C70"/>
    <w:rsid w:val="00A64429"/>
    <w:rsid w:val="00A66E0C"/>
    <w:rsid w:val="00A671C5"/>
    <w:rsid w:val="00A76A93"/>
    <w:rsid w:val="00A82875"/>
    <w:rsid w:val="00A84CBE"/>
    <w:rsid w:val="00A85737"/>
    <w:rsid w:val="00AA3C75"/>
    <w:rsid w:val="00AB113D"/>
    <w:rsid w:val="00AB14BC"/>
    <w:rsid w:val="00AB25B9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604EE"/>
    <w:rsid w:val="00B66895"/>
    <w:rsid w:val="00B671BF"/>
    <w:rsid w:val="00B714A5"/>
    <w:rsid w:val="00B72277"/>
    <w:rsid w:val="00B80793"/>
    <w:rsid w:val="00B821B8"/>
    <w:rsid w:val="00B85495"/>
    <w:rsid w:val="00B96917"/>
    <w:rsid w:val="00B97614"/>
    <w:rsid w:val="00BB37CD"/>
    <w:rsid w:val="00BB6687"/>
    <w:rsid w:val="00BC1D16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2271E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60B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408E0"/>
    <w:rsid w:val="00E52414"/>
    <w:rsid w:val="00E62688"/>
    <w:rsid w:val="00E6474A"/>
    <w:rsid w:val="00E8061A"/>
    <w:rsid w:val="00EB23FC"/>
    <w:rsid w:val="00EC4775"/>
    <w:rsid w:val="00ED30B9"/>
    <w:rsid w:val="00EE04C2"/>
    <w:rsid w:val="00EE0ADA"/>
    <w:rsid w:val="00EE3A06"/>
    <w:rsid w:val="00EF0FE0"/>
    <w:rsid w:val="00F00B8A"/>
    <w:rsid w:val="00F028E3"/>
    <w:rsid w:val="00F10880"/>
    <w:rsid w:val="00F11802"/>
    <w:rsid w:val="00F161FF"/>
    <w:rsid w:val="00F16F1E"/>
    <w:rsid w:val="00F25662"/>
    <w:rsid w:val="00F25AA2"/>
    <w:rsid w:val="00F27C54"/>
    <w:rsid w:val="00F3589A"/>
    <w:rsid w:val="00F44F70"/>
    <w:rsid w:val="00F5124C"/>
    <w:rsid w:val="00F5308E"/>
    <w:rsid w:val="00F77063"/>
    <w:rsid w:val="00F8075F"/>
    <w:rsid w:val="00F83691"/>
    <w:rsid w:val="00F95AF9"/>
    <w:rsid w:val="00FB373F"/>
    <w:rsid w:val="00FB3C35"/>
    <w:rsid w:val="00FB4538"/>
    <w:rsid w:val="00FB7B8E"/>
    <w:rsid w:val="00FC2890"/>
    <w:rsid w:val="00FC63DB"/>
    <w:rsid w:val="00FD084F"/>
    <w:rsid w:val="00FD7E1D"/>
    <w:rsid w:val="00FE519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4017-4682-43EF-8582-4BC61F286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C8B17-FE89-4EE7-AB01-A1D7BEFEFD5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0BC3011-7CA4-4633-8644-945CBDE34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CCD0C-5CC8-4CB3-AE67-2ACC08A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de No-Multas Administrativas al Vehículo</vt:lpstr>
    </vt:vector>
  </TitlesOfParts>
  <Company>Toshiba</Company>
  <LinksUpToDate>false</LinksUpToDate>
  <CharactersWithSpaces>1658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No-Multas Administrativas al Vehiculo</dc:title>
  <dc:subject>Información General</dc:subject>
  <dc:creator>3-1-1 Tu Línea de Servicios de Gobierno</dc:creator>
  <cp:keywords>CESCO</cp:keywords>
  <cp:lastModifiedBy>respondadmin</cp:lastModifiedBy>
  <cp:revision>6</cp:revision>
  <cp:lastPrinted>2012-08-06T20:08:00Z</cp:lastPrinted>
  <dcterms:created xsi:type="dcterms:W3CDTF">2012-08-31T18:19:00Z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