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267"/>
        <w:gridCol w:w="3267"/>
        <w:gridCol w:w="3267"/>
        <w:gridCol w:w="3267"/>
      </w:tblGrid>
      <w:tr w:rsidR="00912E79" w:rsidRPr="0039292C" w:rsidTr="00D55C2A">
        <w:trPr>
          <w:tblHeader/>
        </w:trPr>
        <w:tc>
          <w:tcPr>
            <w:tcW w:w="630" w:type="dxa"/>
            <w:tcBorders>
              <w:top w:val="nil"/>
              <w:left w:val="nil"/>
              <w:bottom w:val="nil"/>
              <w:right w:val="single" w:sz="4" w:space="0" w:color="auto"/>
            </w:tcBorders>
            <w:shd w:val="clear" w:color="auto" w:fill="auto"/>
          </w:tcPr>
          <w:p w:rsidR="00912E79" w:rsidRPr="00C47928" w:rsidRDefault="0039292C" w:rsidP="00912E79">
            <w:pPr>
              <w:spacing w:after="0" w:line="240" w:lineRule="auto"/>
              <w:rPr>
                <w:rFonts w:cs="Calibri"/>
              </w:rPr>
            </w:pPr>
            <w:r w:rsidRPr="00C47928">
              <w:rPr>
                <w:rFonts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25pt;height:21.75pt;visibility:visible">
                  <v:imagedata r:id="rId8" o:title=""/>
                </v:shape>
              </w:pict>
            </w:r>
          </w:p>
        </w:tc>
        <w:tc>
          <w:tcPr>
            <w:tcW w:w="3267" w:type="dxa"/>
            <w:tcBorders>
              <w:left w:val="single" w:sz="4" w:space="0" w:color="auto"/>
            </w:tcBorders>
            <w:shd w:val="clear" w:color="auto" w:fill="DBE5F1"/>
            <w:vAlign w:val="center"/>
          </w:tcPr>
          <w:p w:rsidR="00912E79" w:rsidRPr="00C47928" w:rsidRDefault="00912E79" w:rsidP="00912E79">
            <w:pPr>
              <w:rPr>
                <w:rFonts w:cs="Calibri"/>
                <w:b/>
              </w:rPr>
            </w:pPr>
            <w:r w:rsidRPr="00C47928">
              <w:rPr>
                <w:rFonts w:cs="Calibri"/>
                <w:b/>
              </w:rPr>
              <w:t>Dirección Física</w:t>
            </w:r>
          </w:p>
        </w:tc>
        <w:tc>
          <w:tcPr>
            <w:tcW w:w="3267" w:type="dxa"/>
            <w:shd w:val="clear" w:color="auto" w:fill="DBE5F1"/>
            <w:vAlign w:val="center"/>
          </w:tcPr>
          <w:p w:rsidR="00912E79" w:rsidRPr="00C47928" w:rsidRDefault="00912E79" w:rsidP="00912E79">
            <w:pPr>
              <w:rPr>
                <w:rFonts w:cs="Calibri"/>
                <w:b/>
              </w:rPr>
            </w:pPr>
            <w:r w:rsidRPr="00C47928">
              <w:rPr>
                <w:rFonts w:cs="Calibri"/>
                <w:b/>
              </w:rPr>
              <w:t>Atracciones y Servicios</w:t>
            </w:r>
          </w:p>
        </w:tc>
        <w:tc>
          <w:tcPr>
            <w:tcW w:w="3267" w:type="dxa"/>
            <w:shd w:val="clear" w:color="auto" w:fill="DBE5F1"/>
            <w:vAlign w:val="center"/>
          </w:tcPr>
          <w:p w:rsidR="00912E79" w:rsidRPr="00C47928" w:rsidRDefault="00912E79" w:rsidP="00912E79">
            <w:pPr>
              <w:rPr>
                <w:rFonts w:cs="Calibri"/>
                <w:b/>
              </w:rPr>
            </w:pPr>
            <w:r w:rsidRPr="00C47928">
              <w:rPr>
                <w:rFonts w:cs="Calibri"/>
                <w:b/>
              </w:rPr>
              <w:t>Teléfonos/Cargo estacionamiento</w:t>
            </w:r>
          </w:p>
        </w:tc>
        <w:tc>
          <w:tcPr>
            <w:tcW w:w="3267" w:type="dxa"/>
            <w:shd w:val="clear" w:color="auto" w:fill="DBE5F1"/>
            <w:vAlign w:val="center"/>
          </w:tcPr>
          <w:p w:rsidR="00912E79" w:rsidRPr="00C47928" w:rsidRDefault="00912E79" w:rsidP="00912E79">
            <w:pPr>
              <w:jc w:val="center"/>
              <w:rPr>
                <w:rFonts w:cs="Calibri"/>
                <w:b/>
              </w:rPr>
            </w:pPr>
            <w:r w:rsidRPr="00C47928">
              <w:rPr>
                <w:rFonts w:cs="Calibri"/>
                <w:b/>
              </w:rPr>
              <w:t>Horario de Servicio</w:t>
            </w:r>
          </w:p>
        </w:tc>
      </w:tr>
      <w:tr w:rsidR="00687732" w:rsidRPr="0039292C" w:rsidTr="00D55C2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687732" w:rsidP="00687732">
            <w:pPr>
              <w:rPr>
                <w:rFonts w:cs="Calibri"/>
                <w:b/>
              </w:rPr>
            </w:pPr>
            <w:r w:rsidRPr="00C47928">
              <w:rPr>
                <w:rFonts w:cs="Calibri"/>
                <w:b/>
              </w:rPr>
              <w:t>Parque Nacional Luis Muñoz Rivera</w:t>
            </w:r>
            <w:r w:rsidR="004960F5" w:rsidRPr="00C47928">
              <w:rPr>
                <w:rFonts w:cs="Calibri"/>
                <w:b/>
              </w:rPr>
              <w:t>, Viejo San Juan</w:t>
            </w:r>
          </w:p>
        </w:tc>
      </w:tr>
      <w:tr w:rsidR="00687732" w:rsidRPr="0039292C" w:rsidTr="00F16010">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Ave Luis Muñoz Rivera,</w:t>
            </w:r>
          </w:p>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Puerta de Tierra</w:t>
            </w:r>
          </w:p>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En el Viejo San Juan</w:t>
            </w:r>
          </w:p>
        </w:tc>
        <w:tc>
          <w:tcPr>
            <w:tcW w:w="3267" w:type="dxa"/>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Una fuente lineal y dos redondas, dos áreas de juego, Paseo de los Próceres frente al paseo Sur Arboles rotulados con sus nombres científicos.</w:t>
            </w:r>
          </w:p>
        </w:tc>
        <w:tc>
          <w:tcPr>
            <w:tcW w:w="3267" w:type="dxa"/>
          </w:tcPr>
          <w:p w:rsidR="00DB73D9" w:rsidRPr="00C47928" w:rsidRDefault="00687732" w:rsidP="00DB73D9">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Tel: (787) 721-6133</w:t>
            </w:r>
            <w:r w:rsidRPr="00C47928">
              <w:rPr>
                <w:rFonts w:ascii="Calibri" w:hAnsi="Calibri" w:cs="Calibri"/>
                <w:color w:val="000000"/>
                <w:sz w:val="22"/>
                <w:szCs w:val="22"/>
              </w:rPr>
              <w:br/>
            </w:r>
            <w:r w:rsidR="00DB73D9" w:rsidRPr="00C47928">
              <w:rPr>
                <w:rFonts w:ascii="Calibri" w:hAnsi="Calibri" w:cs="Calibri"/>
                <w:color w:val="000000"/>
                <w:sz w:val="22"/>
                <w:szCs w:val="22"/>
              </w:rPr>
              <w:t xml:space="preserve">Motoras </w:t>
            </w:r>
            <w:r w:rsidR="00DB73D9" w:rsidRPr="00C47928">
              <w:rPr>
                <w:rFonts w:ascii="Calibri" w:hAnsi="Calibri" w:cs="Calibri"/>
                <w:b/>
                <w:color w:val="00B050"/>
                <w:sz w:val="22"/>
                <w:szCs w:val="22"/>
              </w:rPr>
              <w:t>dos dólares ($2.00)</w:t>
            </w:r>
            <w:r w:rsidR="00DB73D9" w:rsidRPr="00C47928">
              <w:rPr>
                <w:rFonts w:ascii="Calibri" w:hAnsi="Calibri" w:cs="Calibri"/>
                <w:color w:val="000000"/>
                <w:sz w:val="22"/>
                <w:szCs w:val="22"/>
              </w:rPr>
              <w:t xml:space="preserve">, Autos </w:t>
            </w:r>
            <w:r w:rsidR="00DB73D9" w:rsidRPr="00C47928">
              <w:rPr>
                <w:rFonts w:ascii="Calibri" w:hAnsi="Calibri" w:cs="Calibri"/>
                <w:b/>
                <w:color w:val="00B050"/>
                <w:sz w:val="22"/>
                <w:szCs w:val="22"/>
              </w:rPr>
              <w:t>tres dólares ($3.00)</w:t>
            </w:r>
            <w:r w:rsidR="00DB73D9" w:rsidRPr="00C47928">
              <w:rPr>
                <w:rFonts w:ascii="Calibri" w:hAnsi="Calibri" w:cs="Calibri"/>
                <w:color w:val="000000"/>
                <w:sz w:val="22"/>
                <w:szCs w:val="22"/>
              </w:rPr>
              <w:t xml:space="preserve">, </w:t>
            </w:r>
          </w:p>
          <w:p w:rsidR="00687732" w:rsidRPr="00C47928" w:rsidRDefault="00DB73D9" w:rsidP="00DB73D9">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Mini-van </w:t>
            </w:r>
            <w:r w:rsidRPr="00C47928">
              <w:rPr>
                <w:rFonts w:ascii="Calibri" w:hAnsi="Calibri" w:cs="Calibri"/>
                <w:b/>
                <w:color w:val="00B050"/>
                <w:sz w:val="22"/>
                <w:szCs w:val="22"/>
              </w:rPr>
              <w:t>cuatro dólares ($4.00)</w:t>
            </w:r>
            <w:r w:rsidRPr="00C47928">
              <w:rPr>
                <w:rFonts w:ascii="Calibri" w:hAnsi="Calibri" w:cs="Calibri"/>
                <w:color w:val="000000"/>
                <w:sz w:val="22"/>
                <w:szCs w:val="22"/>
              </w:rPr>
              <w:t xml:space="preserve">, Autobuses </w:t>
            </w:r>
            <w:r w:rsidRPr="00C47928">
              <w:rPr>
                <w:rFonts w:ascii="Calibri" w:hAnsi="Calibri" w:cs="Calibri"/>
                <w:b/>
                <w:color w:val="00B050"/>
                <w:sz w:val="22"/>
                <w:szCs w:val="22"/>
              </w:rPr>
              <w:t>cinco dólares ($5.00)</w:t>
            </w:r>
          </w:p>
        </w:tc>
        <w:tc>
          <w:tcPr>
            <w:tcW w:w="3267" w:type="dxa"/>
          </w:tcPr>
          <w:p w:rsidR="00687732" w:rsidRPr="00C47928" w:rsidRDefault="00687732" w:rsidP="0068773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24Horas</w:t>
            </w: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b/>
                <w:color w:val="000000"/>
                <w:sz w:val="22"/>
                <w:szCs w:val="22"/>
              </w:rPr>
            </w:pPr>
            <w:r w:rsidRPr="00C47928">
              <w:rPr>
                <w:rFonts w:ascii="Calibri" w:hAnsi="Calibri" w:cs="Calibri"/>
                <w:b/>
                <w:color w:val="000000"/>
                <w:sz w:val="22"/>
                <w:szCs w:val="22"/>
              </w:rPr>
              <w:t>Costo de alquiler de instalaciones:</w:t>
            </w:r>
            <w:r w:rsidRPr="00C47928">
              <w:rPr>
                <w:rFonts w:ascii="Calibri" w:hAnsi="Calibri" w:cs="Calibri"/>
                <w:color w:val="000000"/>
                <w:sz w:val="22"/>
                <w:szCs w:val="22"/>
              </w:rPr>
              <w:t xml:space="preserve"> </w:t>
            </w:r>
          </w:p>
        </w:tc>
        <w:tc>
          <w:tcPr>
            <w:tcW w:w="9801" w:type="dxa"/>
            <w:gridSpan w:val="3"/>
          </w:tcPr>
          <w:p w:rsidR="00DB73D9" w:rsidRPr="00C47928" w:rsidRDefault="00687732" w:rsidP="00DB73D9">
            <w:pPr>
              <w:spacing w:after="0"/>
              <w:rPr>
                <w:rFonts w:cs="Calibri"/>
              </w:rPr>
            </w:pPr>
            <w:r w:rsidRPr="00C47928">
              <w:rPr>
                <w:rFonts w:cs="Calibri"/>
                <w:color w:val="000000"/>
              </w:rPr>
              <w:t xml:space="preserve"> </w:t>
            </w:r>
            <w:r w:rsidRPr="00C47928">
              <w:rPr>
                <w:rFonts w:cs="Calibri"/>
              </w:rPr>
              <w:t xml:space="preserve"> </w:t>
            </w:r>
            <w:r w:rsidR="00DB73D9" w:rsidRPr="00C47928">
              <w:rPr>
                <w:rFonts w:cs="Calibri"/>
              </w:rPr>
              <w:t>Salón Actividades- Pabellón de la Paz ( Seguirá trabajando desde la Oficina de Mercadeo y Servicios al Cliente)</w:t>
            </w:r>
          </w:p>
          <w:p w:rsidR="00DB73D9" w:rsidRPr="00C47928" w:rsidRDefault="00DB73D9" w:rsidP="00DB73D9">
            <w:pPr>
              <w:pStyle w:val="ListParagraph"/>
              <w:numPr>
                <w:ilvl w:val="0"/>
                <w:numId w:val="2"/>
              </w:numPr>
              <w:spacing w:after="0" w:line="240" w:lineRule="auto"/>
              <w:rPr>
                <w:rFonts w:cs="Calibri"/>
              </w:rPr>
            </w:pPr>
            <w:r w:rsidRPr="00C47928">
              <w:rPr>
                <w:rFonts w:cs="Calibri"/>
              </w:rPr>
              <w:t xml:space="preserve">Fianza </w:t>
            </w:r>
            <w:r w:rsidRPr="00C47928">
              <w:rPr>
                <w:rFonts w:cs="Calibri"/>
                <w:b/>
                <w:color w:val="00B050"/>
              </w:rPr>
              <w:t>trescientos dólares ($300.00)</w:t>
            </w:r>
          </w:p>
          <w:p w:rsidR="00DB73D9" w:rsidRPr="00C47928" w:rsidRDefault="00DB73D9" w:rsidP="00DB73D9">
            <w:pPr>
              <w:pStyle w:val="ListParagraph"/>
              <w:numPr>
                <w:ilvl w:val="0"/>
                <w:numId w:val="2"/>
              </w:numPr>
              <w:spacing w:after="0" w:line="240" w:lineRule="auto"/>
              <w:rPr>
                <w:rFonts w:cs="Calibri"/>
              </w:rPr>
            </w:pPr>
            <w:r w:rsidRPr="00C47928">
              <w:rPr>
                <w:rFonts w:cs="Calibri"/>
              </w:rPr>
              <w:t xml:space="preserve">Cargo mínimo para gastos de utilidades: agua, luz y limpieza (Casos especiales) </w:t>
            </w:r>
            <w:r w:rsidRPr="00C47928">
              <w:rPr>
                <w:rFonts w:cs="Calibri"/>
                <w:b/>
                <w:color w:val="00B050"/>
              </w:rPr>
              <w:t>trescientos dólares ($300.00)</w:t>
            </w:r>
          </w:p>
          <w:p w:rsidR="00DB73D9" w:rsidRPr="00C47928" w:rsidRDefault="00DB73D9" w:rsidP="00DB73D9">
            <w:pPr>
              <w:pStyle w:val="ListParagraph"/>
              <w:spacing w:after="0" w:line="240" w:lineRule="auto"/>
              <w:ind w:left="0"/>
              <w:rPr>
                <w:rFonts w:cs="Calibri"/>
              </w:rPr>
            </w:pPr>
            <w:r w:rsidRPr="00C47928">
              <w:rPr>
                <w:rFonts w:cs="Calibri"/>
              </w:rPr>
              <w:t xml:space="preserve">Reservación de Gazebos </w:t>
            </w:r>
            <w:r w:rsidRPr="00C47928">
              <w:rPr>
                <w:rFonts w:cs="Calibri"/>
                <w:b/>
                <w:color w:val="00B050"/>
              </w:rPr>
              <w:t>sesenta dólares ($60.00)</w:t>
            </w:r>
          </w:p>
          <w:p w:rsidR="00DB73D9" w:rsidRPr="00C47928" w:rsidRDefault="00DB73D9" w:rsidP="00DB73D9">
            <w:pPr>
              <w:pStyle w:val="ListParagraph"/>
              <w:spacing w:after="0" w:line="240" w:lineRule="auto"/>
              <w:ind w:left="0"/>
              <w:rPr>
                <w:rFonts w:cs="Calibri"/>
              </w:rPr>
            </w:pPr>
            <w:r w:rsidRPr="00C47928">
              <w:rPr>
                <w:rFonts w:cs="Calibri"/>
              </w:rPr>
              <w:t xml:space="preserve">Terraza (se le podrá aplicar un 50% de descuento a las instituciones que presentan la Certificación del Departamento de Estado como entidades sin fines de lucro).  </w:t>
            </w:r>
            <w:r w:rsidRPr="00C47928">
              <w:rPr>
                <w:rFonts w:cs="Calibri"/>
                <w:b/>
                <w:color w:val="00B050"/>
              </w:rPr>
              <w:t xml:space="preserve">Trescientos cincuenta dólares ($350.00) </w:t>
            </w:r>
          </w:p>
          <w:p w:rsidR="00DB73D9" w:rsidRPr="00C47928" w:rsidRDefault="00DB73D9" w:rsidP="00DB73D9">
            <w:pPr>
              <w:pStyle w:val="ListParagraph"/>
              <w:numPr>
                <w:ilvl w:val="0"/>
                <w:numId w:val="3"/>
              </w:numPr>
              <w:spacing w:after="0" w:line="240" w:lineRule="auto"/>
              <w:rPr>
                <w:rFonts w:cs="Calibri"/>
              </w:rPr>
            </w:pPr>
            <w:r w:rsidRPr="00C47928">
              <w:rPr>
                <w:rFonts w:cs="Calibri"/>
              </w:rPr>
              <w:t xml:space="preserve">Fianza </w:t>
            </w:r>
            <w:r w:rsidRPr="00C47928">
              <w:rPr>
                <w:rFonts w:cs="Calibri"/>
                <w:b/>
                <w:color w:val="00B050"/>
              </w:rPr>
              <w:t>cien dólares ($100.00)</w:t>
            </w:r>
          </w:p>
          <w:p w:rsidR="00DB73D9" w:rsidRPr="00C47928" w:rsidRDefault="00DB73D9" w:rsidP="00DB73D9">
            <w:pPr>
              <w:pStyle w:val="ListParagraph"/>
              <w:spacing w:after="0" w:line="240" w:lineRule="auto"/>
              <w:ind w:left="0"/>
              <w:rPr>
                <w:rFonts w:cs="Calibri"/>
              </w:rPr>
            </w:pPr>
            <w:r w:rsidRPr="00C47928">
              <w:rPr>
                <w:rFonts w:cs="Calibri"/>
              </w:rPr>
              <w:t xml:space="preserve">Áreas verde encima “Bunker” </w:t>
            </w:r>
            <w:r w:rsidRPr="00C47928">
              <w:rPr>
                <w:rFonts w:cs="Calibri"/>
                <w:b/>
                <w:color w:val="00B050"/>
              </w:rPr>
              <w:t>doscientos cincuenta ($250.00)</w:t>
            </w:r>
          </w:p>
          <w:p w:rsidR="00DB73D9" w:rsidRPr="00C47928" w:rsidRDefault="00DB73D9" w:rsidP="00DB73D9">
            <w:pPr>
              <w:spacing w:after="0"/>
              <w:rPr>
                <w:rFonts w:cs="Calibri"/>
              </w:rPr>
            </w:pPr>
            <w:r w:rsidRPr="00C47928">
              <w:rPr>
                <w:rFonts w:cs="Calibri"/>
              </w:rPr>
              <w:t>Áreas Verdes</w:t>
            </w:r>
          </w:p>
          <w:p w:rsidR="00DB73D9" w:rsidRPr="00C47928" w:rsidRDefault="00DB73D9" w:rsidP="00DB73D9">
            <w:pPr>
              <w:pStyle w:val="ListParagraph"/>
              <w:numPr>
                <w:ilvl w:val="0"/>
                <w:numId w:val="3"/>
              </w:numPr>
              <w:spacing w:after="0" w:line="240" w:lineRule="auto"/>
              <w:rPr>
                <w:rFonts w:cs="Calibri"/>
              </w:rPr>
            </w:pPr>
            <w:r w:rsidRPr="00C47928">
              <w:rPr>
                <w:rFonts w:cs="Calibri"/>
              </w:rPr>
              <w:t xml:space="preserve">Actividades con un máximo de duración de 45 a 60 minutos. </w:t>
            </w:r>
            <w:r w:rsidRPr="00C47928">
              <w:rPr>
                <w:rFonts w:cs="Calibri"/>
                <w:b/>
                <w:color w:val="00B050"/>
              </w:rPr>
              <w:t>Ciento cincuenta ($150.00)</w:t>
            </w:r>
          </w:p>
          <w:p w:rsidR="00DB73D9" w:rsidRPr="00C47928" w:rsidRDefault="00DB73D9" w:rsidP="00DB73D9">
            <w:pPr>
              <w:pStyle w:val="ListParagraph"/>
              <w:spacing w:after="0"/>
              <w:rPr>
                <w:rFonts w:cs="Calibri"/>
              </w:rPr>
            </w:pPr>
            <w:r w:rsidRPr="00C47928">
              <w:rPr>
                <w:rFonts w:cs="Calibri"/>
              </w:rPr>
              <w:t>(Ceremonias de bodas, religiosas, etc.)</w:t>
            </w:r>
          </w:p>
          <w:p w:rsidR="00DB73D9" w:rsidRPr="00C47928" w:rsidRDefault="00DB73D9" w:rsidP="00DB73D9">
            <w:pPr>
              <w:pStyle w:val="ListParagraph"/>
              <w:numPr>
                <w:ilvl w:val="0"/>
                <w:numId w:val="3"/>
              </w:numPr>
              <w:spacing w:after="0" w:line="240" w:lineRule="auto"/>
              <w:rPr>
                <w:rFonts w:cs="Calibri"/>
              </w:rPr>
            </w:pPr>
            <w:r w:rsidRPr="00C47928">
              <w:rPr>
                <w:rFonts w:cs="Calibri"/>
              </w:rPr>
              <w:t xml:space="preserve">Actividades con un máximo de 150 personas y montaje sencillo el día entero. </w:t>
            </w:r>
            <w:r w:rsidRPr="00C47928">
              <w:rPr>
                <w:rFonts w:cs="Calibri"/>
                <w:b/>
                <w:color w:val="00B050"/>
              </w:rPr>
              <w:t xml:space="preserve">Trescientos dólares ($300.00) </w:t>
            </w:r>
          </w:p>
          <w:p w:rsidR="00687732" w:rsidRPr="00C47928" w:rsidRDefault="00DB73D9" w:rsidP="002F5CA7">
            <w:pPr>
              <w:pStyle w:val="ListParagraph"/>
              <w:numPr>
                <w:ilvl w:val="0"/>
                <w:numId w:val="3"/>
              </w:numPr>
              <w:spacing w:after="0" w:line="240" w:lineRule="auto"/>
              <w:rPr>
                <w:rFonts w:cs="Calibri"/>
              </w:rPr>
            </w:pPr>
            <w:r w:rsidRPr="00C47928">
              <w:rPr>
                <w:rFonts w:cs="Calibri"/>
              </w:rPr>
              <w:t xml:space="preserve">Fianza </w:t>
            </w:r>
            <w:r w:rsidRPr="00C47928">
              <w:rPr>
                <w:rFonts w:cs="Calibri"/>
                <w:b/>
                <w:color w:val="00B050"/>
              </w:rPr>
              <w:t>ciento cincuenta ($150.00)</w:t>
            </w:r>
          </w:p>
        </w:tc>
      </w:tr>
      <w:tr w:rsidR="00687732" w:rsidRPr="0039292C" w:rsidTr="001E4396">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687732" w:rsidP="00687732">
            <w:pPr>
              <w:rPr>
                <w:rFonts w:cs="Calibri"/>
                <w:b/>
              </w:rPr>
            </w:pPr>
            <w:r w:rsidRPr="00C47928">
              <w:rPr>
                <w:rFonts w:cs="Calibri"/>
                <w:b/>
              </w:rPr>
              <w:t>Parque Nacional Julio E. Monagas</w:t>
            </w:r>
            <w:r w:rsidR="004960F5" w:rsidRPr="00C47928">
              <w:rPr>
                <w:rFonts w:cs="Calibri"/>
                <w:b/>
              </w:rPr>
              <w:t>, Bayamón</w:t>
            </w:r>
          </w:p>
        </w:tc>
      </w:tr>
      <w:tr w:rsidR="00687732" w:rsidRPr="0039292C" w:rsidTr="00F16010">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Carretera #28, Km. 4 hm. 2</w:t>
            </w:r>
          </w:p>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Centro Industrial Lucchetti</w:t>
            </w:r>
          </w:p>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Bayamón P.R. </w:t>
            </w:r>
            <w:bookmarkStart w:id="0" w:name="_GoBack"/>
            <w:bookmarkEnd w:id="0"/>
          </w:p>
        </w:tc>
        <w:tc>
          <w:tcPr>
            <w:tcW w:w="3267" w:type="dxa"/>
          </w:tcPr>
          <w:p w:rsidR="00687732" w:rsidRPr="00C47928" w:rsidRDefault="00687732" w:rsidP="00687732">
            <w:pPr>
              <w:pStyle w:val="NormalWeb"/>
              <w:spacing w:after="0"/>
              <w:rPr>
                <w:rFonts w:ascii="Calibri" w:hAnsi="Calibri" w:cs="Calibri"/>
                <w:color w:val="000000"/>
                <w:sz w:val="22"/>
                <w:szCs w:val="22"/>
              </w:rPr>
            </w:pPr>
            <w:r w:rsidRPr="00C47928">
              <w:rPr>
                <w:rFonts w:ascii="Calibri" w:hAnsi="Calibri" w:cs="Calibri"/>
                <w:color w:val="000000"/>
                <w:sz w:val="22"/>
                <w:szCs w:val="22"/>
              </w:rPr>
              <w:t xml:space="preserve">Cuatro áreas de juegos,  Áreas verdes.  Centro Ambiental Santa Ana provee programas educativos sobre la apreciación,  estudio y conservación del ambiente.  Es el primer centro natural de la Isla.  </w:t>
            </w:r>
          </w:p>
        </w:tc>
        <w:tc>
          <w:tcPr>
            <w:tcW w:w="3267" w:type="dxa"/>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Tel: (787) 269-6600/6603</w:t>
            </w:r>
          </w:p>
          <w:p w:rsidR="00DB73D9" w:rsidRPr="00C47928" w:rsidRDefault="00DB73D9" w:rsidP="00DB73D9">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Motoras </w:t>
            </w:r>
            <w:r w:rsidRPr="00C47928">
              <w:rPr>
                <w:rFonts w:ascii="Calibri" w:hAnsi="Calibri" w:cs="Calibri"/>
                <w:b/>
                <w:color w:val="00B050"/>
                <w:sz w:val="22"/>
                <w:szCs w:val="22"/>
              </w:rPr>
              <w:t>dos dólares ($2.00)</w:t>
            </w:r>
            <w:r w:rsidRPr="00C47928">
              <w:rPr>
                <w:rFonts w:ascii="Calibri" w:hAnsi="Calibri" w:cs="Calibri"/>
                <w:color w:val="000000"/>
                <w:sz w:val="22"/>
                <w:szCs w:val="22"/>
              </w:rPr>
              <w:t xml:space="preserve">, Autos </w:t>
            </w:r>
            <w:r w:rsidRPr="00C47928">
              <w:rPr>
                <w:rFonts w:ascii="Calibri" w:hAnsi="Calibri" w:cs="Calibri"/>
                <w:b/>
                <w:color w:val="00B050"/>
                <w:sz w:val="22"/>
                <w:szCs w:val="22"/>
              </w:rPr>
              <w:t>tres dólares ($3.00)</w:t>
            </w:r>
            <w:r w:rsidRPr="00C47928">
              <w:rPr>
                <w:rFonts w:ascii="Calibri" w:hAnsi="Calibri" w:cs="Calibri"/>
                <w:color w:val="000000"/>
                <w:sz w:val="22"/>
                <w:szCs w:val="22"/>
              </w:rPr>
              <w:t xml:space="preserve">, </w:t>
            </w:r>
          </w:p>
          <w:p w:rsidR="00687732" w:rsidRPr="00C47928" w:rsidRDefault="00DB73D9" w:rsidP="00DB73D9">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Mini-van </w:t>
            </w:r>
            <w:r w:rsidRPr="00C47928">
              <w:rPr>
                <w:rFonts w:ascii="Calibri" w:hAnsi="Calibri" w:cs="Calibri"/>
                <w:b/>
                <w:color w:val="00B050"/>
                <w:sz w:val="22"/>
                <w:szCs w:val="22"/>
              </w:rPr>
              <w:t>cuatro dólares ($4.00)</w:t>
            </w:r>
            <w:r w:rsidRPr="00C47928">
              <w:rPr>
                <w:rFonts w:ascii="Calibri" w:hAnsi="Calibri" w:cs="Calibri"/>
                <w:color w:val="000000"/>
                <w:sz w:val="22"/>
                <w:szCs w:val="22"/>
              </w:rPr>
              <w:t xml:space="preserve">, Autobuses </w:t>
            </w:r>
            <w:r w:rsidRPr="00C47928">
              <w:rPr>
                <w:rFonts w:ascii="Calibri" w:hAnsi="Calibri" w:cs="Calibri"/>
                <w:b/>
                <w:color w:val="00B050"/>
                <w:sz w:val="22"/>
                <w:szCs w:val="22"/>
              </w:rPr>
              <w:t>cinco dólares ($5.00)</w:t>
            </w:r>
          </w:p>
        </w:tc>
        <w:tc>
          <w:tcPr>
            <w:tcW w:w="3267" w:type="dxa"/>
          </w:tcPr>
          <w:p w:rsidR="00687732" w:rsidRPr="00C47928" w:rsidRDefault="00687732" w:rsidP="00687732">
            <w:pPr>
              <w:rPr>
                <w:rFonts w:cs="Calibri"/>
              </w:rPr>
            </w:pPr>
            <w:r w:rsidRPr="00C47928">
              <w:rPr>
                <w:rFonts w:cs="Calibri"/>
              </w:rPr>
              <w:t>Miércoles a domingo y días feriados</w:t>
            </w:r>
          </w:p>
          <w:p w:rsidR="00687732" w:rsidRPr="00C47928" w:rsidRDefault="00687732" w:rsidP="0068773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8:30 a.m. - 6:00 p.m.</w:t>
            </w:r>
            <w:r w:rsidRPr="00C47928">
              <w:rPr>
                <w:rFonts w:ascii="Calibri" w:hAnsi="Calibri" w:cs="Calibri"/>
                <w:color w:val="000000"/>
                <w:sz w:val="22"/>
                <w:szCs w:val="22"/>
              </w:rPr>
              <w:br/>
            </w: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b/>
                <w:color w:val="000000"/>
                <w:sz w:val="22"/>
                <w:szCs w:val="22"/>
              </w:rPr>
              <w:t>Costo de alquiler de instalaciones:</w:t>
            </w:r>
            <w:r w:rsidRPr="00C47928">
              <w:rPr>
                <w:rFonts w:ascii="Calibri" w:hAnsi="Calibri" w:cs="Calibri"/>
                <w:color w:val="000000"/>
                <w:sz w:val="22"/>
                <w:szCs w:val="22"/>
              </w:rPr>
              <w:t xml:space="preserve"> </w:t>
            </w:r>
          </w:p>
        </w:tc>
        <w:tc>
          <w:tcPr>
            <w:tcW w:w="9801" w:type="dxa"/>
            <w:gridSpan w:val="3"/>
          </w:tcPr>
          <w:p w:rsidR="001450D5" w:rsidRPr="00C47928" w:rsidRDefault="001450D5" w:rsidP="001450D5">
            <w:pPr>
              <w:pStyle w:val="NormalWeb"/>
              <w:spacing w:before="0" w:beforeAutospacing="0" w:after="0" w:afterAutospacing="0"/>
              <w:rPr>
                <w:rFonts w:ascii="Calibri" w:hAnsi="Calibri" w:cs="Calibri"/>
                <w:color w:val="00B050"/>
                <w:sz w:val="22"/>
                <w:szCs w:val="22"/>
              </w:rPr>
            </w:pPr>
            <w:r w:rsidRPr="00C47928">
              <w:rPr>
                <w:rFonts w:ascii="Calibri" w:hAnsi="Calibri" w:cs="Calibri"/>
                <w:color w:val="000000"/>
                <w:sz w:val="22"/>
                <w:szCs w:val="22"/>
              </w:rPr>
              <w:t xml:space="preserve">Caseta (baño, cantina y 5 Gazebos) </w:t>
            </w:r>
            <w:r w:rsidRPr="00C47928">
              <w:rPr>
                <w:rFonts w:ascii="Calibri" w:hAnsi="Calibri" w:cs="Calibri"/>
                <w:b/>
                <w:color w:val="00B050"/>
                <w:sz w:val="22"/>
                <w:szCs w:val="22"/>
              </w:rPr>
              <w:t>doscientos dólares ($200.00)</w:t>
            </w:r>
          </w:p>
          <w:p w:rsidR="001450D5" w:rsidRPr="00C47928" w:rsidRDefault="001450D5" w:rsidP="001450D5">
            <w:pPr>
              <w:pStyle w:val="NormalWeb"/>
              <w:numPr>
                <w:ilvl w:val="0"/>
                <w:numId w:val="1"/>
              </w:numPr>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Fianza  </w:t>
            </w:r>
            <w:r w:rsidRPr="00C47928">
              <w:rPr>
                <w:rFonts w:ascii="Calibri" w:hAnsi="Calibri" w:cs="Calibri"/>
                <w:b/>
                <w:color w:val="00B050"/>
                <w:sz w:val="22"/>
                <w:szCs w:val="22"/>
              </w:rPr>
              <w:t>cien dólares ($100.00)</w:t>
            </w:r>
          </w:p>
          <w:p w:rsidR="001450D5" w:rsidRPr="00C47928" w:rsidRDefault="001450D5" w:rsidP="001450D5">
            <w:pPr>
              <w:spacing w:after="0"/>
              <w:rPr>
                <w:rFonts w:cs="Calibri"/>
                <w:b/>
                <w:color w:val="00B050"/>
              </w:rPr>
            </w:pPr>
            <w:r w:rsidRPr="00C47928">
              <w:rPr>
                <w:rFonts w:cs="Calibri"/>
              </w:rPr>
              <w:t xml:space="preserve">Reservación de Gazebos  </w:t>
            </w:r>
            <w:r w:rsidRPr="00C47928">
              <w:rPr>
                <w:rFonts w:cs="Calibri"/>
                <w:b/>
                <w:color w:val="00B050"/>
              </w:rPr>
              <w:t>veinticinco dólares ($25.00)</w:t>
            </w:r>
          </w:p>
          <w:p w:rsidR="001450D5" w:rsidRPr="00C47928" w:rsidRDefault="001450D5" w:rsidP="001450D5">
            <w:pPr>
              <w:spacing w:after="0"/>
              <w:rPr>
                <w:rFonts w:cs="Calibri"/>
              </w:rPr>
            </w:pPr>
            <w:r w:rsidRPr="00C47928">
              <w:rPr>
                <w:rFonts w:cs="Calibri"/>
              </w:rPr>
              <w:t>Áreas Verdes</w:t>
            </w:r>
          </w:p>
          <w:p w:rsidR="001450D5" w:rsidRPr="00C47928" w:rsidRDefault="001450D5" w:rsidP="001450D5">
            <w:pPr>
              <w:pStyle w:val="ListParagraph"/>
              <w:numPr>
                <w:ilvl w:val="0"/>
                <w:numId w:val="1"/>
              </w:numPr>
              <w:spacing w:after="0" w:line="240" w:lineRule="auto"/>
              <w:rPr>
                <w:rFonts w:cs="Calibri"/>
                <w:color w:val="00B050"/>
              </w:rPr>
            </w:pPr>
            <w:r w:rsidRPr="00C47928">
              <w:rPr>
                <w:rFonts w:cs="Calibri"/>
              </w:rPr>
              <w:t xml:space="preserve">Actividad con un máximo de duración de 45 a 60 minutos.  </w:t>
            </w:r>
            <w:r w:rsidRPr="00C47928">
              <w:rPr>
                <w:rFonts w:cs="Calibri"/>
                <w:b/>
                <w:color w:val="00B050"/>
              </w:rPr>
              <w:t>Ciento cincuenta dólares ($150.00)</w:t>
            </w:r>
          </w:p>
          <w:p w:rsidR="001450D5" w:rsidRPr="00C47928" w:rsidRDefault="001450D5" w:rsidP="001450D5">
            <w:pPr>
              <w:pStyle w:val="ListParagraph"/>
              <w:spacing w:after="0"/>
              <w:rPr>
                <w:rFonts w:cs="Calibri"/>
              </w:rPr>
            </w:pPr>
            <w:r w:rsidRPr="00C47928">
              <w:rPr>
                <w:rFonts w:cs="Calibri"/>
              </w:rPr>
              <w:t>(Ceremonias de bodas, religiosas, etc.)</w:t>
            </w:r>
          </w:p>
          <w:p w:rsidR="001450D5" w:rsidRPr="00C47928" w:rsidRDefault="001450D5" w:rsidP="001450D5">
            <w:pPr>
              <w:pStyle w:val="ListParagraph"/>
              <w:numPr>
                <w:ilvl w:val="0"/>
                <w:numId w:val="1"/>
              </w:numPr>
              <w:spacing w:after="0" w:line="240" w:lineRule="auto"/>
              <w:rPr>
                <w:rFonts w:cs="Calibri"/>
                <w:b/>
                <w:color w:val="000000"/>
              </w:rPr>
            </w:pPr>
            <w:r w:rsidRPr="00C47928">
              <w:rPr>
                <w:rFonts w:cs="Calibri"/>
              </w:rPr>
              <w:t>Actividad con un máximo de 150 personas y montaje sencillo el día entero</w:t>
            </w:r>
            <w:r w:rsidRPr="00C47928">
              <w:rPr>
                <w:rFonts w:cs="Calibri"/>
                <w:color w:val="00B050"/>
              </w:rPr>
              <w:t xml:space="preserve">.  </w:t>
            </w:r>
            <w:r w:rsidRPr="00C47928">
              <w:rPr>
                <w:rFonts w:cs="Calibri"/>
                <w:b/>
                <w:color w:val="00B050"/>
              </w:rPr>
              <w:t>Trescientos dólares ($300.00)</w:t>
            </w:r>
            <w:r w:rsidRPr="00C47928">
              <w:rPr>
                <w:rFonts w:cs="Calibri"/>
                <w:b/>
                <w:color w:val="006600"/>
              </w:rPr>
              <w:t xml:space="preserve"> </w:t>
            </w:r>
          </w:p>
          <w:p w:rsidR="00687732" w:rsidRPr="00C47928" w:rsidRDefault="001450D5" w:rsidP="001450D5">
            <w:pPr>
              <w:pStyle w:val="ListParagraph"/>
              <w:numPr>
                <w:ilvl w:val="0"/>
                <w:numId w:val="1"/>
              </w:numPr>
              <w:spacing w:after="0" w:line="240" w:lineRule="auto"/>
              <w:rPr>
                <w:rFonts w:cs="Calibri"/>
                <w:color w:val="000000"/>
              </w:rPr>
            </w:pPr>
            <w:r w:rsidRPr="00C47928">
              <w:rPr>
                <w:rFonts w:cs="Calibri"/>
              </w:rPr>
              <w:t xml:space="preserve">Fianza </w:t>
            </w:r>
            <w:r w:rsidRPr="00C47928">
              <w:rPr>
                <w:rFonts w:cs="Calibri"/>
                <w:b/>
                <w:color w:val="00B050"/>
              </w:rPr>
              <w:t>ciento cincuenta dólares ($150.00)</w:t>
            </w:r>
            <w:r w:rsidR="001A7973" w:rsidRPr="00C47928">
              <w:rPr>
                <w:rFonts w:cs="Calibri"/>
                <w:b/>
                <w:color w:val="00B050"/>
              </w:rPr>
              <w:t>+</w:t>
            </w:r>
          </w:p>
          <w:p w:rsidR="001A7973" w:rsidRPr="00C47928" w:rsidRDefault="001A7973" w:rsidP="001A7973">
            <w:pPr>
              <w:pStyle w:val="ListParagraph"/>
              <w:spacing w:after="0" w:line="240" w:lineRule="auto"/>
              <w:rPr>
                <w:rFonts w:cs="Calibri"/>
              </w:rPr>
            </w:pPr>
          </w:p>
          <w:p w:rsidR="001A7973" w:rsidRPr="00C47928" w:rsidRDefault="001A7973" w:rsidP="001A7973">
            <w:pPr>
              <w:pStyle w:val="ListParagraph"/>
              <w:spacing w:after="0" w:line="240" w:lineRule="auto"/>
              <w:rPr>
                <w:rFonts w:cs="Calibri"/>
              </w:rPr>
            </w:pPr>
          </w:p>
          <w:p w:rsidR="001A7973" w:rsidRPr="00C47928" w:rsidRDefault="001A7973" w:rsidP="001A7973">
            <w:pPr>
              <w:pStyle w:val="ListParagraph"/>
              <w:spacing w:after="0" w:line="240" w:lineRule="auto"/>
              <w:rPr>
                <w:rFonts w:cs="Calibri"/>
              </w:rPr>
            </w:pPr>
          </w:p>
          <w:p w:rsidR="001A7973" w:rsidRPr="00C47928" w:rsidRDefault="001A7973" w:rsidP="001A7973">
            <w:pPr>
              <w:pStyle w:val="ListParagraph"/>
              <w:spacing w:after="0" w:line="240" w:lineRule="auto"/>
              <w:rPr>
                <w:rFonts w:cs="Calibri"/>
              </w:rPr>
            </w:pPr>
          </w:p>
          <w:p w:rsidR="001A7973" w:rsidRPr="00C47928" w:rsidRDefault="001A7973" w:rsidP="001A7973">
            <w:pPr>
              <w:pStyle w:val="ListParagraph"/>
              <w:spacing w:after="0" w:line="240" w:lineRule="auto"/>
              <w:rPr>
                <w:rFonts w:cs="Calibri"/>
              </w:rPr>
            </w:pPr>
          </w:p>
          <w:p w:rsidR="001A7973" w:rsidRPr="00C47928" w:rsidRDefault="001A7973" w:rsidP="001A7973">
            <w:pPr>
              <w:pStyle w:val="ListParagraph"/>
              <w:spacing w:after="0" w:line="240" w:lineRule="auto"/>
              <w:rPr>
                <w:rFonts w:cs="Calibri"/>
                <w:color w:val="000000"/>
              </w:rPr>
            </w:pP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687732" w:rsidP="00687732">
            <w:pPr>
              <w:rPr>
                <w:rFonts w:cs="Calibri"/>
                <w:b/>
              </w:rPr>
            </w:pPr>
            <w:r w:rsidRPr="00C47928">
              <w:rPr>
                <w:rFonts w:cs="Calibri"/>
                <w:b/>
              </w:rPr>
              <w:t>Parque Acuático Infantil</w:t>
            </w:r>
            <w:r w:rsidR="004960F5" w:rsidRPr="00C47928">
              <w:rPr>
                <w:rFonts w:cs="Calibri"/>
                <w:b/>
              </w:rPr>
              <w:t>, Humacao</w:t>
            </w:r>
          </w:p>
        </w:tc>
      </w:tr>
      <w:tr w:rsidR="00687732" w:rsidRPr="0039292C" w:rsidTr="001A7973">
        <w:trPr>
          <w:trHeight w:val="1493"/>
        </w:trPr>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Carretera  #3, Km. 72.4</w:t>
            </w:r>
          </w:p>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Humacao  P.R.</w:t>
            </w:r>
          </w:p>
          <w:p w:rsidR="00687732" w:rsidRPr="00C47928" w:rsidRDefault="00687732" w:rsidP="00687732">
            <w:pPr>
              <w:pStyle w:val="NormalWeb"/>
              <w:spacing w:before="0" w:beforeAutospacing="0" w:after="0" w:afterAutospacing="0"/>
              <w:rPr>
                <w:rFonts w:ascii="Calibri" w:hAnsi="Calibri" w:cs="Calibri"/>
                <w:color w:val="000000"/>
                <w:sz w:val="22"/>
                <w:szCs w:val="22"/>
              </w:rPr>
            </w:pPr>
          </w:p>
        </w:tc>
        <w:tc>
          <w:tcPr>
            <w:tcW w:w="3267" w:type="dxa"/>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Piscina, Chorreras, Tobogán, Sanitarios, Áreas Verdes, Concesiones de alimento y refrigerios. No se permite la entrada de comida en el Parque.</w:t>
            </w:r>
          </w:p>
        </w:tc>
        <w:tc>
          <w:tcPr>
            <w:tcW w:w="3267" w:type="dxa"/>
          </w:tcPr>
          <w:p w:rsidR="00687732" w:rsidRPr="00C47928" w:rsidRDefault="00687732"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Tel: (787) 852-1660</w:t>
            </w:r>
          </w:p>
          <w:p w:rsidR="0012314D" w:rsidRPr="00C47928" w:rsidRDefault="001450D5" w:rsidP="0068773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Autos </w:t>
            </w:r>
            <w:r w:rsidRPr="00C47928">
              <w:rPr>
                <w:rFonts w:ascii="Calibri" w:hAnsi="Calibri" w:cs="Calibri"/>
                <w:b/>
                <w:color w:val="00B050"/>
                <w:sz w:val="22"/>
                <w:szCs w:val="22"/>
              </w:rPr>
              <w:t>tres dólares ($3.00)</w:t>
            </w:r>
            <w:r w:rsidRPr="00C47928">
              <w:rPr>
                <w:rFonts w:ascii="Calibri" w:hAnsi="Calibri" w:cs="Calibri"/>
                <w:color w:val="000000"/>
                <w:sz w:val="22"/>
                <w:szCs w:val="22"/>
              </w:rPr>
              <w:t xml:space="preserve">, </w:t>
            </w:r>
            <w:r w:rsidR="00687732" w:rsidRPr="00C47928">
              <w:rPr>
                <w:rFonts w:ascii="Calibri" w:hAnsi="Calibri" w:cs="Calibri"/>
                <w:color w:val="000000"/>
                <w:sz w:val="22"/>
                <w:szCs w:val="22"/>
              </w:rPr>
              <w:t xml:space="preserve">Guagua SUV o Minivan </w:t>
            </w:r>
            <w:r w:rsidRPr="00C47928">
              <w:rPr>
                <w:rFonts w:ascii="Calibri" w:hAnsi="Calibri" w:cs="Calibri"/>
                <w:b/>
                <w:color w:val="00B050"/>
                <w:sz w:val="22"/>
                <w:szCs w:val="22"/>
              </w:rPr>
              <w:t>cuatro dólares ($4.00)</w:t>
            </w:r>
            <w:r w:rsidRPr="00C47928">
              <w:rPr>
                <w:rFonts w:ascii="Calibri" w:hAnsi="Calibri" w:cs="Calibri"/>
                <w:color w:val="000000"/>
                <w:sz w:val="22"/>
                <w:szCs w:val="22"/>
              </w:rPr>
              <w:t xml:space="preserve">, </w:t>
            </w:r>
          </w:p>
          <w:p w:rsidR="001A7973" w:rsidRPr="00C47928" w:rsidRDefault="00687732" w:rsidP="001A7973">
            <w:pPr>
              <w:pStyle w:val="NormalWeb"/>
              <w:spacing w:before="0" w:beforeAutospacing="0" w:after="0" w:afterAutospacing="0"/>
              <w:rPr>
                <w:rFonts w:ascii="Calibri" w:hAnsi="Calibri" w:cs="Calibri"/>
                <w:b/>
                <w:color w:val="00B050"/>
                <w:sz w:val="22"/>
                <w:szCs w:val="22"/>
              </w:rPr>
            </w:pPr>
            <w:r w:rsidRPr="00C47928">
              <w:rPr>
                <w:rFonts w:ascii="Calibri" w:hAnsi="Calibri" w:cs="Calibri"/>
                <w:color w:val="000000"/>
                <w:sz w:val="22"/>
                <w:szCs w:val="22"/>
              </w:rPr>
              <w:t xml:space="preserve">Guagua Escolar </w:t>
            </w:r>
            <w:r w:rsidR="0012314D" w:rsidRPr="00C47928">
              <w:rPr>
                <w:rFonts w:ascii="Calibri" w:hAnsi="Calibri" w:cs="Calibri"/>
                <w:b/>
                <w:color w:val="00B050"/>
                <w:sz w:val="22"/>
                <w:szCs w:val="22"/>
              </w:rPr>
              <w:t xml:space="preserve">cinco dólares </w:t>
            </w:r>
          </w:p>
          <w:p w:rsidR="00687732" w:rsidRPr="00C47928" w:rsidRDefault="001A7973" w:rsidP="001A7973">
            <w:pPr>
              <w:pStyle w:val="NormalWeb"/>
              <w:spacing w:before="0" w:beforeAutospacing="0" w:after="0" w:afterAutospacing="0"/>
              <w:rPr>
                <w:rFonts w:ascii="Calibri" w:hAnsi="Calibri" w:cs="Calibri"/>
                <w:b/>
                <w:color w:val="00B050"/>
                <w:sz w:val="22"/>
                <w:szCs w:val="22"/>
              </w:rPr>
            </w:pPr>
            <w:r w:rsidRPr="0039292C">
              <w:rPr>
                <w:rFonts w:ascii="Calibri" w:hAnsi="Calibri" w:cs="Calibri"/>
                <w:b/>
                <w:color w:val="00B050"/>
                <w:sz w:val="22"/>
                <w:szCs w:val="22"/>
              </w:rPr>
              <w:t>($5.00)</w:t>
            </w:r>
          </w:p>
        </w:tc>
        <w:tc>
          <w:tcPr>
            <w:tcW w:w="3267" w:type="dxa"/>
          </w:tcPr>
          <w:p w:rsidR="00687732" w:rsidRPr="00C47928" w:rsidRDefault="00687732" w:rsidP="00687732">
            <w:pPr>
              <w:rPr>
                <w:rFonts w:cs="Calibri"/>
              </w:rPr>
            </w:pPr>
            <w:r w:rsidRPr="00C47928">
              <w:rPr>
                <w:rFonts w:cs="Calibri"/>
              </w:rPr>
              <w:t>Miércoles a domingo y días feriados</w:t>
            </w:r>
          </w:p>
          <w:p w:rsidR="00687732" w:rsidRPr="00C47928" w:rsidRDefault="00687732" w:rsidP="00687732">
            <w:pPr>
              <w:rPr>
                <w:rFonts w:cs="Calibri"/>
              </w:rPr>
            </w:pPr>
            <w:r w:rsidRPr="00C47928">
              <w:rPr>
                <w:rFonts w:cs="Calibri"/>
              </w:rPr>
              <w:t xml:space="preserve">          8:30 a.m. - 4:00 p.m.</w:t>
            </w:r>
          </w:p>
        </w:tc>
      </w:tr>
      <w:tr w:rsidR="00687732" w:rsidRPr="0039292C" w:rsidTr="00A71450">
        <w:trPr>
          <w:trHeight w:val="530"/>
        </w:trPr>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lang w:val="en-US"/>
              </w:rPr>
            </w:pPr>
          </w:p>
        </w:tc>
        <w:tc>
          <w:tcPr>
            <w:tcW w:w="3267" w:type="dxa"/>
            <w:tcBorders>
              <w:left w:val="single" w:sz="4" w:space="0" w:color="auto"/>
            </w:tcBorders>
          </w:tcPr>
          <w:p w:rsidR="00687732" w:rsidRPr="00C47928" w:rsidRDefault="00687732" w:rsidP="00687732">
            <w:pPr>
              <w:pStyle w:val="NormalWeb"/>
              <w:spacing w:before="0" w:beforeAutospacing="0" w:after="0" w:afterAutospacing="0"/>
              <w:rPr>
                <w:rFonts w:ascii="Calibri" w:hAnsi="Calibri" w:cs="Calibri"/>
                <w:b/>
                <w:color w:val="000000"/>
                <w:sz w:val="22"/>
                <w:szCs w:val="22"/>
              </w:rPr>
            </w:pPr>
            <w:r w:rsidRPr="00C47928">
              <w:rPr>
                <w:rFonts w:ascii="Calibri" w:hAnsi="Calibri" w:cs="Calibri"/>
                <w:b/>
                <w:color w:val="000000"/>
                <w:sz w:val="22"/>
                <w:szCs w:val="22"/>
              </w:rPr>
              <w:t xml:space="preserve">Costo de alquiler de </w:t>
            </w:r>
            <w:r w:rsidR="0012314D" w:rsidRPr="00C47928">
              <w:rPr>
                <w:rFonts w:ascii="Calibri" w:hAnsi="Calibri" w:cs="Calibri"/>
                <w:b/>
                <w:color w:val="000000"/>
                <w:sz w:val="22"/>
                <w:szCs w:val="22"/>
              </w:rPr>
              <w:t>instalación</w:t>
            </w:r>
            <w:r w:rsidRPr="00C47928">
              <w:rPr>
                <w:rFonts w:ascii="Calibri" w:hAnsi="Calibri" w:cs="Calibri"/>
                <w:b/>
                <w:color w:val="000000"/>
                <w:sz w:val="22"/>
                <w:szCs w:val="22"/>
              </w:rPr>
              <w:t xml:space="preserve"> :</w:t>
            </w:r>
          </w:p>
        </w:tc>
        <w:tc>
          <w:tcPr>
            <w:tcW w:w="9801" w:type="dxa"/>
            <w:gridSpan w:val="3"/>
          </w:tcPr>
          <w:p w:rsidR="00687732" w:rsidRPr="00C47928" w:rsidRDefault="00687732" w:rsidP="00687732">
            <w:pPr>
              <w:rPr>
                <w:rFonts w:cs="Calibri"/>
                <w:b/>
                <w:color w:val="00B050"/>
              </w:rPr>
            </w:pPr>
            <w:r w:rsidRPr="00C47928">
              <w:rPr>
                <w:rFonts w:cs="Calibri"/>
              </w:rPr>
              <w:t xml:space="preserve">Reservación  por Pérgola : Todo el día </w:t>
            </w:r>
            <w:r w:rsidR="0012314D" w:rsidRPr="00C47928">
              <w:rPr>
                <w:rFonts w:cs="Calibri"/>
                <w:b/>
                <w:color w:val="00B050"/>
              </w:rPr>
              <w:t>ochenta dólares (</w:t>
            </w:r>
            <w:r w:rsidRPr="00C47928">
              <w:rPr>
                <w:rFonts w:cs="Calibri"/>
                <w:b/>
                <w:color w:val="00B050"/>
              </w:rPr>
              <w:t>$80.00</w:t>
            </w:r>
            <w:r w:rsidR="0012314D" w:rsidRPr="00C47928">
              <w:rPr>
                <w:rFonts w:cs="Calibri"/>
                <w:b/>
                <w:color w:val="00B050"/>
              </w:rPr>
              <w:t>)</w:t>
            </w:r>
            <w:r w:rsidRPr="00C47928">
              <w:rPr>
                <w:rFonts w:cs="Calibri"/>
              </w:rPr>
              <w:t xml:space="preserve">/Por cuatro(4)horas </w:t>
            </w:r>
            <w:r w:rsidR="0012314D" w:rsidRPr="00C47928">
              <w:rPr>
                <w:rFonts w:cs="Calibri"/>
                <w:b/>
                <w:color w:val="00B050"/>
              </w:rPr>
              <w:t>cincuenta dólares (</w:t>
            </w:r>
            <w:r w:rsidRPr="00C47928">
              <w:rPr>
                <w:rFonts w:cs="Calibri"/>
                <w:b/>
                <w:color w:val="00B050"/>
              </w:rPr>
              <w:t>$50.00</w:t>
            </w:r>
            <w:r w:rsidR="0012314D" w:rsidRPr="00C47928">
              <w:rPr>
                <w:rFonts w:cs="Calibri"/>
                <w:b/>
                <w:color w:val="00B050"/>
              </w:rPr>
              <w:t>)</w:t>
            </w:r>
          </w:p>
        </w:tc>
      </w:tr>
      <w:tr w:rsidR="00687732" w:rsidRPr="0039292C" w:rsidTr="00D55C2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4960F5" w:rsidP="00687732">
            <w:pPr>
              <w:rPr>
                <w:rFonts w:cs="Calibri"/>
                <w:b/>
              </w:rPr>
            </w:pPr>
            <w:r w:rsidRPr="00C47928">
              <w:rPr>
                <w:rFonts w:cs="Calibri"/>
                <w:b/>
              </w:rPr>
              <w:t>Parque Nacional Plaza La Libertad, Condado</w:t>
            </w:r>
          </w:p>
        </w:tc>
      </w:tr>
      <w:tr w:rsidR="00687732" w:rsidRPr="0039292C" w:rsidTr="00A71450">
        <w:trPr>
          <w:cantSplit/>
          <w:trHeight w:val="1403"/>
        </w:trPr>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4960F5" w:rsidRPr="00C47928" w:rsidRDefault="004960F5" w:rsidP="004960F5">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Avenida Ashford</w:t>
            </w:r>
            <w:r w:rsidR="008F57CF" w:rsidRPr="00C47928">
              <w:rPr>
                <w:rFonts w:ascii="Calibri" w:hAnsi="Calibri" w:cs="Calibri"/>
                <w:color w:val="000000"/>
                <w:sz w:val="22"/>
                <w:szCs w:val="22"/>
              </w:rPr>
              <w:t>, e</w:t>
            </w:r>
            <w:r w:rsidRPr="00C47928">
              <w:rPr>
                <w:rFonts w:ascii="Calibri" w:hAnsi="Calibri" w:cs="Calibri"/>
                <w:color w:val="000000"/>
                <w:sz w:val="22"/>
                <w:szCs w:val="22"/>
              </w:rPr>
              <w:t>sq</w:t>
            </w:r>
            <w:r w:rsidR="008F57CF" w:rsidRPr="00C47928">
              <w:rPr>
                <w:rFonts w:ascii="Calibri" w:hAnsi="Calibri" w:cs="Calibri"/>
                <w:color w:val="000000"/>
                <w:sz w:val="22"/>
                <w:szCs w:val="22"/>
              </w:rPr>
              <w:t>uina</w:t>
            </w:r>
            <w:r w:rsidRPr="00C47928">
              <w:rPr>
                <w:rFonts w:ascii="Calibri" w:hAnsi="Calibri" w:cs="Calibri"/>
                <w:color w:val="000000"/>
                <w:sz w:val="22"/>
                <w:szCs w:val="22"/>
              </w:rPr>
              <w:t xml:space="preserve">. Avenida Washington </w:t>
            </w:r>
            <w:r w:rsidR="008F57CF" w:rsidRPr="00C47928">
              <w:rPr>
                <w:rFonts w:ascii="Calibri" w:hAnsi="Calibri" w:cs="Calibri"/>
                <w:color w:val="000000"/>
                <w:sz w:val="22"/>
                <w:szCs w:val="22"/>
              </w:rPr>
              <w:t xml:space="preserve">y </w:t>
            </w:r>
            <w:r w:rsidRPr="00C47928">
              <w:rPr>
                <w:rFonts w:ascii="Calibri" w:hAnsi="Calibri" w:cs="Calibri"/>
                <w:color w:val="000000"/>
                <w:sz w:val="22"/>
                <w:szCs w:val="22"/>
              </w:rPr>
              <w:t>la Calle Magdalena en el sector El Condado</w:t>
            </w:r>
          </w:p>
          <w:p w:rsidR="004960F5" w:rsidRPr="00C47928" w:rsidRDefault="004960F5" w:rsidP="004960F5">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San Juan, PR</w:t>
            </w:r>
          </w:p>
        </w:tc>
        <w:tc>
          <w:tcPr>
            <w:tcW w:w="3267" w:type="dxa"/>
          </w:tcPr>
          <w:p w:rsidR="00687732" w:rsidRPr="00C47928" w:rsidRDefault="004960F5" w:rsidP="0008329B">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Pérgolas y jardines paisajistas. </w:t>
            </w:r>
          </w:p>
        </w:tc>
        <w:tc>
          <w:tcPr>
            <w:tcW w:w="3267" w:type="dxa"/>
          </w:tcPr>
          <w:p w:rsidR="004960F5" w:rsidRPr="0039292C" w:rsidRDefault="004960F5" w:rsidP="004960F5">
            <w:pPr>
              <w:pStyle w:val="NormalWeb"/>
              <w:spacing w:before="0" w:beforeAutospacing="0" w:after="0" w:afterAutospacing="0"/>
              <w:rPr>
                <w:rFonts w:ascii="Calibri" w:hAnsi="Calibri" w:cs="Calibri"/>
                <w:color w:val="000000"/>
                <w:sz w:val="22"/>
                <w:szCs w:val="22"/>
              </w:rPr>
            </w:pPr>
            <w:r w:rsidRPr="0039292C">
              <w:rPr>
                <w:rFonts w:ascii="Calibri" w:hAnsi="Calibri" w:cs="Calibri"/>
                <w:color w:val="000000"/>
                <w:sz w:val="22"/>
                <w:szCs w:val="22"/>
              </w:rPr>
              <w:t xml:space="preserve">Tel: (787) 721-6133 </w:t>
            </w:r>
          </w:p>
          <w:p w:rsidR="00687732" w:rsidRPr="00C47928" w:rsidRDefault="004960F5" w:rsidP="004960F5">
            <w:pPr>
              <w:pStyle w:val="NormalWeb"/>
              <w:spacing w:before="0" w:beforeAutospacing="0" w:after="0" w:afterAutospacing="0"/>
              <w:rPr>
                <w:rFonts w:ascii="Calibri" w:hAnsi="Calibri" w:cs="Calibri"/>
                <w:color w:val="000000"/>
                <w:sz w:val="22"/>
                <w:szCs w:val="22"/>
              </w:rPr>
            </w:pPr>
            <w:r w:rsidRPr="0039292C">
              <w:rPr>
                <w:rFonts w:ascii="Calibri" w:hAnsi="Calibri" w:cs="Calibri"/>
                <w:color w:val="000000"/>
                <w:sz w:val="22"/>
                <w:szCs w:val="22"/>
              </w:rPr>
              <w:t>Entrada libre de costo</w:t>
            </w:r>
          </w:p>
        </w:tc>
        <w:tc>
          <w:tcPr>
            <w:tcW w:w="3267" w:type="dxa"/>
          </w:tcPr>
          <w:p w:rsidR="004960F5" w:rsidRPr="0039292C" w:rsidRDefault="004960F5" w:rsidP="004960F5">
            <w:pPr>
              <w:pStyle w:val="NormalWeb"/>
              <w:spacing w:before="0" w:beforeAutospacing="0" w:after="0" w:afterAutospacing="0"/>
              <w:rPr>
                <w:rFonts w:ascii="Calibri" w:hAnsi="Calibri" w:cs="Calibri"/>
                <w:color w:val="000000"/>
                <w:sz w:val="22"/>
                <w:szCs w:val="22"/>
              </w:rPr>
            </w:pPr>
          </w:p>
          <w:p w:rsidR="004960F5" w:rsidRPr="0039292C" w:rsidRDefault="004960F5" w:rsidP="004960F5">
            <w:pPr>
              <w:pStyle w:val="NormalWeb"/>
              <w:spacing w:before="0" w:beforeAutospacing="0" w:after="0" w:afterAutospacing="0"/>
              <w:rPr>
                <w:rFonts w:ascii="Calibri" w:hAnsi="Calibri" w:cs="Calibri"/>
                <w:color w:val="000000"/>
                <w:sz w:val="22"/>
                <w:szCs w:val="22"/>
              </w:rPr>
            </w:pPr>
            <w:r w:rsidRPr="0039292C">
              <w:rPr>
                <w:rFonts w:ascii="Calibri" w:hAnsi="Calibri" w:cs="Calibri"/>
                <w:color w:val="000000"/>
                <w:sz w:val="22"/>
                <w:szCs w:val="22"/>
              </w:rPr>
              <w:t xml:space="preserve">          24 horas</w:t>
            </w:r>
          </w:p>
          <w:p w:rsidR="00687732" w:rsidRPr="00C47928" w:rsidRDefault="00687732" w:rsidP="00687732">
            <w:pPr>
              <w:rPr>
                <w:rFonts w:cs="Calibri"/>
              </w:rPr>
            </w:pP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4960F5" w:rsidP="00687732">
            <w:pPr>
              <w:pStyle w:val="NormalWeb"/>
              <w:spacing w:before="0" w:beforeAutospacing="0" w:after="0" w:afterAutospacing="0"/>
              <w:rPr>
                <w:rFonts w:ascii="Calibri" w:hAnsi="Calibri" w:cs="Calibri"/>
                <w:b/>
                <w:color w:val="000000"/>
                <w:sz w:val="22"/>
                <w:szCs w:val="22"/>
              </w:rPr>
            </w:pPr>
            <w:r w:rsidRPr="00C47928">
              <w:rPr>
                <w:rFonts w:ascii="Calibri" w:hAnsi="Calibri" w:cs="Calibri"/>
                <w:b/>
                <w:color w:val="000000"/>
                <w:sz w:val="22"/>
                <w:szCs w:val="22"/>
              </w:rPr>
              <w:t>Costo de alquilar:</w:t>
            </w:r>
          </w:p>
        </w:tc>
        <w:tc>
          <w:tcPr>
            <w:tcW w:w="9801" w:type="dxa"/>
            <w:gridSpan w:val="3"/>
          </w:tcPr>
          <w:p w:rsidR="00687732" w:rsidRPr="00C47928" w:rsidRDefault="004960F5" w:rsidP="00687732">
            <w:pPr>
              <w:rPr>
                <w:rFonts w:cs="Calibri"/>
              </w:rPr>
            </w:pPr>
            <w:r w:rsidRPr="00C47928">
              <w:rPr>
                <w:rFonts w:cs="Calibri"/>
              </w:rPr>
              <w:t>Comunicarse con la Oficina de Mercadeo y Servicio al Cliente de la CPN. Toda</w:t>
            </w:r>
            <w:r w:rsidR="0043398C" w:rsidRPr="00C47928">
              <w:rPr>
                <w:rFonts w:cs="Calibri"/>
              </w:rPr>
              <w:t xml:space="preserve">  </w:t>
            </w:r>
            <w:r w:rsidRPr="00C47928">
              <w:rPr>
                <w:rFonts w:cs="Calibri"/>
              </w:rPr>
              <w:t xml:space="preserve"> vez que los precios varían de acuerdo al tipo de actividad, número de invitados, tiempo que se tomará para la celebración de la actividad, etc.</w:t>
            </w:r>
          </w:p>
          <w:p w:rsidR="001A7973" w:rsidRPr="00C47928" w:rsidRDefault="001A7973" w:rsidP="00687732">
            <w:pPr>
              <w:rPr>
                <w:rFonts w:cs="Calibri"/>
              </w:rPr>
            </w:pPr>
          </w:p>
        </w:tc>
      </w:tr>
      <w:tr w:rsidR="00687732" w:rsidRPr="0039292C" w:rsidTr="00D55C2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687732" w:rsidP="00F97BE2">
            <w:pPr>
              <w:rPr>
                <w:rFonts w:cs="Calibri"/>
                <w:b/>
              </w:rPr>
            </w:pPr>
            <w:r w:rsidRPr="00C47928">
              <w:rPr>
                <w:rFonts w:cs="Calibri"/>
                <w:b/>
              </w:rPr>
              <w:t>Parque Nacional Plaza Las Nereidas</w:t>
            </w:r>
            <w:r w:rsidR="004960F5" w:rsidRPr="00C47928">
              <w:rPr>
                <w:rFonts w:cs="Calibri"/>
                <w:b/>
              </w:rPr>
              <w:t>, Condado</w:t>
            </w:r>
          </w:p>
        </w:tc>
      </w:tr>
      <w:tr w:rsidR="00687732" w:rsidRPr="0039292C" w:rsidTr="00611ED1">
        <w:trPr>
          <w:trHeight w:val="1439"/>
        </w:trPr>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Avenida Ashford y la Calle Magdalena, </w:t>
            </w: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En el sector El Condado en Santurce</w:t>
            </w:r>
          </w:p>
          <w:p w:rsidR="00687732" w:rsidRPr="00C47928" w:rsidRDefault="00687732" w:rsidP="00F97BE2">
            <w:pPr>
              <w:pStyle w:val="NormalWeb"/>
              <w:spacing w:before="0" w:beforeAutospacing="0" w:after="0" w:afterAutospacing="0"/>
              <w:rPr>
                <w:rFonts w:ascii="Calibri" w:hAnsi="Calibri" w:cs="Calibri"/>
                <w:color w:val="000000"/>
                <w:sz w:val="22"/>
                <w:szCs w:val="22"/>
              </w:rPr>
            </w:pPr>
          </w:p>
          <w:p w:rsidR="00687732" w:rsidRPr="00C47928" w:rsidRDefault="00687732" w:rsidP="00F97BE2">
            <w:pPr>
              <w:pStyle w:val="NormalWeb"/>
              <w:spacing w:before="0" w:beforeAutospacing="0" w:after="0" w:afterAutospacing="0"/>
              <w:rPr>
                <w:rFonts w:ascii="Calibri" w:hAnsi="Calibri" w:cs="Calibri"/>
                <w:color w:val="000000"/>
                <w:sz w:val="22"/>
                <w:szCs w:val="22"/>
              </w:rPr>
            </w:pP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Plazoleta con mobiliario e iluminación urbana. Arboles y área de siembra con sistema de riego. Paseo peatonal (provee acceso para personas con impedimento).</w:t>
            </w: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Tel: (787) 721-6133 </w:t>
            </w: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Entrada libre de costo</w:t>
            </w: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          24 horas</w:t>
            </w:r>
          </w:p>
          <w:p w:rsidR="00687732" w:rsidRPr="00C47928" w:rsidRDefault="00687732" w:rsidP="00F97BE2">
            <w:pPr>
              <w:pStyle w:val="NormalWeb"/>
              <w:spacing w:before="0" w:beforeAutospacing="0" w:after="0" w:afterAutospacing="0"/>
              <w:rPr>
                <w:rFonts w:ascii="Calibri" w:hAnsi="Calibri" w:cs="Calibri"/>
                <w:color w:val="000000"/>
                <w:sz w:val="22"/>
                <w:szCs w:val="22"/>
              </w:rPr>
            </w:pPr>
          </w:p>
        </w:tc>
      </w:tr>
      <w:tr w:rsidR="00687732" w:rsidRPr="0039292C" w:rsidTr="004960F5">
        <w:trPr>
          <w:trHeight w:val="899"/>
        </w:trPr>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lang w:val="es-ES_tradnl"/>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b/>
                <w:color w:val="000000"/>
                <w:sz w:val="22"/>
                <w:szCs w:val="22"/>
              </w:rPr>
            </w:pPr>
            <w:r w:rsidRPr="00C47928">
              <w:rPr>
                <w:rFonts w:ascii="Calibri" w:hAnsi="Calibri" w:cs="Calibri"/>
                <w:b/>
                <w:color w:val="000000"/>
                <w:sz w:val="22"/>
                <w:szCs w:val="22"/>
              </w:rPr>
              <w:t>Costo de alquiler:</w:t>
            </w:r>
            <w:r w:rsidRPr="00C47928">
              <w:rPr>
                <w:rFonts w:ascii="Calibri" w:hAnsi="Calibri" w:cs="Calibri"/>
                <w:color w:val="000000"/>
                <w:sz w:val="22"/>
                <w:szCs w:val="22"/>
              </w:rPr>
              <w:t xml:space="preserve"> </w:t>
            </w:r>
          </w:p>
        </w:tc>
        <w:tc>
          <w:tcPr>
            <w:tcW w:w="9801" w:type="dxa"/>
            <w:gridSpan w:val="3"/>
          </w:tcPr>
          <w:p w:rsidR="00687732" w:rsidRPr="00C47928" w:rsidRDefault="004960F5" w:rsidP="0043398C">
            <w:pPr>
              <w:pStyle w:val="NormalWeb"/>
              <w:spacing w:before="0" w:beforeAutospacing="0" w:after="240" w:afterAutospacing="0"/>
              <w:rPr>
                <w:rFonts w:ascii="Calibri" w:hAnsi="Calibri" w:cs="Calibri"/>
                <w:color w:val="000000"/>
                <w:sz w:val="22"/>
                <w:szCs w:val="22"/>
              </w:rPr>
            </w:pPr>
            <w:r w:rsidRPr="0039292C">
              <w:rPr>
                <w:rFonts w:ascii="Calibri" w:hAnsi="Calibri" w:cs="Calibri"/>
              </w:rPr>
              <w:t>Comunicarse con la Oficina de Mercadeo y Servicio al Cliente de la CPN. Toda vez que los precios varían de acuerdo al tipo de actividad, número de invitados, tiempo que se tomará para la celebración de la actividad, etc.</w:t>
            </w:r>
          </w:p>
        </w:tc>
      </w:tr>
      <w:tr w:rsidR="00687732" w:rsidRPr="0039292C" w:rsidTr="00D55C2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687732" w:rsidP="00F97BE2">
            <w:pPr>
              <w:rPr>
                <w:rFonts w:cs="Calibri"/>
                <w:b/>
              </w:rPr>
            </w:pPr>
            <w:r w:rsidRPr="00C47928">
              <w:rPr>
                <w:rFonts w:cs="Calibri"/>
                <w:b/>
              </w:rPr>
              <w:t>Parque Nacional Lineal Enrique Martí Coll</w:t>
            </w:r>
            <w:r w:rsidR="004960F5" w:rsidRPr="00C47928">
              <w:rPr>
                <w:rFonts w:cs="Calibri"/>
                <w:b/>
              </w:rPr>
              <w:t>, Hato Rey</w:t>
            </w: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Avenida Arterial B </w:t>
            </w: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Hato Rey,  P.R.</w:t>
            </w:r>
          </w:p>
          <w:p w:rsidR="00687732" w:rsidRPr="00C47928" w:rsidRDefault="00687732" w:rsidP="00F97BE2">
            <w:pPr>
              <w:pStyle w:val="NormalWeb"/>
              <w:spacing w:before="0" w:beforeAutospacing="0" w:after="0" w:afterAutospacing="0"/>
              <w:rPr>
                <w:rFonts w:ascii="Calibri" w:hAnsi="Calibri" w:cs="Calibri"/>
                <w:color w:val="000000"/>
                <w:sz w:val="22"/>
                <w:szCs w:val="22"/>
              </w:rPr>
            </w:pPr>
          </w:p>
          <w:p w:rsidR="00687732" w:rsidRPr="00C47928" w:rsidRDefault="00687732" w:rsidP="00F97BE2">
            <w:pPr>
              <w:pStyle w:val="NormalWeb"/>
              <w:spacing w:before="0" w:beforeAutospacing="0" w:after="0" w:afterAutospacing="0"/>
              <w:rPr>
                <w:rFonts w:ascii="Calibri" w:hAnsi="Calibri" w:cs="Calibri"/>
                <w:color w:val="000000"/>
                <w:sz w:val="22"/>
                <w:szCs w:val="22"/>
              </w:rPr>
            </w:pPr>
          </w:p>
          <w:p w:rsidR="00687732" w:rsidRPr="00C47928" w:rsidRDefault="00687732" w:rsidP="00F97BE2">
            <w:pPr>
              <w:pStyle w:val="NormalWeb"/>
              <w:spacing w:before="0" w:beforeAutospacing="0" w:after="0" w:afterAutospacing="0"/>
              <w:rPr>
                <w:rFonts w:ascii="Calibri" w:hAnsi="Calibri" w:cs="Calibri"/>
                <w:color w:val="000000"/>
                <w:sz w:val="22"/>
                <w:szCs w:val="22"/>
              </w:rPr>
            </w:pP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Segmento que consta de 1.5 millas, utilizado para caminar, trotar, practicar el ciclismo y para la observación de un manglar (hábitat en extinción), y que posee la mayor concentración de aves autóctonas y migratorias de toda la isla.</w:t>
            </w:r>
          </w:p>
        </w:tc>
        <w:tc>
          <w:tcPr>
            <w:tcW w:w="3267" w:type="dxa"/>
          </w:tcPr>
          <w:p w:rsidR="00687732" w:rsidRPr="00C47928" w:rsidRDefault="00687732" w:rsidP="00D95BC8">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Tel: (787) 763-0613</w:t>
            </w:r>
            <w:r w:rsidRPr="00C47928">
              <w:rPr>
                <w:rFonts w:ascii="Calibri" w:hAnsi="Calibri" w:cs="Calibri"/>
                <w:color w:val="000000"/>
                <w:sz w:val="22"/>
                <w:szCs w:val="22"/>
              </w:rPr>
              <w:br/>
              <w:t>Entrada libre de costo</w:t>
            </w:r>
          </w:p>
        </w:tc>
        <w:tc>
          <w:tcPr>
            <w:tcW w:w="3267" w:type="dxa"/>
          </w:tcPr>
          <w:p w:rsidR="00687732" w:rsidRPr="00C47928" w:rsidRDefault="00687732" w:rsidP="00F97BE2">
            <w:pPr>
              <w:pStyle w:val="NormalWeb"/>
              <w:spacing w:before="0" w:beforeAutospacing="0" w:after="0" w:afterAutospacing="0"/>
              <w:jc w:val="center"/>
              <w:rPr>
                <w:rFonts w:ascii="Calibri" w:hAnsi="Calibri" w:cs="Calibri"/>
                <w:color w:val="000000"/>
                <w:sz w:val="22"/>
                <w:szCs w:val="22"/>
                <w:lang w:val="en-US"/>
              </w:rPr>
            </w:pPr>
            <w:r w:rsidRPr="00C47928">
              <w:rPr>
                <w:rFonts w:ascii="Calibri" w:hAnsi="Calibri" w:cs="Calibri"/>
                <w:color w:val="000000"/>
                <w:sz w:val="22"/>
                <w:szCs w:val="22"/>
                <w:lang w:val="en-US"/>
              </w:rPr>
              <w:t xml:space="preserve">Lunes a viernes  </w:t>
            </w:r>
          </w:p>
          <w:p w:rsidR="00687732" w:rsidRPr="00C47928" w:rsidRDefault="00687732" w:rsidP="00F97BE2">
            <w:pPr>
              <w:pStyle w:val="NormalWeb"/>
              <w:spacing w:before="0" w:beforeAutospacing="0" w:after="0" w:afterAutospacing="0"/>
              <w:jc w:val="center"/>
              <w:rPr>
                <w:rFonts w:ascii="Calibri" w:hAnsi="Calibri" w:cs="Calibri"/>
                <w:color w:val="000000"/>
                <w:sz w:val="22"/>
                <w:szCs w:val="22"/>
                <w:lang w:val="en-US"/>
              </w:rPr>
            </w:pPr>
            <w:r w:rsidRPr="00C47928">
              <w:rPr>
                <w:rFonts w:ascii="Calibri" w:hAnsi="Calibri" w:cs="Calibri"/>
                <w:color w:val="000000"/>
                <w:sz w:val="22"/>
                <w:szCs w:val="22"/>
                <w:lang w:val="en-US"/>
              </w:rPr>
              <w:t>6:00 a.m. - 9:00p.m.</w:t>
            </w:r>
          </w:p>
          <w:p w:rsidR="00687732" w:rsidRPr="00C47928" w:rsidRDefault="00687732" w:rsidP="00F97BE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Sábado, domingo y días feriados</w:t>
            </w:r>
          </w:p>
          <w:p w:rsidR="00687732" w:rsidRPr="00C47928" w:rsidRDefault="00687732" w:rsidP="00F97BE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6:00 a.m. - 5:00 p.m.</w:t>
            </w: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lang w:val="es-ES_tradnl"/>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b/>
                <w:color w:val="000000"/>
                <w:sz w:val="22"/>
                <w:szCs w:val="22"/>
              </w:rPr>
              <w:t>Costo de alquiler:</w:t>
            </w:r>
          </w:p>
          <w:p w:rsidR="00687732" w:rsidRPr="00C47928" w:rsidRDefault="00687732" w:rsidP="00F97BE2">
            <w:pPr>
              <w:pStyle w:val="NormalWeb"/>
              <w:spacing w:before="0" w:beforeAutospacing="0" w:after="0" w:afterAutospacing="0"/>
              <w:rPr>
                <w:rFonts w:ascii="Calibri" w:hAnsi="Calibri" w:cs="Calibri"/>
                <w:b/>
                <w:color w:val="000000"/>
                <w:sz w:val="22"/>
                <w:szCs w:val="22"/>
              </w:rPr>
            </w:pPr>
          </w:p>
        </w:tc>
        <w:tc>
          <w:tcPr>
            <w:tcW w:w="9801" w:type="dxa"/>
            <w:gridSpan w:val="3"/>
          </w:tcPr>
          <w:p w:rsidR="00687732" w:rsidRPr="00C47928" w:rsidRDefault="004960F5" w:rsidP="0043398C">
            <w:pPr>
              <w:pStyle w:val="NormalWeb"/>
              <w:spacing w:before="0" w:beforeAutospacing="0" w:after="0" w:afterAutospacing="0"/>
              <w:rPr>
                <w:rFonts w:ascii="Calibri" w:hAnsi="Calibri" w:cs="Calibri"/>
                <w:color w:val="000000"/>
                <w:sz w:val="22"/>
                <w:szCs w:val="22"/>
              </w:rPr>
            </w:pPr>
            <w:r w:rsidRPr="0039292C">
              <w:rPr>
                <w:rFonts w:ascii="Calibri" w:hAnsi="Calibri" w:cs="Calibri"/>
              </w:rPr>
              <w:t>Comunicarse con la Oficina de Mercadeo y Servicio al Cliente de la CPN. Toda vez que los precios varían de acuerdo al tipo de actividad, número de invitados, tiempo que se tomará para la celebración de la actividad, etc.</w:t>
            </w:r>
          </w:p>
        </w:tc>
      </w:tr>
      <w:tr w:rsidR="00687732" w:rsidRPr="0039292C" w:rsidTr="00D55C2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13068" w:type="dxa"/>
            <w:gridSpan w:val="4"/>
            <w:tcBorders>
              <w:left w:val="single" w:sz="4" w:space="0" w:color="auto"/>
            </w:tcBorders>
            <w:shd w:val="clear" w:color="auto" w:fill="DBE5F1"/>
            <w:vAlign w:val="center"/>
          </w:tcPr>
          <w:p w:rsidR="00687732" w:rsidRPr="00C47928" w:rsidRDefault="004960F5" w:rsidP="00F97BE2">
            <w:pPr>
              <w:rPr>
                <w:rFonts w:cs="Calibri"/>
                <w:b/>
              </w:rPr>
            </w:pPr>
            <w:r w:rsidRPr="00C47928">
              <w:rPr>
                <w:rFonts w:cs="Calibri"/>
                <w:b/>
              </w:rPr>
              <w:t>Parque Nacional Isla de Cabras, Toa Baja</w:t>
            </w:r>
          </w:p>
        </w:tc>
      </w:tr>
      <w:tr w:rsidR="00687732" w:rsidRPr="0039292C"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Carretera #870</w:t>
            </w: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Palo Seco,</w:t>
            </w:r>
          </w:p>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Toa Baja,  P.R.</w:t>
            </w: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Leprocomio, El Cañuelo (fortín pequeño), Áreas verdes, Áreas de juego, Vista al Mar.</w:t>
            </w:r>
          </w:p>
        </w:tc>
        <w:tc>
          <w:tcPr>
            <w:tcW w:w="3267" w:type="dxa"/>
          </w:tcPr>
          <w:p w:rsidR="00687732" w:rsidRPr="00C47928" w:rsidRDefault="00687732" w:rsidP="00F97BE2">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Tel: (787) 788-0440</w:t>
            </w:r>
          </w:p>
          <w:p w:rsidR="00C90215" w:rsidRPr="00C47928" w:rsidRDefault="00C90215" w:rsidP="00C90215">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Motoras </w:t>
            </w:r>
            <w:r w:rsidRPr="00C47928">
              <w:rPr>
                <w:rFonts w:ascii="Calibri" w:hAnsi="Calibri" w:cs="Calibri"/>
                <w:b/>
                <w:color w:val="00B050"/>
                <w:sz w:val="22"/>
                <w:szCs w:val="22"/>
              </w:rPr>
              <w:t>dos dólares ($2.00)</w:t>
            </w:r>
            <w:r w:rsidRPr="00C47928">
              <w:rPr>
                <w:rFonts w:ascii="Calibri" w:hAnsi="Calibri" w:cs="Calibri"/>
                <w:color w:val="000000"/>
                <w:sz w:val="22"/>
                <w:szCs w:val="22"/>
              </w:rPr>
              <w:t xml:space="preserve">, Autos </w:t>
            </w:r>
            <w:r w:rsidRPr="00C47928">
              <w:rPr>
                <w:rFonts w:ascii="Calibri" w:hAnsi="Calibri" w:cs="Calibri"/>
                <w:b/>
                <w:color w:val="00B050"/>
                <w:sz w:val="22"/>
                <w:szCs w:val="22"/>
              </w:rPr>
              <w:t>tres dólares ($3.00)</w:t>
            </w:r>
            <w:r w:rsidRPr="00C47928">
              <w:rPr>
                <w:rFonts w:ascii="Calibri" w:hAnsi="Calibri" w:cs="Calibri"/>
                <w:color w:val="000000"/>
                <w:sz w:val="22"/>
                <w:szCs w:val="22"/>
              </w:rPr>
              <w:t xml:space="preserve">, </w:t>
            </w:r>
          </w:p>
          <w:p w:rsidR="00687732" w:rsidRPr="00C47928" w:rsidRDefault="00C90215" w:rsidP="00C90215">
            <w:pPr>
              <w:pStyle w:val="NormalWeb"/>
              <w:spacing w:before="0" w:beforeAutospacing="0" w:after="0" w:afterAutospacing="0"/>
              <w:rPr>
                <w:rFonts w:ascii="Calibri" w:hAnsi="Calibri" w:cs="Calibri"/>
                <w:color w:val="000000"/>
                <w:sz w:val="22"/>
                <w:szCs w:val="22"/>
              </w:rPr>
            </w:pPr>
            <w:r w:rsidRPr="00C47928">
              <w:rPr>
                <w:rFonts w:ascii="Calibri" w:hAnsi="Calibri" w:cs="Calibri"/>
                <w:color w:val="000000"/>
                <w:sz w:val="22"/>
                <w:szCs w:val="22"/>
              </w:rPr>
              <w:t xml:space="preserve">Mini-van </w:t>
            </w:r>
            <w:r w:rsidRPr="00C47928">
              <w:rPr>
                <w:rFonts w:ascii="Calibri" w:hAnsi="Calibri" w:cs="Calibri"/>
                <w:b/>
                <w:color w:val="00B050"/>
                <w:sz w:val="22"/>
                <w:szCs w:val="22"/>
              </w:rPr>
              <w:t>cuatro dólares ($4.00)</w:t>
            </w:r>
            <w:r w:rsidRPr="00C47928">
              <w:rPr>
                <w:rFonts w:ascii="Calibri" w:hAnsi="Calibri" w:cs="Calibri"/>
                <w:color w:val="000000"/>
                <w:sz w:val="22"/>
                <w:szCs w:val="22"/>
              </w:rPr>
              <w:t xml:space="preserve">, Autobuses </w:t>
            </w:r>
            <w:r w:rsidRPr="00C47928">
              <w:rPr>
                <w:rFonts w:ascii="Calibri" w:hAnsi="Calibri" w:cs="Calibri"/>
                <w:b/>
                <w:color w:val="00B050"/>
                <w:sz w:val="22"/>
                <w:szCs w:val="22"/>
              </w:rPr>
              <w:t>cinco dólares ($5.00)</w:t>
            </w:r>
          </w:p>
        </w:tc>
        <w:tc>
          <w:tcPr>
            <w:tcW w:w="3267" w:type="dxa"/>
          </w:tcPr>
          <w:p w:rsidR="00687732" w:rsidRPr="00C47928" w:rsidRDefault="00687732" w:rsidP="00F97BE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Miércoles a domingo y días feriados</w:t>
            </w:r>
          </w:p>
          <w:p w:rsidR="00687732" w:rsidRPr="00C47928" w:rsidRDefault="00687732" w:rsidP="00F97BE2">
            <w:pPr>
              <w:pStyle w:val="NormalWeb"/>
              <w:spacing w:before="0" w:beforeAutospacing="0" w:after="0" w:afterAutospacing="0"/>
              <w:jc w:val="center"/>
              <w:rPr>
                <w:rFonts w:ascii="Calibri" w:hAnsi="Calibri" w:cs="Calibri"/>
                <w:color w:val="000000"/>
                <w:sz w:val="22"/>
                <w:szCs w:val="22"/>
              </w:rPr>
            </w:pPr>
            <w:r w:rsidRPr="00C47928">
              <w:rPr>
                <w:rFonts w:ascii="Calibri" w:hAnsi="Calibri" w:cs="Calibri"/>
                <w:color w:val="000000"/>
                <w:sz w:val="22"/>
                <w:szCs w:val="22"/>
              </w:rPr>
              <w:t>8:30 a.m. - 6:00 p.m.</w:t>
            </w:r>
            <w:r w:rsidRPr="00C47928">
              <w:rPr>
                <w:rFonts w:ascii="Calibri" w:hAnsi="Calibri" w:cs="Calibri"/>
                <w:color w:val="000000"/>
                <w:sz w:val="22"/>
                <w:szCs w:val="22"/>
              </w:rPr>
              <w:br/>
            </w:r>
          </w:p>
        </w:tc>
      </w:tr>
      <w:tr w:rsidR="00687732" w:rsidRPr="004960F5" w:rsidTr="00BF606A">
        <w:tc>
          <w:tcPr>
            <w:tcW w:w="630" w:type="dxa"/>
            <w:tcBorders>
              <w:top w:val="nil"/>
              <w:left w:val="nil"/>
              <w:bottom w:val="nil"/>
              <w:right w:val="single" w:sz="4" w:space="0" w:color="auto"/>
            </w:tcBorders>
          </w:tcPr>
          <w:p w:rsidR="00687732" w:rsidRPr="00C47928" w:rsidRDefault="00687732" w:rsidP="00687732">
            <w:pPr>
              <w:spacing w:after="0" w:line="240" w:lineRule="auto"/>
              <w:rPr>
                <w:rFonts w:cs="Calibri"/>
              </w:rPr>
            </w:pPr>
          </w:p>
        </w:tc>
        <w:tc>
          <w:tcPr>
            <w:tcW w:w="3267" w:type="dxa"/>
            <w:tcBorders>
              <w:left w:val="single" w:sz="4" w:space="0" w:color="auto"/>
            </w:tcBorders>
          </w:tcPr>
          <w:p w:rsidR="00687732" w:rsidRPr="00C47928" w:rsidRDefault="00687732" w:rsidP="00F97BE2">
            <w:pPr>
              <w:pStyle w:val="NormalWeb"/>
              <w:spacing w:before="0" w:beforeAutospacing="0" w:after="0" w:afterAutospacing="0"/>
              <w:rPr>
                <w:rFonts w:ascii="Calibri" w:hAnsi="Calibri" w:cs="Calibri"/>
                <w:b/>
                <w:color w:val="000000"/>
                <w:sz w:val="22"/>
                <w:szCs w:val="22"/>
              </w:rPr>
            </w:pPr>
            <w:r w:rsidRPr="00C47928">
              <w:rPr>
                <w:rFonts w:ascii="Calibri" w:hAnsi="Calibri" w:cs="Calibri"/>
                <w:b/>
                <w:color w:val="000000"/>
                <w:sz w:val="22"/>
                <w:szCs w:val="22"/>
              </w:rPr>
              <w:t>Costo de alquiler de instalaciones:</w:t>
            </w:r>
          </w:p>
        </w:tc>
        <w:tc>
          <w:tcPr>
            <w:tcW w:w="9801" w:type="dxa"/>
            <w:gridSpan w:val="3"/>
          </w:tcPr>
          <w:p w:rsidR="001A7973" w:rsidRPr="00C47928" w:rsidRDefault="00687732" w:rsidP="001A7973">
            <w:pPr>
              <w:rPr>
                <w:rFonts w:cs="Calibri"/>
                <w:color w:val="00B050"/>
              </w:rPr>
            </w:pPr>
            <w:r w:rsidRPr="00C47928">
              <w:rPr>
                <w:rFonts w:cs="Calibri"/>
              </w:rPr>
              <w:t xml:space="preserve">Gazebos pequeños </w:t>
            </w:r>
            <w:r w:rsidR="009E3658" w:rsidRPr="00C47928">
              <w:rPr>
                <w:rFonts w:cs="Calibri"/>
                <w:b/>
                <w:color w:val="00B050"/>
              </w:rPr>
              <w:t>treinta</w:t>
            </w:r>
            <w:r w:rsidR="00C90215" w:rsidRPr="00C47928">
              <w:rPr>
                <w:rFonts w:cs="Calibri"/>
                <w:b/>
                <w:color w:val="00B050"/>
              </w:rPr>
              <w:t xml:space="preserve"> dólares (</w:t>
            </w:r>
            <w:r w:rsidRPr="00C47928">
              <w:rPr>
                <w:rFonts w:cs="Calibri"/>
                <w:b/>
                <w:color w:val="00B050"/>
              </w:rPr>
              <w:t>$</w:t>
            </w:r>
            <w:r w:rsidR="009E3658" w:rsidRPr="00C47928">
              <w:rPr>
                <w:rFonts w:cs="Calibri"/>
                <w:b/>
                <w:color w:val="00B050"/>
              </w:rPr>
              <w:t>30</w:t>
            </w:r>
            <w:r w:rsidRPr="00C47928">
              <w:rPr>
                <w:rFonts w:cs="Calibri"/>
                <w:b/>
                <w:color w:val="00B050"/>
              </w:rPr>
              <w:t>.00</w:t>
            </w:r>
            <w:r w:rsidR="00C90215" w:rsidRPr="00C47928">
              <w:rPr>
                <w:rFonts w:cs="Calibri"/>
                <w:b/>
                <w:color w:val="00B050"/>
              </w:rPr>
              <w:t>)</w:t>
            </w:r>
            <w:r w:rsidRPr="00C47928">
              <w:rPr>
                <w:rFonts w:cs="Calibri"/>
                <w:color w:val="00B050"/>
              </w:rPr>
              <w:t xml:space="preserve"> </w:t>
            </w:r>
          </w:p>
          <w:p w:rsidR="00687732" w:rsidRPr="00C47928" w:rsidRDefault="00687732" w:rsidP="001A7973">
            <w:pPr>
              <w:spacing w:after="0"/>
              <w:rPr>
                <w:rFonts w:cs="Calibri"/>
                <w:color w:val="00B050"/>
              </w:rPr>
            </w:pPr>
            <w:r w:rsidRPr="00C47928">
              <w:rPr>
                <w:rFonts w:cs="Calibri"/>
              </w:rPr>
              <w:t xml:space="preserve">Terraza grande I (Se le podrá aplicar un 50% de descuento a las instituciones que presenten la Certificación del Departamento de Estado como entidades sin fines de lucro). </w:t>
            </w:r>
            <w:r w:rsidR="00C90215" w:rsidRPr="00C47928">
              <w:rPr>
                <w:rFonts w:cs="Calibri"/>
                <w:b/>
                <w:color w:val="00B050"/>
              </w:rPr>
              <w:t>Doscientos dólares (</w:t>
            </w:r>
            <w:r w:rsidRPr="00C47928">
              <w:rPr>
                <w:rFonts w:cs="Calibri"/>
                <w:b/>
                <w:color w:val="00B050"/>
              </w:rPr>
              <w:t>$200.00</w:t>
            </w:r>
            <w:r w:rsidR="00C90215" w:rsidRPr="00C47928">
              <w:rPr>
                <w:rFonts w:cs="Calibri"/>
                <w:b/>
                <w:color w:val="00B050"/>
              </w:rPr>
              <w:t>)</w:t>
            </w:r>
          </w:p>
          <w:p w:rsidR="00687732" w:rsidRPr="00C47928" w:rsidRDefault="00687732" w:rsidP="001A7973">
            <w:pPr>
              <w:pStyle w:val="ListParagraph"/>
              <w:numPr>
                <w:ilvl w:val="0"/>
                <w:numId w:val="9"/>
              </w:numPr>
              <w:spacing w:after="0" w:line="240" w:lineRule="auto"/>
              <w:rPr>
                <w:rFonts w:cs="Calibri"/>
                <w:b/>
                <w:color w:val="00B050"/>
              </w:rPr>
            </w:pPr>
            <w:r w:rsidRPr="00C47928">
              <w:rPr>
                <w:rFonts w:cs="Calibri"/>
              </w:rPr>
              <w:t xml:space="preserve">Fianza </w:t>
            </w:r>
            <w:r w:rsidR="00C90215" w:rsidRPr="00C47928">
              <w:rPr>
                <w:rFonts w:cs="Calibri"/>
                <w:b/>
                <w:color w:val="00B050"/>
              </w:rPr>
              <w:t>cien dólares (</w:t>
            </w:r>
            <w:r w:rsidRPr="00C47928">
              <w:rPr>
                <w:rFonts w:cs="Calibri"/>
                <w:b/>
                <w:color w:val="00B050"/>
              </w:rPr>
              <w:t>$100.00</w:t>
            </w:r>
            <w:r w:rsidR="00C90215" w:rsidRPr="00C47928">
              <w:rPr>
                <w:rFonts w:cs="Calibri"/>
                <w:b/>
                <w:color w:val="00B050"/>
              </w:rPr>
              <w:t>)</w:t>
            </w:r>
          </w:p>
          <w:p w:rsidR="001A7973" w:rsidRPr="00C47928" w:rsidRDefault="001A7973" w:rsidP="001A7973">
            <w:pPr>
              <w:pStyle w:val="ListParagraph"/>
              <w:spacing w:after="0" w:line="240" w:lineRule="auto"/>
              <w:rPr>
                <w:rFonts w:cs="Calibri"/>
                <w:b/>
                <w:color w:val="00B050"/>
              </w:rPr>
            </w:pPr>
          </w:p>
          <w:p w:rsidR="001A7973" w:rsidRPr="00C47928" w:rsidRDefault="00687732" w:rsidP="001A7973">
            <w:pPr>
              <w:rPr>
                <w:rFonts w:cs="Calibri"/>
                <w:b/>
                <w:color w:val="00B050"/>
              </w:rPr>
            </w:pPr>
            <w:r w:rsidRPr="00C47928">
              <w:rPr>
                <w:rFonts w:cs="Calibri"/>
              </w:rPr>
              <w:t>Terraza grande II (Se le podrá aplicar un 50% de descuento a las instituciones que presenten la Certificación del Departamento de Estado como entidades sin fines de lucro).</w:t>
            </w:r>
            <w:r w:rsidRPr="00C47928">
              <w:rPr>
                <w:rFonts w:cs="Calibri"/>
                <w:color w:val="00B050"/>
              </w:rPr>
              <w:t xml:space="preserve"> </w:t>
            </w:r>
            <w:r w:rsidR="00C90215" w:rsidRPr="00C47928">
              <w:rPr>
                <w:rFonts w:cs="Calibri"/>
                <w:b/>
                <w:color w:val="00B050"/>
              </w:rPr>
              <w:t>Ciento cincuenta dólares (</w:t>
            </w:r>
            <w:r w:rsidRPr="00C47928">
              <w:rPr>
                <w:rFonts w:cs="Calibri"/>
                <w:b/>
                <w:color w:val="00B050"/>
              </w:rPr>
              <w:t>$150.00</w:t>
            </w:r>
            <w:r w:rsidR="00C90215" w:rsidRPr="00C47928">
              <w:rPr>
                <w:rFonts w:cs="Calibri"/>
                <w:b/>
                <w:color w:val="00B050"/>
              </w:rPr>
              <w:t>)</w:t>
            </w:r>
          </w:p>
          <w:p w:rsidR="00687732" w:rsidRPr="00C47928" w:rsidRDefault="00687732" w:rsidP="001A7973">
            <w:pPr>
              <w:rPr>
                <w:rFonts w:cs="Calibri"/>
              </w:rPr>
            </w:pPr>
            <w:r w:rsidRPr="00C47928">
              <w:rPr>
                <w:rFonts w:cs="Calibri"/>
              </w:rPr>
              <w:t xml:space="preserve">Fianza </w:t>
            </w:r>
            <w:r w:rsidR="00C90215" w:rsidRPr="00C47928">
              <w:rPr>
                <w:rFonts w:cs="Calibri"/>
                <w:b/>
                <w:color w:val="00B050"/>
              </w:rPr>
              <w:t>setenta y cinco dólares (</w:t>
            </w:r>
            <w:r w:rsidRPr="00C47928">
              <w:rPr>
                <w:rFonts w:cs="Calibri"/>
                <w:b/>
                <w:color w:val="00B050"/>
              </w:rPr>
              <w:t>$75.00</w:t>
            </w:r>
            <w:r w:rsidR="00C90215" w:rsidRPr="00C47928">
              <w:rPr>
                <w:rFonts w:cs="Calibri"/>
                <w:b/>
                <w:color w:val="00B050"/>
              </w:rPr>
              <w:t>)</w:t>
            </w:r>
          </w:p>
          <w:p w:rsidR="00687732" w:rsidRPr="00C47928" w:rsidRDefault="00687732" w:rsidP="00C90215">
            <w:pPr>
              <w:spacing w:after="0"/>
              <w:rPr>
                <w:rFonts w:cs="Calibri"/>
              </w:rPr>
            </w:pPr>
            <w:r w:rsidRPr="00C47928">
              <w:rPr>
                <w:rFonts w:cs="Calibri"/>
              </w:rPr>
              <w:t>Áreas Verdes o Frente a Playa</w:t>
            </w:r>
          </w:p>
          <w:p w:rsidR="00687732" w:rsidRPr="00C47928" w:rsidRDefault="00687732" w:rsidP="00C90215">
            <w:pPr>
              <w:pStyle w:val="NormalWeb"/>
              <w:numPr>
                <w:ilvl w:val="0"/>
                <w:numId w:val="8"/>
              </w:numPr>
              <w:spacing w:before="0" w:beforeAutospacing="0" w:after="0" w:afterAutospacing="0"/>
              <w:rPr>
                <w:rFonts w:ascii="Calibri" w:hAnsi="Calibri" w:cs="Calibri"/>
                <w:color w:val="00B050"/>
                <w:sz w:val="22"/>
                <w:szCs w:val="22"/>
              </w:rPr>
            </w:pPr>
            <w:r w:rsidRPr="00C47928">
              <w:rPr>
                <w:rFonts w:ascii="Calibri" w:hAnsi="Calibri" w:cs="Calibri"/>
                <w:color w:val="000000"/>
                <w:sz w:val="22"/>
                <w:szCs w:val="22"/>
              </w:rPr>
              <w:t xml:space="preserve">Actividades con un máximo de duración de 45 a 60 minutos. </w:t>
            </w:r>
            <w:r w:rsidR="00C90215" w:rsidRPr="00C47928">
              <w:rPr>
                <w:rFonts w:ascii="Calibri" w:hAnsi="Calibri" w:cs="Calibri"/>
                <w:b/>
                <w:color w:val="00B050"/>
                <w:sz w:val="22"/>
                <w:szCs w:val="22"/>
              </w:rPr>
              <w:t>Ciento cincuenta dólares ($150.00)</w:t>
            </w:r>
          </w:p>
          <w:p w:rsidR="00687732" w:rsidRPr="00C47928" w:rsidRDefault="00687732" w:rsidP="00C90215">
            <w:pPr>
              <w:pStyle w:val="NormalWeb"/>
              <w:spacing w:before="0" w:beforeAutospacing="0" w:after="0" w:afterAutospacing="0"/>
              <w:ind w:left="720"/>
              <w:rPr>
                <w:rFonts w:ascii="Calibri" w:hAnsi="Calibri" w:cs="Calibri"/>
                <w:color w:val="000000"/>
                <w:sz w:val="22"/>
                <w:szCs w:val="22"/>
              </w:rPr>
            </w:pPr>
            <w:r w:rsidRPr="00C47928">
              <w:rPr>
                <w:rFonts w:ascii="Calibri" w:hAnsi="Calibri" w:cs="Calibri"/>
                <w:color w:val="000000"/>
                <w:sz w:val="22"/>
                <w:szCs w:val="22"/>
              </w:rPr>
              <w:t>(Ceremonias de bodas, religiosas, etc.)</w:t>
            </w:r>
          </w:p>
          <w:p w:rsidR="00687732" w:rsidRPr="00C47928" w:rsidRDefault="00687732" w:rsidP="00C90215">
            <w:pPr>
              <w:pStyle w:val="ListParagraph"/>
              <w:numPr>
                <w:ilvl w:val="0"/>
                <w:numId w:val="9"/>
              </w:numPr>
              <w:spacing w:after="0" w:line="240" w:lineRule="auto"/>
              <w:rPr>
                <w:rFonts w:cs="Calibri"/>
              </w:rPr>
            </w:pPr>
            <w:r w:rsidRPr="00C47928">
              <w:rPr>
                <w:rFonts w:cs="Calibri"/>
                <w:color w:val="000000"/>
              </w:rPr>
              <w:t xml:space="preserve">Actividades con un máximo de 150 personas y montaje sencillo el día entero </w:t>
            </w:r>
            <w:r w:rsidR="0051627E" w:rsidRPr="00C47928">
              <w:rPr>
                <w:rFonts w:cs="Calibri"/>
                <w:b/>
                <w:color w:val="00B050"/>
              </w:rPr>
              <w:t>trescientos dólares (</w:t>
            </w:r>
            <w:r w:rsidRPr="00C47928">
              <w:rPr>
                <w:rFonts w:cs="Calibri"/>
                <w:b/>
                <w:color w:val="00B050"/>
              </w:rPr>
              <w:t>$300.00</w:t>
            </w:r>
            <w:r w:rsidR="0051627E" w:rsidRPr="00C47928">
              <w:rPr>
                <w:rFonts w:cs="Calibri"/>
                <w:b/>
                <w:color w:val="00B050"/>
              </w:rPr>
              <w:t>)</w:t>
            </w:r>
            <w:r w:rsidRPr="00C47928">
              <w:rPr>
                <w:rFonts w:cs="Calibri"/>
              </w:rPr>
              <w:t xml:space="preserve">               </w:t>
            </w:r>
          </w:p>
          <w:p w:rsidR="00687732" w:rsidRPr="00C47928" w:rsidRDefault="00687732" w:rsidP="00C90215">
            <w:pPr>
              <w:pStyle w:val="NormalWeb"/>
              <w:numPr>
                <w:ilvl w:val="0"/>
                <w:numId w:val="8"/>
              </w:numPr>
              <w:spacing w:before="0" w:beforeAutospacing="0" w:after="0" w:afterAutospacing="0"/>
              <w:rPr>
                <w:rFonts w:ascii="Calibri" w:hAnsi="Calibri" w:cs="Calibri"/>
                <w:color w:val="00B050"/>
                <w:sz w:val="22"/>
                <w:szCs w:val="22"/>
              </w:rPr>
            </w:pPr>
            <w:r w:rsidRPr="00C47928">
              <w:rPr>
                <w:rFonts w:ascii="Calibri" w:hAnsi="Calibri" w:cs="Calibri"/>
                <w:sz w:val="22"/>
                <w:szCs w:val="22"/>
              </w:rPr>
              <w:lastRenderedPageBreak/>
              <w:t xml:space="preserve">Fianza </w:t>
            </w:r>
            <w:r w:rsidR="00C90215" w:rsidRPr="00C47928">
              <w:rPr>
                <w:rFonts w:ascii="Calibri" w:hAnsi="Calibri" w:cs="Calibri"/>
                <w:b/>
                <w:color w:val="00B050"/>
                <w:sz w:val="22"/>
                <w:szCs w:val="22"/>
              </w:rPr>
              <w:t>Ciento cincuenta dólares ($150.00)</w:t>
            </w:r>
          </w:p>
          <w:p w:rsidR="001A7973" w:rsidRPr="00C47928" w:rsidRDefault="00687732" w:rsidP="00C90215">
            <w:pPr>
              <w:spacing w:after="0"/>
              <w:rPr>
                <w:rFonts w:cs="Calibri"/>
              </w:rPr>
            </w:pPr>
            <w:r w:rsidRPr="00C47928">
              <w:rPr>
                <w:rFonts w:cs="Calibri"/>
              </w:rPr>
              <w:t xml:space="preserve">Alquiler de espacios para juegos inflables, casas de brinco, etc. </w:t>
            </w:r>
          </w:p>
          <w:p w:rsidR="00687732" w:rsidRPr="00C47928" w:rsidRDefault="00687732" w:rsidP="00F97BE2">
            <w:pPr>
              <w:numPr>
                <w:ilvl w:val="0"/>
                <w:numId w:val="13"/>
              </w:numPr>
              <w:spacing w:after="0"/>
              <w:rPr>
                <w:rFonts w:cs="Calibri"/>
              </w:rPr>
            </w:pPr>
            <w:r w:rsidRPr="00C47928">
              <w:rPr>
                <w:rFonts w:cs="Calibri"/>
              </w:rPr>
              <w:t>Costo por cada juego o casa</w:t>
            </w:r>
            <w:r w:rsidR="0051627E" w:rsidRPr="00C47928">
              <w:rPr>
                <w:rFonts w:cs="Calibri"/>
              </w:rPr>
              <w:t xml:space="preserve"> </w:t>
            </w:r>
            <w:r w:rsidR="0051627E" w:rsidRPr="00C47928">
              <w:rPr>
                <w:rFonts w:cs="Calibri"/>
                <w:b/>
                <w:color w:val="00B050"/>
              </w:rPr>
              <w:t>cuarenta dólares</w:t>
            </w:r>
            <w:r w:rsidRPr="00C47928">
              <w:rPr>
                <w:rFonts w:cs="Calibri"/>
                <w:b/>
                <w:color w:val="00B050"/>
              </w:rPr>
              <w:t xml:space="preserve"> </w:t>
            </w:r>
            <w:r w:rsidR="0051627E" w:rsidRPr="00C47928">
              <w:rPr>
                <w:rFonts w:cs="Calibri"/>
                <w:b/>
                <w:color w:val="00B050"/>
              </w:rPr>
              <w:t>(</w:t>
            </w:r>
            <w:r w:rsidRPr="00C47928">
              <w:rPr>
                <w:rFonts w:cs="Calibri"/>
                <w:b/>
                <w:color w:val="00B050"/>
              </w:rPr>
              <w:t>$40.00</w:t>
            </w:r>
            <w:r w:rsidR="0051627E" w:rsidRPr="00C47928">
              <w:rPr>
                <w:rFonts w:cs="Calibri"/>
                <w:b/>
                <w:color w:val="00B050"/>
              </w:rPr>
              <w:t>)</w:t>
            </w:r>
          </w:p>
        </w:tc>
      </w:tr>
    </w:tbl>
    <w:p w:rsidR="00A06AC1" w:rsidRPr="00C47928" w:rsidRDefault="00A06AC1" w:rsidP="005B135C">
      <w:pPr>
        <w:rPr>
          <w:rFonts w:cs="Calibri"/>
        </w:rPr>
      </w:pPr>
    </w:p>
    <w:p w:rsidR="00A06AC1" w:rsidRPr="00C47928" w:rsidRDefault="00A06AC1" w:rsidP="00A06AC1">
      <w:pPr>
        <w:rPr>
          <w:rFonts w:cs="Calibri"/>
        </w:rPr>
      </w:pPr>
    </w:p>
    <w:p w:rsidR="00A06AC1" w:rsidRPr="00C47928" w:rsidRDefault="00A06AC1" w:rsidP="00A06AC1">
      <w:pPr>
        <w:rPr>
          <w:rFonts w:cs="Calibri"/>
        </w:rPr>
      </w:pPr>
    </w:p>
    <w:p w:rsidR="00A06AC1" w:rsidRPr="00C47928" w:rsidRDefault="00A06AC1" w:rsidP="00A06AC1">
      <w:pPr>
        <w:rPr>
          <w:rFonts w:cs="Calibri"/>
        </w:rPr>
      </w:pPr>
    </w:p>
    <w:p w:rsidR="00A06AC1" w:rsidRPr="00C47928" w:rsidRDefault="00A06AC1" w:rsidP="00A06AC1">
      <w:pPr>
        <w:rPr>
          <w:rFonts w:cs="Calibri"/>
        </w:rPr>
      </w:pPr>
    </w:p>
    <w:p w:rsidR="00A6793D" w:rsidRPr="00C47928" w:rsidRDefault="00A06AC1" w:rsidP="00A06AC1">
      <w:pPr>
        <w:tabs>
          <w:tab w:val="left" w:pos="4096"/>
        </w:tabs>
        <w:rPr>
          <w:rFonts w:cs="Calibri"/>
        </w:rPr>
      </w:pPr>
      <w:r w:rsidRPr="00C47928">
        <w:rPr>
          <w:rFonts w:cs="Calibri"/>
        </w:rPr>
        <w:tab/>
      </w:r>
    </w:p>
    <w:sectPr w:rsidR="00A6793D" w:rsidRPr="00C47928" w:rsidSect="00A73AD9">
      <w:headerReference w:type="default" r:id="rId9"/>
      <w:footerReference w:type="default" r:id="rId10"/>
      <w:pgSz w:w="15840" w:h="12240" w:orient="landscape"/>
      <w:pgMar w:top="1440" w:right="144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28" w:rsidRDefault="00C47928" w:rsidP="004028F1">
      <w:pPr>
        <w:spacing w:after="0" w:line="240" w:lineRule="auto"/>
      </w:pPr>
      <w:r>
        <w:separator/>
      </w:r>
    </w:p>
  </w:endnote>
  <w:endnote w:type="continuationSeparator" w:id="0">
    <w:p w:rsidR="00C47928" w:rsidRDefault="00C47928" w:rsidP="0040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1" w:rsidRDefault="00251341">
    <w:pPr>
      <w:pStyle w:val="Footer"/>
    </w:pPr>
  </w:p>
  <w:tbl>
    <w:tblPr>
      <w:tblW w:w="0" w:type="auto"/>
      <w:tblBorders>
        <w:top w:val="single" w:sz="4" w:space="0" w:color="auto"/>
      </w:tblBorders>
      <w:tblLook w:val="04A0" w:firstRow="1" w:lastRow="0" w:firstColumn="1" w:lastColumn="0" w:noHBand="0" w:noVBand="1"/>
    </w:tblPr>
    <w:tblGrid>
      <w:gridCol w:w="1008"/>
      <w:gridCol w:w="10350"/>
      <w:gridCol w:w="1743"/>
    </w:tblGrid>
    <w:tr w:rsidR="00ED204C" w:rsidRPr="00ED204C" w:rsidTr="008A2EDA">
      <w:trPr>
        <w:trHeight w:val="900"/>
      </w:trPr>
      <w:tc>
        <w:tcPr>
          <w:tcW w:w="1008" w:type="dxa"/>
          <w:vAlign w:val="center"/>
          <w:hideMark/>
        </w:tcPr>
        <w:p w:rsidR="00ED204C" w:rsidRPr="0039292C" w:rsidRDefault="00C47928" w:rsidP="00ED204C">
          <w:pPr>
            <w:rPr>
              <w:rFonts w:eastAsia="Times New Roman"/>
            </w:rPr>
          </w:pPr>
          <w:r w:rsidRPr="0039292C">
            <w:rPr>
              <w:rFonts w:eastAsia="Times New Roman"/>
              <w:noProof/>
              <w:lang w:eastAsia="es-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36.75pt;height:27.75pt;visibility:visible;mso-wrap-style:square">
                <v:imagedata r:id="rId1" o:title=""/>
              </v:shape>
            </w:pict>
          </w:r>
        </w:p>
      </w:tc>
      <w:tc>
        <w:tcPr>
          <w:tcW w:w="10350" w:type="dxa"/>
          <w:vAlign w:val="center"/>
          <w:hideMark/>
        </w:tcPr>
        <w:p w:rsidR="00ED204C" w:rsidRPr="0039292C" w:rsidRDefault="00ED204C" w:rsidP="00ED204C">
          <w:pPr>
            <w:jc w:val="center"/>
            <w:rPr>
              <w:rFonts w:eastAsia="Times New Roman"/>
            </w:rPr>
          </w:pPr>
          <w:r w:rsidRPr="0039292C">
            <w:rPr>
              <w:rFonts w:eastAsia="Times New Roman"/>
            </w:rPr>
            <w:t>Tu Línea de Servicios de Gobierno 3-1-1</w:t>
          </w:r>
        </w:p>
        <w:p w:rsidR="00ED204C" w:rsidRPr="0039292C" w:rsidRDefault="00ED204C" w:rsidP="00ED204C">
          <w:pPr>
            <w:jc w:val="center"/>
            <w:rPr>
              <w:rFonts w:eastAsia="Times New Roman"/>
            </w:rPr>
          </w:pPr>
          <w:r w:rsidRPr="0039292C">
            <w:rPr>
              <w:rFonts w:eastAsia="Times New Roman" w:cs="Calibri"/>
              <w:sz w:val="16"/>
              <w:szCs w:val="16"/>
            </w:rPr>
            <w:t>Este documento es sólo de carácter informativo.  La comunicación provista puede estar sujeta a cambios y no sustituye ninguna legislación, jurisprudencia, orden ejecutiva, reglamentos y/o normas aplicables a la agencia de gobierno.</w:t>
          </w:r>
        </w:p>
      </w:tc>
      <w:tc>
        <w:tcPr>
          <w:tcW w:w="1743" w:type="dxa"/>
          <w:vAlign w:val="center"/>
          <w:hideMark/>
        </w:tcPr>
        <w:p w:rsidR="00ED204C" w:rsidRPr="00ED204C" w:rsidRDefault="00ED204C" w:rsidP="00ED204C">
          <w:pPr>
            <w:jc w:val="right"/>
            <w:rPr>
              <w:rFonts w:eastAsia="Times New Roman"/>
              <w:lang w:val="en-US"/>
            </w:rPr>
          </w:pPr>
          <w:r w:rsidRPr="0039292C">
            <w:rPr>
              <w:rFonts w:eastAsia="Times New Roman"/>
            </w:rPr>
            <w:t xml:space="preserve">Página </w:t>
          </w:r>
          <w:r w:rsidRPr="0039292C">
            <w:rPr>
              <w:rFonts w:eastAsia="Times New Roman"/>
            </w:rPr>
            <w:fldChar w:fldCharType="begin"/>
          </w:r>
          <w:r w:rsidRPr="0039292C">
            <w:rPr>
              <w:rFonts w:eastAsia="Times New Roman"/>
            </w:rPr>
            <w:instrText xml:space="preserve"> PAGE </w:instrText>
          </w:r>
          <w:r w:rsidRPr="0039292C">
            <w:rPr>
              <w:rFonts w:eastAsia="Times New Roman"/>
            </w:rPr>
            <w:fldChar w:fldCharType="separate"/>
          </w:r>
          <w:r w:rsidR="0039292C">
            <w:rPr>
              <w:rFonts w:eastAsia="Times New Roman"/>
              <w:noProof/>
            </w:rPr>
            <w:t>1</w:t>
          </w:r>
          <w:r w:rsidRPr="0039292C">
            <w:rPr>
              <w:rFonts w:eastAsia="Times New Roman"/>
            </w:rPr>
            <w:fldChar w:fldCharType="end"/>
          </w:r>
          <w:r w:rsidRPr="0039292C">
            <w:rPr>
              <w:rFonts w:eastAsia="Times New Roman"/>
            </w:rPr>
            <w:t xml:space="preserve"> de </w:t>
          </w:r>
          <w:r w:rsidRPr="0039292C">
            <w:rPr>
              <w:rFonts w:eastAsia="Times New Roman"/>
            </w:rPr>
            <w:fldChar w:fldCharType="begin"/>
          </w:r>
          <w:r w:rsidRPr="0039292C">
            <w:rPr>
              <w:rFonts w:eastAsia="Times New Roman"/>
            </w:rPr>
            <w:instrText xml:space="preserve"> NUMPAGES  </w:instrText>
          </w:r>
          <w:r w:rsidRPr="0039292C">
            <w:rPr>
              <w:rFonts w:eastAsia="Times New Roman"/>
            </w:rPr>
            <w:fldChar w:fldCharType="separate"/>
          </w:r>
          <w:r w:rsidR="0039292C">
            <w:rPr>
              <w:rFonts w:eastAsia="Times New Roman"/>
              <w:noProof/>
            </w:rPr>
            <w:t>6</w:t>
          </w:r>
          <w:r w:rsidRPr="0039292C">
            <w:rPr>
              <w:rFonts w:eastAsia="Times New Roman"/>
            </w:rPr>
            <w:fldChar w:fldCharType="end"/>
          </w:r>
        </w:p>
      </w:tc>
    </w:tr>
  </w:tbl>
  <w:p w:rsidR="00251341" w:rsidRDefault="00251341">
    <w:pPr>
      <w:pStyle w:val="Footer"/>
    </w:pPr>
  </w:p>
  <w:p w:rsidR="00251341" w:rsidRPr="00DC2F50" w:rsidRDefault="0025134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28" w:rsidRDefault="00C47928" w:rsidP="004028F1">
      <w:pPr>
        <w:spacing w:after="0" w:line="240" w:lineRule="auto"/>
      </w:pPr>
      <w:r>
        <w:separator/>
      </w:r>
    </w:p>
  </w:footnote>
  <w:footnote w:type="continuationSeparator" w:id="0">
    <w:p w:rsidR="00C47928" w:rsidRDefault="00C47928" w:rsidP="0040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gridCol w:w="1890"/>
    </w:tblGrid>
    <w:tr w:rsidR="00251341" w:rsidRPr="002D274D" w:rsidTr="00311045">
      <w:trPr>
        <w:trHeight w:val="470"/>
      </w:trPr>
      <w:tc>
        <w:tcPr>
          <w:tcW w:w="11160" w:type="dxa"/>
          <w:tcBorders>
            <w:top w:val="nil"/>
            <w:left w:val="nil"/>
            <w:bottom w:val="nil"/>
          </w:tcBorders>
          <w:vAlign w:val="center"/>
        </w:tcPr>
        <w:p w:rsidR="00251341" w:rsidRPr="0039292C" w:rsidRDefault="00251341" w:rsidP="00C811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before="60" w:after="60" w:line="240" w:lineRule="auto"/>
            <w:rPr>
              <w:smallCaps/>
              <w:sz w:val="32"/>
              <w:szCs w:val="32"/>
              <w:lang w:val="es-ES"/>
            </w:rPr>
          </w:pPr>
          <w:r w:rsidRPr="0039292C">
            <w:rPr>
              <w:smallCaps/>
              <w:sz w:val="32"/>
              <w:szCs w:val="32"/>
              <w:lang w:val="es-ES"/>
            </w:rPr>
            <w:t>Compañía de Parques Nacionales (CPN)</w:t>
          </w:r>
        </w:p>
      </w:tc>
      <w:tc>
        <w:tcPr>
          <w:tcW w:w="1890" w:type="dxa"/>
          <w:vMerge w:val="restart"/>
          <w:vAlign w:val="center"/>
        </w:tcPr>
        <w:p w:rsidR="00AB1FFE" w:rsidRPr="0039292C" w:rsidRDefault="00AB1FFE" w:rsidP="00AB1FFE">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b/>
              <w:color w:val="000000"/>
              <w:sz w:val="18"/>
              <w:szCs w:val="23"/>
            </w:rPr>
          </w:pPr>
          <w:r w:rsidRPr="0039292C">
            <w:rPr>
              <w:rFonts w:eastAsia="@Arial Unicode MS" w:cs="Calibri"/>
              <w:b/>
              <w:color w:val="000000"/>
              <w:sz w:val="18"/>
              <w:szCs w:val="23"/>
            </w:rPr>
            <w:t>CPN-233</w:t>
          </w:r>
        </w:p>
        <w:p w:rsidR="00251341" w:rsidRDefault="00AB1FFE" w:rsidP="0039292C">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b/>
              <w:color w:val="000000"/>
              <w:sz w:val="18"/>
              <w:szCs w:val="23"/>
            </w:rPr>
          </w:pPr>
          <w:r w:rsidRPr="0039292C">
            <w:rPr>
              <w:rFonts w:eastAsia="@Arial Unicode MS" w:cs="Calibri"/>
              <w:color w:val="000000"/>
              <w:sz w:val="18"/>
              <w:szCs w:val="23"/>
            </w:rPr>
            <w:t>Vigencia:</w:t>
          </w:r>
          <w:r w:rsidR="0039292C">
            <w:rPr>
              <w:rFonts w:eastAsia="@Arial Unicode MS" w:cs="Calibri"/>
              <w:color w:val="000000"/>
              <w:sz w:val="18"/>
              <w:szCs w:val="23"/>
            </w:rPr>
            <w:t>8</w:t>
          </w:r>
          <w:r w:rsidRPr="0039292C">
            <w:rPr>
              <w:rFonts w:eastAsia="@Arial Unicode MS" w:cs="Calibri"/>
              <w:color w:val="000000"/>
              <w:sz w:val="18"/>
              <w:szCs w:val="23"/>
            </w:rPr>
            <w:t>-</w:t>
          </w:r>
          <w:r w:rsidR="0039292C">
            <w:rPr>
              <w:rFonts w:eastAsia="@Arial Unicode MS" w:cs="Calibri"/>
              <w:color w:val="000000"/>
              <w:sz w:val="18"/>
              <w:szCs w:val="23"/>
            </w:rPr>
            <w:t>ene</w:t>
          </w:r>
          <w:r w:rsidRPr="0039292C">
            <w:rPr>
              <w:rFonts w:eastAsia="@Arial Unicode MS" w:cs="Calibri"/>
              <w:color w:val="000000"/>
              <w:sz w:val="18"/>
              <w:szCs w:val="23"/>
            </w:rPr>
            <w:t>-1</w:t>
          </w:r>
          <w:r w:rsidR="0039292C">
            <w:rPr>
              <w:rFonts w:eastAsia="@Arial Unicode MS" w:cs="Calibri"/>
              <w:color w:val="000000"/>
              <w:sz w:val="18"/>
              <w:szCs w:val="23"/>
            </w:rPr>
            <w:t>5</w:t>
          </w:r>
        </w:p>
      </w:tc>
    </w:tr>
    <w:tr w:rsidR="00251341" w:rsidRPr="002D274D" w:rsidTr="00687732">
      <w:trPr>
        <w:trHeight w:val="296"/>
      </w:trPr>
      <w:tc>
        <w:tcPr>
          <w:tcW w:w="11160" w:type="dxa"/>
          <w:tcBorders>
            <w:top w:val="nil"/>
            <w:left w:val="nil"/>
            <w:bottom w:val="nil"/>
          </w:tcBorders>
          <w:vAlign w:val="center"/>
        </w:tcPr>
        <w:p w:rsidR="00251341" w:rsidRPr="00186952" w:rsidRDefault="00186952" w:rsidP="00687732">
          <w:pPr>
            <w:tabs>
              <w:tab w:val="right" w:pos="9360"/>
            </w:tabs>
            <w:spacing w:after="0" w:line="240" w:lineRule="auto"/>
            <w:rPr>
              <w:b/>
              <w:sz w:val="28"/>
              <w:szCs w:val="28"/>
            </w:rPr>
          </w:pPr>
          <w:bookmarkStart w:id="1" w:name="OLE_LINK3"/>
          <w:bookmarkStart w:id="2" w:name="OLE_LINK4"/>
          <w:bookmarkStart w:id="3" w:name="OLE_LINK5"/>
          <w:bookmarkStart w:id="4" w:name="OLE_LINK6"/>
          <w:bookmarkStart w:id="5" w:name="OLE_LINK1"/>
          <w:bookmarkStart w:id="6" w:name="OLE_LINK2"/>
          <w:r w:rsidRPr="00186952">
            <w:rPr>
              <w:b/>
              <w:sz w:val="28"/>
              <w:szCs w:val="28"/>
            </w:rPr>
            <w:t xml:space="preserve">Directorio </w:t>
          </w:r>
          <w:bookmarkEnd w:id="1"/>
          <w:bookmarkEnd w:id="2"/>
          <w:r w:rsidR="00687732">
            <w:rPr>
              <w:b/>
              <w:sz w:val="28"/>
              <w:szCs w:val="28"/>
            </w:rPr>
            <w:t>de Parques Urbanos, Facilidades y Costos</w:t>
          </w:r>
          <w:bookmarkEnd w:id="3"/>
          <w:bookmarkEnd w:id="4"/>
          <w:r w:rsidR="00251341" w:rsidRPr="00186952">
            <w:rPr>
              <w:b/>
              <w:sz w:val="28"/>
              <w:szCs w:val="28"/>
            </w:rPr>
            <w:t xml:space="preserve"> </w:t>
          </w:r>
          <w:bookmarkEnd w:id="5"/>
          <w:bookmarkEnd w:id="6"/>
        </w:p>
      </w:tc>
      <w:tc>
        <w:tcPr>
          <w:tcW w:w="1890" w:type="dxa"/>
          <w:vMerge/>
          <w:vAlign w:val="center"/>
        </w:tcPr>
        <w:p w:rsidR="00251341" w:rsidRPr="003E1E33" w:rsidRDefault="00251341" w:rsidP="00C811AF">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color w:val="000000"/>
              <w:sz w:val="18"/>
              <w:szCs w:val="23"/>
            </w:rPr>
          </w:pPr>
        </w:p>
      </w:tc>
    </w:tr>
  </w:tbl>
  <w:p w:rsidR="00251341" w:rsidRDefault="0025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A41"/>
    <w:multiLevelType w:val="hybridMultilevel"/>
    <w:tmpl w:val="2AFC4B2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DB16356"/>
    <w:multiLevelType w:val="hybridMultilevel"/>
    <w:tmpl w:val="A9804126"/>
    <w:lvl w:ilvl="0" w:tplc="CF18891C">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203E1C8D"/>
    <w:multiLevelType w:val="hybridMultilevel"/>
    <w:tmpl w:val="F9D0322C"/>
    <w:lvl w:ilvl="0" w:tplc="1D50DB6A">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22B5229A"/>
    <w:multiLevelType w:val="hybridMultilevel"/>
    <w:tmpl w:val="7A185A82"/>
    <w:lvl w:ilvl="0" w:tplc="5694C478">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33575DE1"/>
    <w:multiLevelType w:val="hybridMultilevel"/>
    <w:tmpl w:val="1EE248A6"/>
    <w:lvl w:ilvl="0" w:tplc="A0AED74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48680E83"/>
    <w:multiLevelType w:val="hybridMultilevel"/>
    <w:tmpl w:val="E0442812"/>
    <w:lvl w:ilvl="0" w:tplc="AC4A0028">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DFD38CC"/>
    <w:multiLevelType w:val="hybridMultilevel"/>
    <w:tmpl w:val="4CF2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C95167"/>
    <w:multiLevelType w:val="hybridMultilevel"/>
    <w:tmpl w:val="5E2C4C70"/>
    <w:lvl w:ilvl="0" w:tplc="F110B064">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3352D59"/>
    <w:multiLevelType w:val="hybridMultilevel"/>
    <w:tmpl w:val="D81070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69D43228"/>
    <w:multiLevelType w:val="hybridMultilevel"/>
    <w:tmpl w:val="0ABC3FFC"/>
    <w:lvl w:ilvl="0" w:tplc="F70AFEDE">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70537C15"/>
    <w:multiLevelType w:val="hybridMultilevel"/>
    <w:tmpl w:val="E680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F622FF"/>
    <w:multiLevelType w:val="hybridMultilevel"/>
    <w:tmpl w:val="89F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13DD5"/>
    <w:multiLevelType w:val="hybridMultilevel"/>
    <w:tmpl w:val="904A13A2"/>
    <w:lvl w:ilvl="0" w:tplc="B686BA70">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9"/>
  </w:num>
  <w:num w:numId="6">
    <w:abstractNumId w:val="0"/>
  </w:num>
  <w:num w:numId="7">
    <w:abstractNumId w:val="12"/>
  </w:num>
  <w:num w:numId="8">
    <w:abstractNumId w:val="5"/>
  </w:num>
  <w:num w:numId="9">
    <w:abstractNumId w:val="4"/>
  </w:num>
  <w:num w:numId="10">
    <w:abstractNumId w:val="1"/>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8F1"/>
    <w:rsid w:val="00053E22"/>
    <w:rsid w:val="00071B0B"/>
    <w:rsid w:val="00076768"/>
    <w:rsid w:val="0008329B"/>
    <w:rsid w:val="000B0186"/>
    <w:rsid w:val="000E14DC"/>
    <w:rsid w:val="0012314D"/>
    <w:rsid w:val="0013024D"/>
    <w:rsid w:val="001450D5"/>
    <w:rsid w:val="00150E89"/>
    <w:rsid w:val="00160DE7"/>
    <w:rsid w:val="00186952"/>
    <w:rsid w:val="001A7973"/>
    <w:rsid w:val="001B1013"/>
    <w:rsid w:val="001D45EB"/>
    <w:rsid w:val="001D5D0F"/>
    <w:rsid w:val="001E4396"/>
    <w:rsid w:val="00232751"/>
    <w:rsid w:val="00242A21"/>
    <w:rsid w:val="00251341"/>
    <w:rsid w:val="002700E6"/>
    <w:rsid w:val="002723BC"/>
    <w:rsid w:val="00272F9B"/>
    <w:rsid w:val="0028237D"/>
    <w:rsid w:val="002B67E9"/>
    <w:rsid w:val="002D7CC7"/>
    <w:rsid w:val="002E5674"/>
    <w:rsid w:val="002F5CA7"/>
    <w:rsid w:val="00311045"/>
    <w:rsid w:val="00313370"/>
    <w:rsid w:val="00323386"/>
    <w:rsid w:val="00373598"/>
    <w:rsid w:val="00391B18"/>
    <w:rsid w:val="0039292C"/>
    <w:rsid w:val="003A43B8"/>
    <w:rsid w:val="003A55B8"/>
    <w:rsid w:val="004028F1"/>
    <w:rsid w:val="0043398C"/>
    <w:rsid w:val="00457F9F"/>
    <w:rsid w:val="0046081C"/>
    <w:rsid w:val="0048309F"/>
    <w:rsid w:val="004960F5"/>
    <w:rsid w:val="004D5796"/>
    <w:rsid w:val="004F7E30"/>
    <w:rsid w:val="0051627E"/>
    <w:rsid w:val="0051764C"/>
    <w:rsid w:val="00520ECE"/>
    <w:rsid w:val="00535E2B"/>
    <w:rsid w:val="005457EF"/>
    <w:rsid w:val="005473A2"/>
    <w:rsid w:val="00550CA6"/>
    <w:rsid w:val="00584B5C"/>
    <w:rsid w:val="00596E4A"/>
    <w:rsid w:val="005B135C"/>
    <w:rsid w:val="005C1BDA"/>
    <w:rsid w:val="00611ED1"/>
    <w:rsid w:val="00614F6A"/>
    <w:rsid w:val="006310AD"/>
    <w:rsid w:val="006535EF"/>
    <w:rsid w:val="00687732"/>
    <w:rsid w:val="00710E11"/>
    <w:rsid w:val="007173B2"/>
    <w:rsid w:val="007D6F2D"/>
    <w:rsid w:val="007F2DC5"/>
    <w:rsid w:val="007F4715"/>
    <w:rsid w:val="0080560F"/>
    <w:rsid w:val="00810D3F"/>
    <w:rsid w:val="008377B2"/>
    <w:rsid w:val="00875734"/>
    <w:rsid w:val="00886E43"/>
    <w:rsid w:val="008F57CF"/>
    <w:rsid w:val="00912E79"/>
    <w:rsid w:val="00915E8E"/>
    <w:rsid w:val="009313FA"/>
    <w:rsid w:val="0099160B"/>
    <w:rsid w:val="00997B52"/>
    <w:rsid w:val="009D48B5"/>
    <w:rsid w:val="009E0A75"/>
    <w:rsid w:val="009E3658"/>
    <w:rsid w:val="009E36B3"/>
    <w:rsid w:val="00A06AC1"/>
    <w:rsid w:val="00A6793D"/>
    <w:rsid w:val="00A71450"/>
    <w:rsid w:val="00A73AD9"/>
    <w:rsid w:val="00A95A8B"/>
    <w:rsid w:val="00AB1FFE"/>
    <w:rsid w:val="00B0043A"/>
    <w:rsid w:val="00B01618"/>
    <w:rsid w:val="00B01D5C"/>
    <w:rsid w:val="00BB0B01"/>
    <w:rsid w:val="00BE0175"/>
    <w:rsid w:val="00BF606A"/>
    <w:rsid w:val="00C01CE3"/>
    <w:rsid w:val="00C47928"/>
    <w:rsid w:val="00C811AF"/>
    <w:rsid w:val="00C82FA8"/>
    <w:rsid w:val="00C90215"/>
    <w:rsid w:val="00CD31FD"/>
    <w:rsid w:val="00CD5CB8"/>
    <w:rsid w:val="00CE5043"/>
    <w:rsid w:val="00D03EF6"/>
    <w:rsid w:val="00D55C2A"/>
    <w:rsid w:val="00D923F4"/>
    <w:rsid w:val="00D95BC8"/>
    <w:rsid w:val="00D96F9F"/>
    <w:rsid w:val="00DB5500"/>
    <w:rsid w:val="00DB73D9"/>
    <w:rsid w:val="00DC1BE2"/>
    <w:rsid w:val="00DC2F50"/>
    <w:rsid w:val="00DD65AF"/>
    <w:rsid w:val="00DD7A98"/>
    <w:rsid w:val="00DE4DA0"/>
    <w:rsid w:val="00E10842"/>
    <w:rsid w:val="00E17754"/>
    <w:rsid w:val="00E46A5A"/>
    <w:rsid w:val="00E63AEF"/>
    <w:rsid w:val="00E77D83"/>
    <w:rsid w:val="00EA7D0C"/>
    <w:rsid w:val="00EC24D9"/>
    <w:rsid w:val="00ED204C"/>
    <w:rsid w:val="00EF2EDD"/>
    <w:rsid w:val="00EF6425"/>
    <w:rsid w:val="00F16010"/>
    <w:rsid w:val="00F5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C1EB9-EB97-46A2-81AA-47FB0E0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DC"/>
    <w:pPr>
      <w:spacing w:after="200" w:line="276" w:lineRule="auto"/>
    </w:pPr>
    <w:rPr>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F1"/>
  </w:style>
  <w:style w:type="paragraph" w:styleId="Footer">
    <w:name w:val="footer"/>
    <w:basedOn w:val="Normal"/>
    <w:link w:val="FooterChar"/>
    <w:uiPriority w:val="99"/>
    <w:unhideWhenUsed/>
    <w:rsid w:val="0040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F1"/>
  </w:style>
  <w:style w:type="table" w:styleId="TableGrid">
    <w:name w:val="Table Grid"/>
    <w:basedOn w:val="TableNormal"/>
    <w:uiPriority w:val="59"/>
    <w:rsid w:val="0040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8F1"/>
    <w:rPr>
      <w:rFonts w:ascii="Tahoma" w:hAnsi="Tahoma" w:cs="Tahoma"/>
      <w:sz w:val="16"/>
      <w:szCs w:val="16"/>
    </w:rPr>
  </w:style>
  <w:style w:type="paragraph" w:styleId="NormalWeb">
    <w:name w:val="Normal (Web)"/>
    <w:basedOn w:val="Normal"/>
    <w:uiPriority w:val="99"/>
    <w:unhideWhenUsed/>
    <w:rsid w:val="00E1775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793D"/>
    <w:pPr>
      <w:ind w:left="720"/>
      <w:contextualSpacing/>
    </w:pPr>
  </w:style>
  <w:style w:type="paragraph" w:styleId="NoSpacing">
    <w:name w:val="No Spacing"/>
    <w:uiPriority w:val="1"/>
    <w:qFormat/>
    <w:rsid w:val="00A6793D"/>
    <w:rPr>
      <w:sz w:val="22"/>
      <w:szCs w:val="22"/>
      <w:lang w:val="es-PR"/>
    </w:rPr>
  </w:style>
  <w:style w:type="paragraph" w:customStyle="1" w:styleId="Default">
    <w:name w:val="Default"/>
    <w:rsid w:val="00E10842"/>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4960F5"/>
    <w:rPr>
      <w:sz w:val="16"/>
      <w:szCs w:val="16"/>
    </w:rPr>
  </w:style>
  <w:style w:type="paragraph" w:styleId="CommentText">
    <w:name w:val="annotation text"/>
    <w:basedOn w:val="Normal"/>
    <w:link w:val="CommentTextChar"/>
    <w:uiPriority w:val="99"/>
    <w:semiHidden/>
    <w:unhideWhenUsed/>
    <w:rsid w:val="004960F5"/>
    <w:rPr>
      <w:sz w:val="20"/>
      <w:szCs w:val="20"/>
    </w:rPr>
  </w:style>
  <w:style w:type="character" w:customStyle="1" w:styleId="CommentTextChar">
    <w:name w:val="Comment Text Char"/>
    <w:link w:val="CommentText"/>
    <w:uiPriority w:val="99"/>
    <w:semiHidden/>
    <w:rsid w:val="004960F5"/>
    <w:rPr>
      <w:lang w:val="es-PR"/>
    </w:rPr>
  </w:style>
  <w:style w:type="paragraph" w:styleId="CommentSubject">
    <w:name w:val="annotation subject"/>
    <w:basedOn w:val="CommentText"/>
    <w:next w:val="CommentText"/>
    <w:link w:val="CommentSubjectChar"/>
    <w:uiPriority w:val="99"/>
    <w:semiHidden/>
    <w:unhideWhenUsed/>
    <w:rsid w:val="004960F5"/>
    <w:rPr>
      <w:b/>
      <w:bCs/>
    </w:rPr>
  </w:style>
  <w:style w:type="character" w:customStyle="1" w:styleId="CommentSubjectChar">
    <w:name w:val="Comment Subject Char"/>
    <w:link w:val="CommentSubject"/>
    <w:uiPriority w:val="99"/>
    <w:semiHidden/>
    <w:rsid w:val="004960F5"/>
    <w:rPr>
      <w:b/>
      <w:bCs/>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63a64ab-6922-4be8-848c-54544df1c2a8">4</Category>
    <Agency xmlns="c63a64ab-6922-4be8-848c-54544df1c2a8">72</Agency>
    <TemplateVersion xmlns="c63a64ab-6922-4be8-848c-54544df1c2a8">Operador</TemplateVersion>
  </documentManagement>
</p:properties>
</file>

<file path=customXml/itemProps1.xml><?xml version="1.0" encoding="utf-8"?>
<ds:datastoreItem xmlns:ds="http://schemas.openxmlformats.org/officeDocument/2006/customXml" ds:itemID="{DB628EE3-C786-4A5F-B83C-DA2C1ADCD606}"/>
</file>

<file path=customXml/itemProps2.xml><?xml version="1.0" encoding="utf-8"?>
<ds:datastoreItem xmlns:ds="http://schemas.openxmlformats.org/officeDocument/2006/customXml" ds:itemID="{CEBFF0FA-E48A-4D69-8ABF-D9AE8ACEE3A2}"/>
</file>

<file path=customXml/itemProps3.xml><?xml version="1.0" encoding="utf-8"?>
<ds:datastoreItem xmlns:ds="http://schemas.openxmlformats.org/officeDocument/2006/customXml" ds:itemID="{D365C051-39F3-47A6-9599-934F86950686}"/>
</file>

<file path=customXml/itemProps4.xml><?xml version="1.0" encoding="utf-8"?>
<ds:datastoreItem xmlns:ds="http://schemas.openxmlformats.org/officeDocument/2006/customXml" ds:itemID="{8AE34A40-1CAD-401F-872C-AB0DCA9F9B4B}"/>
</file>

<file path=docProps/app.xml><?xml version="1.0" encoding="utf-8"?>
<Properties xmlns="http://schemas.openxmlformats.org/officeDocument/2006/extended-properties" xmlns:vt="http://schemas.openxmlformats.org/officeDocument/2006/docPropsVTypes">
  <Template>Normal.dotm</Template>
  <TotalTime>33</TotalTime>
  <Pages>6</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Directorio de Parques Urbanos, Facilidades y Costos</vt:lpstr>
    </vt:vector>
  </TitlesOfParts>
  <Company>Toshiba</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Directorio de Parques Urbanos, Facilidades y Costos</dc:title>
  <dc:subject>Directorio</dc:subject>
  <dc:creator>Tu Línea de Servicios de Gobierno</dc:creator>
  <cp:keywords>CPN</cp:keywords>
  <cp:lastModifiedBy>Alfonso Rivero</cp:lastModifiedBy>
  <cp:revision>17</cp:revision>
  <cp:lastPrinted>2015-01-09T19:51:00Z</cp:lastPrinted>
  <dcterms:created xsi:type="dcterms:W3CDTF">2012-10-01T21:58:00Z</dcterms:created>
  <dcterms:modified xsi:type="dcterms:W3CDTF">2015-01-09T19:52:00Z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