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915C6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1010A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E1010A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348F814" wp14:editId="51620E40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1010A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146BC7"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  <w:r w:rsidR="00146BC7" w:rsidRPr="00E1010A">
              <w:rPr>
                <w:rFonts w:asciiTheme="minorHAnsi" w:eastAsiaTheme="minorHAnsi" w:hAnsiTheme="minorHAnsi" w:cstheme="minorBidi"/>
                <w:b/>
                <w:color w:val="C00000"/>
                <w:sz w:val="28"/>
                <w:szCs w:val="28"/>
                <w:lang w:val="es-PR"/>
              </w:rPr>
              <w:t>Crear Referido</w:t>
            </w:r>
          </w:p>
        </w:tc>
      </w:tr>
    </w:tbl>
    <w:p w:rsidR="006A5C1B" w:rsidRPr="00E1010A" w:rsidRDefault="00146BC7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>Ofrecer información sobre</w:t>
      </w:r>
      <w:r w:rsidR="009A6BC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los servicios que ofrece </w:t>
      </w:r>
      <w:r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 Oficina de Pasaporte.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E1010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E1010A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1010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9C9982C" wp14:editId="05DFB18B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E1010A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Pr="00E1010A" w:rsidRDefault="00146BC7" w:rsidP="00146BC7">
      <w:pPr>
        <w:pStyle w:val="NormalWeb"/>
        <w:numPr>
          <w:ilvl w:val="0"/>
          <w:numId w:val="31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>Ciudadanía en general</w:t>
      </w:r>
    </w:p>
    <w:p w:rsidR="00146BC7" w:rsidRPr="00E1010A" w:rsidRDefault="00146BC7" w:rsidP="00146BC7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>La Oficina de Pasaporte tramita las solicitudes del Libro y</w:t>
      </w:r>
      <w:r w:rsidR="00C015F2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la</w:t>
      </w:r>
      <w:r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Tarjeta de Pasaporte de ciudadanos estadounidenses residentes en Puerto Rico. De igual forma, tramitan las s</w:t>
      </w:r>
      <w:r w:rsidR="005170EE"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>olicitudes de ciudadanos estadounidenses no residentes en la isla que soliciten la obtención del documento</w:t>
      </w:r>
      <w:r w:rsidR="004F1E55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en Puerto Rico</w:t>
      </w:r>
      <w:r w:rsidR="005170EE"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E1010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E1010A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1010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1AAE800" wp14:editId="44934548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E1010A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5170EE" w:rsidRPr="00E1010A" w:rsidRDefault="0079658A" w:rsidP="00E1010A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</w:t>
      </w:r>
      <w:r w:rsidR="00BA2309"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tarse sobre toda documentación </w:t>
      </w:r>
      <w:r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adicional, y de ser necesario, solicitar asesoría de un especialista. Tu </w:t>
      </w:r>
      <w:r w:rsidR="00BA2309"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>L</w:t>
      </w:r>
      <w:r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>ínea de Servicios de Gobierno 3-1-1 no está autorizada a ofrecer ningún tipo de asesoría, completar solicitudes y/o formularios a nombre del ciudadano.</w:t>
      </w:r>
    </w:p>
    <w:p w:rsidR="005170EE" w:rsidRPr="00E1010A" w:rsidRDefault="005170EE" w:rsidP="00E1010A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E1010A">
        <w:rPr>
          <w:rFonts w:asciiTheme="minorHAnsi" w:hAnsiTheme="minorHAnsi" w:cs="Arial"/>
          <w:color w:val="000000"/>
          <w:sz w:val="22"/>
          <w:szCs w:val="22"/>
          <w:lang w:val="es-PR"/>
        </w:rPr>
        <w:t>Los servicios integrados de la Oficina de Pasaporte son:</w:t>
      </w:r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15" w:history="1">
        <w:r w:rsidR="00A70A98" w:rsidRPr="00DF2C5D">
          <w:rPr>
            <w:rStyle w:val="Hyperlink"/>
            <w:lang w:val="es-PR"/>
          </w:rPr>
          <w:t>Información y Requisitos para Solicitar el Libro de Pasaporte- Adulto</w:t>
        </w:r>
      </w:hyperlink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16" w:history="1">
        <w:r w:rsidR="00A70A98" w:rsidRPr="00DF2C5D">
          <w:rPr>
            <w:rStyle w:val="Hyperlink"/>
            <w:lang w:val="es-PR"/>
          </w:rPr>
          <w:t>Información y Requisitos para Solicitar el Libro de Pasaporte Menores de 0 a 15 años</w:t>
        </w:r>
      </w:hyperlink>
    </w:p>
    <w:p w:rsidR="00A70A98" w:rsidRPr="00DF2C5D" w:rsidRDefault="00DF2C5D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rStyle w:val="Hyperlink"/>
          <w:lang w:val="es-PR"/>
        </w:rPr>
      </w:pPr>
      <w:r>
        <w:rPr>
          <w:color w:val="0000FF"/>
          <w:lang w:val="es-PR"/>
        </w:rPr>
        <w:fldChar w:fldCharType="begin"/>
      </w:r>
      <w:r w:rsidR="00F205CE">
        <w:rPr>
          <w:color w:val="0000FF"/>
          <w:lang w:val="es-PR"/>
        </w:rPr>
        <w:instrText>HYPERLINK "https://spnavigation.respondcrm.com/AppViewer.html?q=https://311prkb.respondcrm.com/respondweb/Informaci%C3%B3n y Requisitos para Solicitar el Libro de Pasaporte Menores de 16 a 17 a%C3%B1os/ESTADO-004 Informacion y Requisitos para Solicitar el Libro de Pasaporte Menores de 16 a 17 anos.pdf"</w:instrText>
      </w:r>
      <w:r w:rsidR="00F205CE">
        <w:rPr>
          <w:color w:val="0000FF"/>
          <w:lang w:val="es-PR"/>
        </w:rPr>
      </w:r>
      <w:r>
        <w:rPr>
          <w:color w:val="0000FF"/>
          <w:lang w:val="es-PR"/>
        </w:rPr>
        <w:fldChar w:fldCharType="separate"/>
      </w:r>
      <w:r w:rsidR="00A70A98" w:rsidRPr="00DF2C5D">
        <w:rPr>
          <w:rStyle w:val="Hyperlink"/>
          <w:lang w:val="es-PR"/>
        </w:rPr>
        <w:t>Información y Requisitos para Solicitar el Libro de Pasaporte Menores de 16 a 17 años</w:t>
      </w:r>
    </w:p>
    <w:p w:rsidR="00A70A98" w:rsidRPr="00DF2C5D" w:rsidRDefault="00DF2C5D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r>
        <w:rPr>
          <w:color w:val="0000FF"/>
          <w:lang w:val="es-PR"/>
        </w:rPr>
        <w:fldChar w:fldCharType="end"/>
      </w:r>
      <w:hyperlink r:id="rId17" w:history="1">
        <w:r w:rsidR="00A70A98" w:rsidRPr="00DF2C5D">
          <w:rPr>
            <w:rStyle w:val="Hyperlink"/>
            <w:lang w:val="es-PR"/>
          </w:rPr>
          <w:t>Información y Requisitos para la Tarjeta de Pasaporte -Adulto</w:t>
        </w:r>
      </w:hyperlink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18" w:history="1">
        <w:r w:rsidR="00A70A98" w:rsidRPr="00DF2C5D">
          <w:rPr>
            <w:rStyle w:val="Hyperlink"/>
            <w:lang w:val="es-PR"/>
          </w:rPr>
          <w:t>Información y Requisitos para Solicitar la Tarjeta de Pasaporte Menores de 0 a 15 años</w:t>
        </w:r>
      </w:hyperlink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19" w:history="1">
        <w:r w:rsidR="00A70A98" w:rsidRPr="00DF2C5D">
          <w:rPr>
            <w:rStyle w:val="Hyperlink"/>
            <w:lang w:val="es-PR"/>
          </w:rPr>
          <w:t>Información y Requisitos para Solicitar la Tarjeta de Pasaporte Menores de 16 a 17 años</w:t>
        </w:r>
      </w:hyperlink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20" w:history="1">
        <w:r w:rsidR="00A70A98" w:rsidRPr="00AE41C5">
          <w:rPr>
            <w:rStyle w:val="Hyperlink"/>
            <w:lang w:val="es-PR"/>
          </w:rPr>
          <w:t>Información y Requisitos para Reportar el Pasaporte o la Tarjeta de Pasaporte por Pérdida o Robo</w:t>
        </w:r>
      </w:hyperlink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21" w:history="1">
        <w:r w:rsidR="00A70A98" w:rsidRPr="00AE41C5">
          <w:rPr>
            <w:rStyle w:val="Hyperlink"/>
            <w:lang w:val="es-PR"/>
          </w:rPr>
          <w:t>Información y Requisitos para Renovación del Libro de Pasaporte</w:t>
        </w:r>
      </w:hyperlink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22" w:history="1">
        <w:r w:rsidR="00A70A98" w:rsidRPr="00AE41C5">
          <w:rPr>
            <w:rStyle w:val="Hyperlink"/>
            <w:lang w:val="es-PR"/>
          </w:rPr>
          <w:t>Información y Requisitos para Renovación de la Tarjeta de Pasaporte</w:t>
        </w:r>
      </w:hyperlink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23" w:history="1">
        <w:r w:rsidR="00A70A98" w:rsidRPr="00AE41C5">
          <w:rPr>
            <w:rStyle w:val="Hyperlink"/>
            <w:lang w:val="es-PR"/>
          </w:rPr>
          <w:t>Información y Requisitos para Solicitar Páginas Adicionales Para el Libro de Pasaporte</w:t>
        </w:r>
      </w:hyperlink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24" w:history="1">
        <w:r w:rsidR="00A70A98" w:rsidRPr="00AE41C5">
          <w:rPr>
            <w:rStyle w:val="Hyperlink"/>
            <w:lang w:val="es-PR"/>
          </w:rPr>
          <w:t>Información y Requisitos para Solicitar un Cambio de Nombre, Corrección de Error de Data y Validez Total de un Libro de Pasaporte</w:t>
        </w:r>
      </w:hyperlink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25" w:history="1">
        <w:r w:rsidR="00A70A98" w:rsidRPr="00AE41C5">
          <w:rPr>
            <w:rStyle w:val="Hyperlink"/>
            <w:lang w:val="es-PR"/>
          </w:rPr>
          <w:t>Información y Requisitos para Solicitar un Cambio de Nombre o Corrección de Error de Data en una Tarjeta de Pasaporte</w:t>
        </w:r>
      </w:hyperlink>
      <w:r w:rsidR="00A70A98" w:rsidRPr="00DF2C5D">
        <w:rPr>
          <w:color w:val="0000FF"/>
          <w:lang w:val="es-PR"/>
        </w:rPr>
        <w:t xml:space="preserve"> </w:t>
      </w:r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26" w:history="1">
        <w:r w:rsidR="00A70A98" w:rsidRPr="00DF2C5D">
          <w:rPr>
            <w:rStyle w:val="Hyperlink"/>
            <w:lang w:val="es-PR"/>
          </w:rPr>
          <w:t>Información y Requisitos para Solicitar el Libro de Pasaporte Menores de 0 a 15 Años No Naturalizados</w:t>
        </w:r>
      </w:hyperlink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27" w:history="1">
        <w:r w:rsidR="00A70A98" w:rsidRPr="00AE41C5">
          <w:rPr>
            <w:rStyle w:val="Hyperlink"/>
            <w:lang w:val="es-PR"/>
          </w:rPr>
          <w:t>Información y Requisitos para Solicitar el Libro de Pasaporte Menores de 16 a 17 Años No Naturalizados</w:t>
        </w:r>
      </w:hyperlink>
    </w:p>
    <w:p w:rsidR="00A70A98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color w:val="0000FF"/>
          <w:lang w:val="es-PR"/>
        </w:rPr>
      </w:pPr>
      <w:hyperlink r:id="rId28" w:history="1">
        <w:r w:rsidR="00A70A98" w:rsidRPr="00AE41C5">
          <w:rPr>
            <w:rStyle w:val="Hyperlink"/>
            <w:lang w:val="es-PR"/>
          </w:rPr>
          <w:t>Información y Requisitos para Solicitar la Tarjeta de Pasaporte Menores de 0 a 15 Años No Naturalizados</w:t>
        </w:r>
      </w:hyperlink>
    </w:p>
    <w:p w:rsidR="005170EE" w:rsidRPr="00DF2C5D" w:rsidRDefault="00F205CE" w:rsidP="00E1010A">
      <w:pPr>
        <w:pStyle w:val="ListParagraph"/>
        <w:numPr>
          <w:ilvl w:val="1"/>
          <w:numId w:val="30"/>
        </w:numPr>
        <w:spacing w:before="120" w:after="120" w:line="240" w:lineRule="auto"/>
        <w:rPr>
          <w:lang w:val="es-PR"/>
        </w:rPr>
      </w:pPr>
      <w:hyperlink r:id="rId29" w:history="1">
        <w:r w:rsidR="00A70A98" w:rsidRPr="00AE41C5">
          <w:rPr>
            <w:rStyle w:val="Hyperlink"/>
            <w:lang w:val="es-PR"/>
          </w:rPr>
          <w:t>Información y Requisitos para Solicitar la Tarjeta de Pasaporte Menores de 16 a 17 Años No Naturalizados</w:t>
        </w:r>
      </w:hyperlink>
    </w:p>
    <w:p w:rsidR="00E1010A" w:rsidRPr="00E1010A" w:rsidRDefault="00E1010A" w:rsidP="00E1010A">
      <w:pPr>
        <w:pStyle w:val="ListParagraph"/>
        <w:spacing w:before="120" w:after="120" w:line="240" w:lineRule="auto"/>
        <w:rPr>
          <w:lang w:val="es-PR"/>
        </w:rPr>
      </w:pPr>
    </w:p>
    <w:p w:rsidR="00A70A98" w:rsidRPr="00E1010A" w:rsidRDefault="005170EE" w:rsidP="00E1010A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1010A">
        <w:rPr>
          <w:rFonts w:asciiTheme="minorHAnsi" w:hAnsiTheme="minorHAnsi" w:cstheme="minorHAnsi"/>
          <w:color w:val="000000"/>
          <w:sz w:val="22"/>
          <w:szCs w:val="22"/>
          <w:lang w:val="es-PR"/>
        </w:rPr>
        <w:lastRenderedPageBreak/>
        <w:t>Las únicas oficinas que tramitan otras transacciones adicionales a servicios de libro de pasaporte o tarjeta de pasaporte son la Oficina Central localizada en el Viejo San Juan y la Oficina de Mayagüez. Es necesario que el operador refiera al ciudadano a una de éstas dos oficinas para cualquier otro asunto que no sea relacionado a la Oficina de Pasaportes.</w:t>
      </w:r>
    </w:p>
    <w:p w:rsidR="00010AB9" w:rsidRPr="00E1010A" w:rsidRDefault="00010AB9" w:rsidP="00E1010A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1010A">
        <w:rPr>
          <w:rFonts w:asciiTheme="minorHAnsi" w:hAnsiTheme="minorHAnsi" w:cstheme="minorHAnsi"/>
          <w:color w:val="000000"/>
          <w:sz w:val="22"/>
          <w:szCs w:val="22"/>
          <w:lang w:val="es-PR"/>
        </w:rPr>
        <w:t>El operador del 3-1-1 podrá crear un referido a los ciudadanos que presentan situaciones particulares. Antes de proceder a realizar el referido, el operador deberá consultar el caso con el/la supervisor/a de turno.</w:t>
      </w:r>
    </w:p>
    <w:p w:rsidR="00010AB9" w:rsidRPr="00E1010A" w:rsidRDefault="00010AB9" w:rsidP="00E1010A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1010A">
        <w:rPr>
          <w:rFonts w:asciiTheme="minorHAnsi" w:hAnsiTheme="minorHAnsi" w:cstheme="minorHAnsi"/>
          <w:color w:val="000000"/>
          <w:sz w:val="22"/>
          <w:szCs w:val="22"/>
          <w:lang w:val="es-PR"/>
        </w:rPr>
        <w:t>Problemas de inscripción tardía en el Certificado de Nacimiento</w:t>
      </w:r>
    </w:p>
    <w:p w:rsidR="00010AB9" w:rsidRPr="00E1010A" w:rsidRDefault="00010AB9" w:rsidP="00E1010A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1010A">
        <w:rPr>
          <w:rFonts w:asciiTheme="minorHAnsi" w:hAnsiTheme="minorHAnsi" w:cstheme="minorHAnsi"/>
          <w:color w:val="000000"/>
          <w:sz w:val="22"/>
          <w:szCs w:val="22"/>
          <w:lang w:val="es-PR"/>
        </w:rPr>
        <w:t>Problemas con la fecha de nacimiento</w:t>
      </w:r>
    </w:p>
    <w:p w:rsidR="00010AB9" w:rsidRPr="00E1010A" w:rsidRDefault="00010AB9" w:rsidP="00E1010A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1010A">
        <w:rPr>
          <w:rFonts w:asciiTheme="minorHAnsi" w:hAnsiTheme="minorHAnsi" w:cstheme="minorHAnsi"/>
          <w:color w:val="000000"/>
          <w:sz w:val="22"/>
          <w:szCs w:val="22"/>
          <w:lang w:val="es-PR"/>
        </w:rPr>
        <w:t>Situaciones de personas adoptadas</w:t>
      </w:r>
    </w:p>
    <w:p w:rsidR="00010AB9" w:rsidRPr="00E1010A" w:rsidRDefault="00010AB9" w:rsidP="00E1010A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1010A">
        <w:rPr>
          <w:rFonts w:asciiTheme="minorHAnsi" w:hAnsiTheme="minorHAnsi" w:cstheme="minorHAnsi"/>
          <w:color w:val="000000"/>
          <w:sz w:val="22"/>
          <w:szCs w:val="22"/>
          <w:lang w:val="es-PR"/>
        </w:rPr>
        <w:t>Problemas con los nombres y apellidos en los certificado de nacimiento</w:t>
      </w:r>
    </w:p>
    <w:p w:rsidR="00010AB9" w:rsidRDefault="00010AB9" w:rsidP="00E1010A">
      <w:pPr>
        <w:pStyle w:val="NormalWeb"/>
        <w:numPr>
          <w:ilvl w:val="1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E1010A">
        <w:rPr>
          <w:rFonts w:asciiTheme="minorHAnsi" w:hAnsiTheme="minorHAnsi" w:cstheme="minorHAnsi"/>
          <w:color w:val="000000"/>
          <w:sz w:val="22"/>
          <w:szCs w:val="22"/>
          <w:lang w:val="es-PR"/>
        </w:rPr>
        <w:t>Problemas con el Certificado de Nacimiento por falta de información.</w:t>
      </w:r>
    </w:p>
    <w:p w:rsidR="00AE41C5" w:rsidRPr="00E1010A" w:rsidRDefault="00AE41C5" w:rsidP="00AE41C5">
      <w:pPr>
        <w:pStyle w:val="NormalWeb"/>
        <w:spacing w:before="120" w:beforeAutospacing="0" w:after="120" w:afterAutospacing="0"/>
        <w:ind w:left="144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915C6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E1010A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1010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681CA5" wp14:editId="0F1FA855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E1010A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AE41C5" w:rsidRDefault="00F205CE" w:rsidP="00AE41C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31" w:history="1">
        <w:r w:rsidR="00AE41C5">
          <w:rPr>
            <w:rStyle w:val="Hyperlink"/>
            <w:rFonts w:asciiTheme="minorHAnsi" w:hAnsiTheme="minorHAnsi" w:cstheme="minorHAnsi"/>
            <w:lang w:val="es-PR"/>
          </w:rPr>
          <w:t>Directorio del Departamento de Estado</w:t>
        </w:r>
      </w:hyperlink>
    </w:p>
    <w:p w:rsidR="00326472" w:rsidRDefault="00326472" w:rsidP="00326472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Lugar:</w:t>
      </w:r>
      <w:r>
        <w:rPr>
          <w:rFonts w:asciiTheme="minorHAnsi" w:hAnsiTheme="minorHAnsi" w:cstheme="minorHAnsi"/>
          <w:b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>Departamento de Estado</w:t>
      </w:r>
    </w:p>
    <w:p w:rsidR="00326472" w:rsidRDefault="00326472" w:rsidP="00326472">
      <w:pPr>
        <w:shd w:val="clear" w:color="auto" w:fill="FFFFFF"/>
        <w:spacing w:after="0" w:line="240" w:lineRule="auto"/>
        <w:ind w:left="1080" w:firstLine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Calle San José</w:t>
      </w:r>
    </w:p>
    <w:p w:rsidR="00326472" w:rsidRDefault="00326472" w:rsidP="00326472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ab/>
      </w:r>
      <w:r>
        <w:rPr>
          <w:rFonts w:asciiTheme="minorHAnsi" w:hAnsiTheme="minorHAnsi" w:cstheme="minorHAnsi"/>
          <w:b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>Esquina San Francisco</w:t>
      </w:r>
    </w:p>
    <w:p w:rsidR="00326472" w:rsidRDefault="00326472" w:rsidP="00326472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  <w:t>Viejo San Juan, Puerto Rico</w:t>
      </w:r>
    </w:p>
    <w:p w:rsidR="00326472" w:rsidRDefault="00326472" w:rsidP="00326472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Horario:</w:t>
      </w:r>
      <w:r>
        <w:rPr>
          <w:rFonts w:asciiTheme="minorHAnsi" w:hAnsiTheme="minorHAnsi" w:cstheme="minorHAnsi"/>
          <w:color w:val="000000"/>
          <w:lang w:val="es-PR"/>
        </w:rPr>
        <w:tab/>
        <w:t>Lunes a viernes</w:t>
      </w:r>
    </w:p>
    <w:p w:rsidR="00326472" w:rsidRDefault="00326472" w:rsidP="00326472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  <w:lang w:val="es-PR"/>
        </w:rPr>
        <w:tab/>
      </w:r>
      <w:r>
        <w:rPr>
          <w:rFonts w:asciiTheme="minorHAnsi" w:hAnsiTheme="minorHAnsi" w:cstheme="minorHAnsi"/>
          <w:b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</w:rPr>
        <w:t>8:00am- 12:00pm</w:t>
      </w:r>
    </w:p>
    <w:p w:rsidR="00326472" w:rsidRDefault="00326472" w:rsidP="00326472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>1:00pm- 4:30pm</w:t>
      </w:r>
    </w:p>
    <w:p w:rsidR="00326472" w:rsidRDefault="00326472" w:rsidP="00326472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Teléfono:</w:t>
      </w:r>
      <w:r>
        <w:rPr>
          <w:rFonts w:asciiTheme="minorHAnsi" w:hAnsiTheme="minorHAnsi" w:cstheme="minorHAnsi"/>
          <w:color w:val="000000"/>
        </w:rPr>
        <w:tab/>
        <w:t>(787) 722-2121</w:t>
      </w:r>
    </w:p>
    <w:p w:rsidR="00326472" w:rsidRDefault="00326472" w:rsidP="00326472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b/>
          <w:color w:val="000000"/>
          <w:lang w:val="es-PR"/>
        </w:rPr>
        <w:t>Fax:</w:t>
      </w:r>
      <w:r>
        <w:rPr>
          <w:rFonts w:asciiTheme="minorHAnsi" w:hAnsiTheme="minorHAnsi" w:cstheme="minorHAnsi"/>
          <w:color w:val="000000"/>
          <w:lang w:val="es-PR"/>
        </w:rPr>
        <w:t xml:space="preserve"> </w:t>
      </w:r>
      <w:r>
        <w:rPr>
          <w:rFonts w:asciiTheme="minorHAnsi" w:hAnsiTheme="minorHAnsi" w:cstheme="minorHAnsi"/>
          <w:color w:val="000000"/>
          <w:lang w:val="es-PR"/>
        </w:rPr>
        <w:tab/>
        <w:t>(787) 725-7303</w:t>
      </w:r>
    </w:p>
    <w:p w:rsidR="00010AB9" w:rsidRPr="00E1010A" w:rsidRDefault="00010AB9" w:rsidP="00043070">
      <w:pPr>
        <w:shd w:val="clear" w:color="auto" w:fill="FFFFFF"/>
        <w:spacing w:before="120" w:after="0" w:line="240" w:lineRule="auto"/>
        <w:rPr>
          <w:rFonts w:asciiTheme="minorHAnsi" w:hAnsiTheme="minorHAnsi" w:cstheme="minorHAnsi"/>
          <w:b/>
          <w:color w:val="000000"/>
          <w:lang w:val="es-PR"/>
        </w:rPr>
      </w:pPr>
      <w:r w:rsidRPr="00E1010A">
        <w:rPr>
          <w:rFonts w:asciiTheme="minorHAnsi" w:hAnsiTheme="minorHAnsi" w:cstheme="minorHAnsi"/>
          <w:b/>
          <w:color w:val="000000"/>
          <w:lang w:val="es-PR"/>
        </w:rPr>
        <w:t>Información y estatus de libro de pasaporte y tarjeta de pasaporte:</w:t>
      </w:r>
    </w:p>
    <w:p w:rsidR="00010AB9" w:rsidRPr="00E1010A" w:rsidRDefault="00010AB9" w:rsidP="00010AB9">
      <w:pPr>
        <w:pStyle w:val="ListParagraph"/>
        <w:numPr>
          <w:ilvl w:val="0"/>
          <w:numId w:val="33"/>
        </w:numPr>
        <w:shd w:val="clear" w:color="auto" w:fill="FFFFFF"/>
        <w:spacing w:before="120"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E1010A">
        <w:rPr>
          <w:rFonts w:asciiTheme="minorHAnsi" w:hAnsiTheme="minorHAnsi" w:cstheme="minorHAnsi"/>
          <w:color w:val="000000"/>
          <w:lang w:val="es-PR"/>
        </w:rPr>
        <w:t>Línea Centro Nacional de Información de Pasaportes: 1-877-487-2778</w:t>
      </w:r>
    </w:p>
    <w:p w:rsidR="00010AB9" w:rsidRPr="00E1010A" w:rsidRDefault="00010AB9" w:rsidP="00010AB9">
      <w:pPr>
        <w:pStyle w:val="Default"/>
        <w:numPr>
          <w:ilvl w:val="0"/>
          <w:numId w:val="33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35496E">
        <w:rPr>
          <w:rFonts w:asciiTheme="minorHAnsi" w:hAnsiTheme="minorHAnsi" w:cstheme="minorHAnsi"/>
          <w:sz w:val="22"/>
          <w:szCs w:val="22"/>
          <w:lang w:val="es-PR"/>
        </w:rPr>
        <w:t xml:space="preserve">Página de internet </w:t>
      </w:r>
      <w:r w:rsidR="0035496E">
        <w:rPr>
          <w:rFonts w:asciiTheme="minorHAnsi" w:hAnsiTheme="minorHAnsi" w:cstheme="minorHAnsi"/>
          <w:sz w:val="22"/>
          <w:szCs w:val="22"/>
          <w:lang w:val="es-PR"/>
        </w:rPr>
        <w:t xml:space="preserve">del </w:t>
      </w:r>
      <w:r w:rsidR="0035496E" w:rsidRPr="0035496E">
        <w:rPr>
          <w:rFonts w:asciiTheme="minorHAnsi" w:hAnsiTheme="minorHAnsi" w:cstheme="minorHAnsi"/>
          <w:sz w:val="22"/>
          <w:szCs w:val="22"/>
          <w:lang w:val="es-PR"/>
        </w:rPr>
        <w:t xml:space="preserve">U.S.  </w:t>
      </w:r>
      <w:r w:rsidR="0035496E" w:rsidRPr="00E1010A">
        <w:rPr>
          <w:rFonts w:asciiTheme="minorHAnsi" w:hAnsiTheme="minorHAnsi" w:cstheme="minorHAnsi"/>
          <w:sz w:val="22"/>
          <w:szCs w:val="22"/>
        </w:rPr>
        <w:t>Department of State</w:t>
      </w:r>
      <w:r w:rsidR="0035496E">
        <w:rPr>
          <w:rFonts w:asciiTheme="minorHAnsi" w:hAnsiTheme="minorHAnsi" w:cstheme="minorHAnsi"/>
          <w:sz w:val="22"/>
          <w:szCs w:val="22"/>
        </w:rPr>
        <w:t>- Bureau of Consular Affairs</w:t>
      </w:r>
      <w:r w:rsidR="0035496E" w:rsidRPr="00E1010A">
        <w:rPr>
          <w:rFonts w:asciiTheme="minorHAnsi" w:hAnsiTheme="minorHAnsi" w:cstheme="minorHAnsi"/>
          <w:sz w:val="22"/>
          <w:szCs w:val="22"/>
        </w:rPr>
        <w:t xml:space="preserve"> </w:t>
      </w:r>
      <w:hyperlink r:id="rId32" w:history="1">
        <w:r w:rsidRPr="00E1010A">
          <w:rPr>
            <w:rStyle w:val="Hyperlink"/>
            <w:rFonts w:asciiTheme="minorHAnsi" w:hAnsiTheme="minorHAnsi" w:cstheme="minorHAnsi"/>
            <w:sz w:val="22"/>
            <w:szCs w:val="22"/>
          </w:rPr>
          <w:t>www.travel.state.gov</w:t>
        </w:r>
      </w:hyperlink>
    </w:p>
    <w:p w:rsidR="00010AB9" w:rsidRDefault="00010AB9" w:rsidP="00010AB9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E1010A">
        <w:rPr>
          <w:rFonts w:asciiTheme="minorHAnsi" w:hAnsiTheme="minorHAnsi" w:cstheme="minorHAnsi"/>
          <w:b/>
          <w:color w:val="000000"/>
          <w:lang w:val="es-PR"/>
        </w:rPr>
        <w:t>Nota:</w:t>
      </w:r>
      <w:r w:rsidRPr="00E1010A">
        <w:rPr>
          <w:rFonts w:asciiTheme="minorHAnsi" w:hAnsiTheme="minorHAnsi" w:cstheme="minorHAnsi"/>
          <w:color w:val="000000"/>
          <w:lang w:val="es-PR"/>
        </w:rPr>
        <w:t xml:space="preserve"> En la oficina central no</w:t>
      </w:r>
      <w:r w:rsidR="0035496E">
        <w:rPr>
          <w:rFonts w:asciiTheme="minorHAnsi" w:hAnsiTheme="minorHAnsi" w:cstheme="minorHAnsi"/>
          <w:color w:val="000000"/>
          <w:lang w:val="es-PR"/>
        </w:rPr>
        <w:t xml:space="preserve"> se tramitan servicios de </w:t>
      </w:r>
      <w:r w:rsidR="00823353">
        <w:rPr>
          <w:rFonts w:asciiTheme="minorHAnsi" w:hAnsiTheme="minorHAnsi" w:cstheme="minorHAnsi"/>
          <w:color w:val="000000"/>
          <w:lang w:val="es-PR"/>
        </w:rPr>
        <w:t>l</w:t>
      </w:r>
      <w:r w:rsidR="0035496E">
        <w:rPr>
          <w:rFonts w:asciiTheme="minorHAnsi" w:hAnsiTheme="minorHAnsi" w:cstheme="minorHAnsi"/>
          <w:color w:val="000000"/>
          <w:lang w:val="es-PR"/>
        </w:rPr>
        <w:t>ibro</w:t>
      </w:r>
      <w:r w:rsidR="00823353">
        <w:rPr>
          <w:rFonts w:asciiTheme="minorHAnsi" w:hAnsiTheme="minorHAnsi" w:cstheme="minorHAnsi"/>
          <w:color w:val="000000"/>
          <w:lang w:val="es-PR"/>
        </w:rPr>
        <w:t>s y</w:t>
      </w:r>
      <w:r w:rsidRPr="00E1010A">
        <w:rPr>
          <w:rFonts w:asciiTheme="minorHAnsi" w:hAnsiTheme="minorHAnsi" w:cstheme="minorHAnsi"/>
          <w:color w:val="000000"/>
          <w:lang w:val="es-PR"/>
        </w:rPr>
        <w:t xml:space="preserve"> tarjeta</w:t>
      </w:r>
      <w:r w:rsidR="00823353">
        <w:rPr>
          <w:rFonts w:asciiTheme="minorHAnsi" w:hAnsiTheme="minorHAnsi" w:cstheme="minorHAnsi"/>
          <w:color w:val="000000"/>
          <w:lang w:val="es-PR"/>
        </w:rPr>
        <w:t>s</w:t>
      </w:r>
      <w:r w:rsidRPr="00E1010A">
        <w:rPr>
          <w:rFonts w:asciiTheme="minorHAnsi" w:hAnsiTheme="minorHAnsi" w:cstheme="minorHAnsi"/>
          <w:color w:val="000000"/>
          <w:lang w:val="es-PR"/>
        </w:rPr>
        <w:t xml:space="preserve"> de pasaporte.</w:t>
      </w:r>
    </w:p>
    <w:p w:rsidR="00AE41C5" w:rsidRPr="00E1010A" w:rsidRDefault="00AE41C5" w:rsidP="00010AB9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915C6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1010A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1010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B20CB6" wp14:editId="5C9E5DD5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E1010A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Default="00326472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 xml:space="preserve">El costo del </w:t>
      </w:r>
      <w:r w:rsidR="00915C69">
        <w:rPr>
          <w:rFonts w:cs="Arial"/>
          <w:color w:val="000000"/>
          <w:lang w:val="es-PR"/>
        </w:rPr>
        <w:t>servicio</w:t>
      </w:r>
      <w:r>
        <w:rPr>
          <w:rFonts w:cs="Arial"/>
          <w:color w:val="000000"/>
          <w:lang w:val="es-PR"/>
        </w:rPr>
        <w:t xml:space="preserve"> depende de la transacción a realizar.</w:t>
      </w:r>
    </w:p>
    <w:p w:rsidR="00AE41C5" w:rsidRPr="00E1010A" w:rsidRDefault="00AE41C5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E1010A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E1010A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1010A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4282ABAA" wp14:editId="2A007931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E1010A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627DB7" w:rsidRDefault="00627DB7" w:rsidP="00627DB7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Para crear un referido el ciudadano deberá proveer la siguiente información:</w:t>
      </w:r>
    </w:p>
    <w:p w:rsidR="00627DB7" w:rsidRPr="00627DB7" w:rsidRDefault="00627DB7" w:rsidP="00627DB7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Calibri"/>
          <w:color w:val="000000"/>
          <w:lang w:val="es-PR" w:eastAsia="es-PR"/>
        </w:rPr>
        <w:t>Nombre Completo</w:t>
      </w:r>
    </w:p>
    <w:p w:rsidR="00627DB7" w:rsidRPr="00627DB7" w:rsidRDefault="00627DB7" w:rsidP="00A2513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Calibri"/>
          <w:color w:val="000000"/>
          <w:lang w:val="es-PR" w:eastAsia="es-PR"/>
        </w:rPr>
        <w:t>Teléfono</w:t>
      </w:r>
    </w:p>
    <w:p w:rsidR="00E1010A" w:rsidRPr="00627DB7" w:rsidRDefault="00627DB7" w:rsidP="00A25135">
      <w:pPr>
        <w:pStyle w:val="ListParagraph"/>
        <w:numPr>
          <w:ilvl w:val="0"/>
          <w:numId w:val="35"/>
        </w:num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Calibri"/>
          <w:color w:val="000000"/>
          <w:lang w:val="es-PR" w:eastAsia="es-PR"/>
        </w:rPr>
        <w:t>Breve descripción de la situaci</w:t>
      </w:r>
      <w:r w:rsidR="00E47533">
        <w:rPr>
          <w:rFonts w:cs="Calibri"/>
          <w:color w:val="000000"/>
          <w:lang w:val="es-PR" w:eastAsia="es-PR"/>
        </w:rPr>
        <w:t>ón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E1010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E1010A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1010A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361DDF" wp14:editId="0A24E26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E1010A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E1010A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10AB9" w:rsidRPr="00E1010A" w:rsidRDefault="00010AB9" w:rsidP="00010AB9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E1010A">
        <w:rPr>
          <w:rFonts w:asciiTheme="minorHAnsi" w:eastAsia="Times New Roman" w:hAnsiTheme="minorHAnsi" w:cstheme="minorHAnsi"/>
          <w:b/>
          <w:color w:val="000000"/>
          <w:lang w:val="es-PR"/>
        </w:rPr>
        <w:t>¿Qué es un Libro de Pasaporte?</w:t>
      </w:r>
      <w:r w:rsidRPr="00E1010A">
        <w:rPr>
          <w:rFonts w:asciiTheme="minorHAnsi" w:eastAsia="Times New Roman" w:hAnsiTheme="minorHAnsi" w:cstheme="minorHAnsi"/>
          <w:color w:val="000000"/>
          <w:lang w:val="es-PR"/>
        </w:rPr>
        <w:t xml:space="preserve"> Es un documento reconocido internacionalmente que demuestra ciudadanía e identidad.</w:t>
      </w:r>
    </w:p>
    <w:p w:rsidR="00010AB9" w:rsidRPr="00E1010A" w:rsidRDefault="00010AB9" w:rsidP="00010AB9">
      <w:pPr>
        <w:pStyle w:val="ListParagraph"/>
        <w:numPr>
          <w:ilvl w:val="0"/>
          <w:numId w:val="34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E1010A">
        <w:rPr>
          <w:rFonts w:asciiTheme="minorHAnsi" w:eastAsia="Times New Roman" w:hAnsiTheme="minorHAnsi" w:cstheme="minorHAnsi"/>
          <w:b/>
          <w:color w:val="000000"/>
          <w:lang w:val="es-PR"/>
        </w:rPr>
        <w:t>¿Qué es una Tarjeta de Pasaporte?</w:t>
      </w:r>
      <w:r w:rsidRPr="00E1010A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Pr="00E1010A">
        <w:rPr>
          <w:rFonts w:asciiTheme="minorHAnsi" w:hAnsiTheme="minorHAnsi" w:cstheme="minorHAnsi"/>
          <w:color w:val="000000"/>
          <w:lang w:val="es-PR"/>
        </w:rPr>
        <w:t>Es un complemento de viaje válida para entrar a los Estados Unidos desde Canadá y México por cruce fronterizo. También, es válida para viajar por el Caribe y las Bermudas por un puerto de entrada marítimo. No es válida para viajes internacionales por aire.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E1010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E1010A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E1010A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0D9282" wp14:editId="57BA54F3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E1010A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E1010A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E1010A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010AB9" w:rsidRPr="00E1010A" w:rsidRDefault="00010AB9" w:rsidP="00010AB9">
      <w:pPr>
        <w:spacing w:before="120" w:after="120" w:line="240" w:lineRule="auto"/>
        <w:rPr>
          <w:lang w:val="es-PR"/>
        </w:rPr>
      </w:pPr>
      <w:r w:rsidRPr="00E1010A">
        <w:rPr>
          <w:lang w:val="es-PR"/>
        </w:rPr>
        <w:t>Página(s) de Internet:</w:t>
      </w:r>
    </w:p>
    <w:p w:rsidR="0031531D" w:rsidRPr="00E1010A" w:rsidRDefault="00F205CE" w:rsidP="00010AB9">
      <w:pPr>
        <w:spacing w:before="120" w:after="120" w:line="240" w:lineRule="auto"/>
        <w:ind w:firstLine="720"/>
        <w:rPr>
          <w:rFonts w:asciiTheme="minorHAnsi" w:hAnsiTheme="minorHAnsi" w:cstheme="minorHAnsi"/>
          <w:lang w:val="es-PR"/>
        </w:rPr>
      </w:pPr>
      <w:hyperlink r:id="rId37" w:history="1">
        <w:r w:rsidR="0031531D" w:rsidRPr="00E1010A">
          <w:rPr>
            <w:rStyle w:val="Hyperlink"/>
            <w:rFonts w:asciiTheme="minorHAnsi" w:hAnsiTheme="minorHAnsi" w:cstheme="minorHAnsi"/>
            <w:lang w:val="es-PR"/>
          </w:rPr>
          <w:t>www.estado.gobierno.pr</w:t>
        </w:r>
      </w:hyperlink>
    </w:p>
    <w:p w:rsidR="0031531D" w:rsidRPr="00E1010A" w:rsidRDefault="00F205CE" w:rsidP="00010AB9">
      <w:pPr>
        <w:spacing w:before="120" w:after="120" w:line="240" w:lineRule="auto"/>
        <w:ind w:firstLine="720"/>
        <w:rPr>
          <w:rFonts w:asciiTheme="minorHAnsi" w:hAnsiTheme="minorHAnsi" w:cstheme="minorHAnsi"/>
          <w:lang w:val="es-PR"/>
        </w:rPr>
      </w:pPr>
      <w:hyperlink r:id="rId38" w:history="1">
        <w:r w:rsidR="0031531D" w:rsidRPr="00E1010A">
          <w:rPr>
            <w:rStyle w:val="Hyperlink"/>
            <w:rFonts w:asciiTheme="minorHAnsi" w:hAnsiTheme="minorHAnsi" w:cstheme="minorHAnsi"/>
            <w:lang w:val="es-PR"/>
          </w:rPr>
          <w:t>www.hacienda.pr.gov</w:t>
        </w:r>
      </w:hyperlink>
    </w:p>
    <w:p w:rsidR="0031531D" w:rsidRPr="00E1010A" w:rsidRDefault="0031531D" w:rsidP="00010AB9">
      <w:pPr>
        <w:spacing w:before="120" w:after="120" w:line="240" w:lineRule="auto"/>
        <w:rPr>
          <w:lang w:val="es-PR"/>
        </w:rPr>
      </w:pPr>
      <w:r w:rsidRPr="00E1010A">
        <w:rPr>
          <w:lang w:val="es-PR"/>
        </w:rPr>
        <w:tab/>
      </w:r>
      <w:hyperlink r:id="rId39" w:history="1">
        <w:r w:rsidRPr="00E1010A">
          <w:rPr>
            <w:rStyle w:val="Hyperlink"/>
            <w:lang w:val="es-PR"/>
          </w:rPr>
          <w:t>www.pr.gov</w:t>
        </w:r>
      </w:hyperlink>
    </w:p>
    <w:p w:rsidR="0031531D" w:rsidRPr="00E1010A" w:rsidRDefault="00F205CE" w:rsidP="00010AB9">
      <w:pPr>
        <w:pStyle w:val="Default"/>
        <w:spacing w:before="120" w:after="120"/>
        <w:ind w:firstLine="720"/>
        <w:rPr>
          <w:rStyle w:val="Hyperlink"/>
          <w:rFonts w:asciiTheme="minorHAnsi" w:hAnsiTheme="minorHAnsi" w:cstheme="minorHAnsi"/>
          <w:sz w:val="22"/>
          <w:szCs w:val="22"/>
        </w:rPr>
      </w:pPr>
      <w:hyperlink r:id="rId40" w:history="1">
        <w:r w:rsidR="0031531D" w:rsidRPr="006E30AC">
          <w:rPr>
            <w:rStyle w:val="Hyperlink"/>
            <w:rFonts w:asciiTheme="minorHAnsi" w:hAnsiTheme="minorHAnsi" w:cstheme="minorHAnsi"/>
            <w:sz w:val="22"/>
            <w:szCs w:val="22"/>
          </w:rPr>
          <w:t>www.travel.state.gov</w:t>
        </w:r>
      </w:hyperlink>
    </w:p>
    <w:p w:rsidR="0031531D" w:rsidRDefault="00F205CE" w:rsidP="00010AB9">
      <w:pPr>
        <w:pStyle w:val="Default"/>
        <w:spacing w:before="120" w:after="120"/>
        <w:ind w:firstLine="720"/>
        <w:rPr>
          <w:rFonts w:asciiTheme="minorHAnsi" w:hAnsiTheme="minorHAnsi" w:cstheme="minorHAnsi"/>
          <w:sz w:val="22"/>
          <w:szCs w:val="22"/>
        </w:rPr>
      </w:pPr>
      <w:hyperlink r:id="rId41" w:history="1">
        <w:r w:rsidR="0031531D" w:rsidRPr="006E30AC">
          <w:rPr>
            <w:rStyle w:val="Hyperlink"/>
            <w:rFonts w:asciiTheme="minorHAnsi" w:hAnsiTheme="minorHAnsi" w:cstheme="minorHAnsi"/>
            <w:sz w:val="22"/>
            <w:szCs w:val="22"/>
          </w:rPr>
          <w:t>www.treasury.gov</w:t>
        </w:r>
      </w:hyperlink>
      <w:r w:rsidR="003153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1531D" w:rsidRPr="00C015F2" w:rsidRDefault="0031531D" w:rsidP="00010AB9">
      <w:pPr>
        <w:pStyle w:val="Default"/>
        <w:spacing w:before="120" w:after="120"/>
        <w:ind w:firstLine="720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</w:p>
    <w:p w:rsidR="00CC2A43" w:rsidRPr="00C015F2" w:rsidRDefault="00CC2A43" w:rsidP="00010AB9">
      <w:pPr>
        <w:spacing w:before="120" w:after="120" w:line="240" w:lineRule="auto"/>
      </w:pPr>
    </w:p>
    <w:sectPr w:rsidR="00CC2A43" w:rsidRPr="00C015F2" w:rsidSect="00D3407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D4" w:rsidRDefault="004973D4" w:rsidP="005501A9">
      <w:pPr>
        <w:spacing w:after="0" w:line="240" w:lineRule="auto"/>
      </w:pPr>
      <w:r>
        <w:separator/>
      </w:r>
    </w:p>
  </w:endnote>
  <w:endnote w:type="continuationSeparator" w:id="0">
    <w:p w:rsidR="004973D4" w:rsidRDefault="004973D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8" w:rsidRDefault="005321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7216" behindDoc="0" locked="0" layoutInCell="1" allowOverlap="1" wp14:anchorId="23D33616" wp14:editId="78CEAACD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658A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B7B7F3F" wp14:editId="3BCD68A2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FF5F8A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Tu Línea de Servicios de Gobierno</w:t>
          </w:r>
          <w:r w:rsidR="00BA2309">
            <w:rPr>
              <w:rFonts w:asciiTheme="minorHAnsi" w:eastAsiaTheme="minorHAnsi" w:hAnsiTheme="minorHAnsi" w:cstheme="minorBidi"/>
              <w:lang w:val="es-PR"/>
            </w:rPr>
            <w:t xml:space="preserve">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F205CE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F205CE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79658A" w:rsidRDefault="0079658A" w:rsidP="0079658A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 w:rsidR="00BA2309"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  <w:p w:rsidR="00CF03B8" w:rsidRPr="0079658A" w:rsidRDefault="00CF03B8">
    <w:pPr>
      <w:rPr>
        <w:lang w:val="es-P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8" w:rsidRDefault="005321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D4" w:rsidRDefault="004973D4" w:rsidP="005501A9">
      <w:pPr>
        <w:spacing w:after="0" w:line="240" w:lineRule="auto"/>
      </w:pPr>
      <w:r>
        <w:separator/>
      </w:r>
    </w:p>
  </w:footnote>
  <w:footnote w:type="continuationSeparator" w:id="0">
    <w:p w:rsidR="004973D4" w:rsidRDefault="004973D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8" w:rsidRDefault="005321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79658A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381C334" wp14:editId="042A810E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03B8" w:rsidRPr="006E0218" w:rsidRDefault="005321F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ESTADO</w:t>
                          </w:r>
                          <w:r w:rsidR="00CF03B8" w:rsidRPr="006E0218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6E0218" w:rsidRPr="006E0218">
                            <w:rPr>
                              <w:sz w:val="16"/>
                              <w:szCs w:val="16"/>
                              <w:lang w:val="es-PR"/>
                            </w:rPr>
                            <w:t>018</w:t>
                          </w:r>
                        </w:p>
                        <w:p w:rsidR="00CF03B8" w:rsidRPr="00815B23" w:rsidRDefault="006E021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6E0218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5321F8">
                            <w:rPr>
                              <w:sz w:val="16"/>
                              <w:szCs w:val="16"/>
                              <w:lang w:val="es-PR"/>
                            </w:rPr>
                            <w:t>03</w:t>
                          </w:r>
                          <w:r w:rsidR="00CF03B8" w:rsidRPr="006E0218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5321F8">
                            <w:rPr>
                              <w:sz w:val="16"/>
                              <w:szCs w:val="16"/>
                              <w:lang w:val="es-PR"/>
                            </w:rPr>
                            <w:t>oct</w:t>
                          </w:r>
                          <w:r w:rsidRPr="006E0218">
                            <w:rPr>
                              <w:sz w:val="16"/>
                              <w:szCs w:val="16"/>
                              <w:lang w:val="es-PR"/>
                            </w:rPr>
                            <w:t>-14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6381C3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CF03B8" w:rsidRPr="006E0218" w:rsidRDefault="005321F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ESTADO</w:t>
                    </w:r>
                    <w:r w:rsidR="00CF03B8" w:rsidRPr="006E0218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6E0218" w:rsidRPr="006E0218">
                      <w:rPr>
                        <w:sz w:val="16"/>
                        <w:szCs w:val="16"/>
                        <w:lang w:val="es-PR"/>
                      </w:rPr>
                      <w:t>018</w:t>
                    </w:r>
                  </w:p>
                  <w:p w:rsidR="00CF03B8" w:rsidRPr="00815B23" w:rsidRDefault="006E021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6E0218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5321F8">
                      <w:rPr>
                        <w:sz w:val="16"/>
                        <w:szCs w:val="16"/>
                        <w:lang w:val="es-PR"/>
                      </w:rPr>
                      <w:t>0</w:t>
                    </w:r>
                    <w:bookmarkStart w:id="1" w:name="_GoBack"/>
                    <w:bookmarkEnd w:id="1"/>
                    <w:r w:rsidR="005321F8">
                      <w:rPr>
                        <w:sz w:val="16"/>
                        <w:szCs w:val="16"/>
                        <w:lang w:val="es-PR"/>
                      </w:rPr>
                      <w:t>3</w:t>
                    </w:r>
                    <w:r w:rsidR="00CF03B8" w:rsidRPr="006E0218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5321F8">
                      <w:rPr>
                        <w:sz w:val="16"/>
                        <w:szCs w:val="16"/>
                        <w:lang w:val="es-PR"/>
                      </w:rPr>
                      <w:t>oct</w:t>
                    </w:r>
                    <w:r w:rsidRPr="006E0218">
                      <w:rPr>
                        <w:sz w:val="16"/>
                        <w:szCs w:val="16"/>
                        <w:lang w:val="es-PR"/>
                      </w:rPr>
                      <w:t>-14</w:t>
                    </w:r>
                  </w:p>
                </w:txbxContent>
              </v:textbox>
            </v:shape>
          </w:pict>
        </mc:Fallback>
      </mc:AlternateContent>
    </w:r>
    <w:r w:rsidR="00146BC7">
      <w:rPr>
        <w:sz w:val="32"/>
        <w:szCs w:val="32"/>
        <w:lang w:val="es-PR"/>
      </w:rPr>
      <w:t>Departamento de Estado (ESTADO)</w:t>
    </w:r>
    <w:r w:rsidR="00576109">
      <w:rPr>
        <w:sz w:val="32"/>
        <w:szCs w:val="32"/>
        <w:lang w:val="es-PR"/>
      </w:rPr>
      <w:tab/>
    </w:r>
  </w:p>
  <w:p w:rsidR="00CF03B8" w:rsidRPr="00146BC7" w:rsidRDefault="00A70A98" w:rsidP="00146BC7">
    <w:pPr>
      <w:spacing w:after="12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 Sobre la Oficina de Pasaportes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1F8" w:rsidRDefault="005321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0237E"/>
    <w:multiLevelType w:val="hybridMultilevel"/>
    <w:tmpl w:val="B95A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35E77"/>
    <w:multiLevelType w:val="hybridMultilevel"/>
    <w:tmpl w:val="F3F8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461404"/>
    <w:multiLevelType w:val="hybridMultilevel"/>
    <w:tmpl w:val="0ED2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537B3"/>
    <w:multiLevelType w:val="hybridMultilevel"/>
    <w:tmpl w:val="36D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026B71"/>
    <w:multiLevelType w:val="hybridMultilevel"/>
    <w:tmpl w:val="B770DF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29"/>
  </w:num>
  <w:num w:numId="4">
    <w:abstractNumId w:val="34"/>
  </w:num>
  <w:num w:numId="5">
    <w:abstractNumId w:val="17"/>
  </w:num>
  <w:num w:numId="6">
    <w:abstractNumId w:val="12"/>
  </w:num>
  <w:num w:numId="7">
    <w:abstractNumId w:val="23"/>
  </w:num>
  <w:num w:numId="8">
    <w:abstractNumId w:val="10"/>
  </w:num>
  <w:num w:numId="9">
    <w:abstractNumId w:val="26"/>
  </w:num>
  <w:num w:numId="10">
    <w:abstractNumId w:val="9"/>
  </w:num>
  <w:num w:numId="11">
    <w:abstractNumId w:val="1"/>
  </w:num>
  <w:num w:numId="12">
    <w:abstractNumId w:val="33"/>
  </w:num>
  <w:num w:numId="13">
    <w:abstractNumId w:val="4"/>
  </w:num>
  <w:num w:numId="14">
    <w:abstractNumId w:val="27"/>
  </w:num>
  <w:num w:numId="15">
    <w:abstractNumId w:val="6"/>
  </w:num>
  <w:num w:numId="16">
    <w:abstractNumId w:val="21"/>
  </w:num>
  <w:num w:numId="17">
    <w:abstractNumId w:val="5"/>
  </w:num>
  <w:num w:numId="18">
    <w:abstractNumId w:val="25"/>
  </w:num>
  <w:num w:numId="19">
    <w:abstractNumId w:val="13"/>
  </w:num>
  <w:num w:numId="20">
    <w:abstractNumId w:val="24"/>
  </w:num>
  <w:num w:numId="21">
    <w:abstractNumId w:val="11"/>
  </w:num>
  <w:num w:numId="22">
    <w:abstractNumId w:val="2"/>
  </w:num>
  <w:num w:numId="23">
    <w:abstractNumId w:val="30"/>
  </w:num>
  <w:num w:numId="24">
    <w:abstractNumId w:val="31"/>
  </w:num>
  <w:num w:numId="25">
    <w:abstractNumId w:val="8"/>
  </w:num>
  <w:num w:numId="26">
    <w:abstractNumId w:val="0"/>
  </w:num>
  <w:num w:numId="27">
    <w:abstractNumId w:val="18"/>
  </w:num>
  <w:num w:numId="28">
    <w:abstractNumId w:val="16"/>
  </w:num>
  <w:num w:numId="29">
    <w:abstractNumId w:val="14"/>
  </w:num>
  <w:num w:numId="30">
    <w:abstractNumId w:val="22"/>
  </w:num>
  <w:num w:numId="31">
    <w:abstractNumId w:val="19"/>
  </w:num>
  <w:num w:numId="32">
    <w:abstractNumId w:val="20"/>
  </w:num>
  <w:num w:numId="33">
    <w:abstractNumId w:val="32"/>
  </w:num>
  <w:num w:numId="34">
    <w:abstractNumId w:val="15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98"/>
    <w:rsid w:val="00005355"/>
    <w:rsid w:val="000103CD"/>
    <w:rsid w:val="00010AB9"/>
    <w:rsid w:val="00021BB5"/>
    <w:rsid w:val="00022098"/>
    <w:rsid w:val="00031913"/>
    <w:rsid w:val="00032898"/>
    <w:rsid w:val="00032D48"/>
    <w:rsid w:val="00035A7B"/>
    <w:rsid w:val="00037674"/>
    <w:rsid w:val="00040773"/>
    <w:rsid w:val="00043070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6BC7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2A29"/>
    <w:rsid w:val="002F38A5"/>
    <w:rsid w:val="0030058C"/>
    <w:rsid w:val="003017A1"/>
    <w:rsid w:val="00303BF4"/>
    <w:rsid w:val="00306286"/>
    <w:rsid w:val="00307F9A"/>
    <w:rsid w:val="0031374A"/>
    <w:rsid w:val="00314199"/>
    <w:rsid w:val="0031531D"/>
    <w:rsid w:val="00326472"/>
    <w:rsid w:val="0033701A"/>
    <w:rsid w:val="00344E42"/>
    <w:rsid w:val="0035496E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73D4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F1E55"/>
    <w:rsid w:val="004F4209"/>
    <w:rsid w:val="00506097"/>
    <w:rsid w:val="005115C4"/>
    <w:rsid w:val="005170EE"/>
    <w:rsid w:val="005241A9"/>
    <w:rsid w:val="00527066"/>
    <w:rsid w:val="005321F8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27DB7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271B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0218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57963"/>
    <w:rsid w:val="0076116F"/>
    <w:rsid w:val="00781E56"/>
    <w:rsid w:val="00790A6E"/>
    <w:rsid w:val="00793C85"/>
    <w:rsid w:val="0079658A"/>
    <w:rsid w:val="007B0208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6C93"/>
    <w:rsid w:val="007F7A59"/>
    <w:rsid w:val="00807397"/>
    <w:rsid w:val="00815B23"/>
    <w:rsid w:val="00817C0C"/>
    <w:rsid w:val="00823353"/>
    <w:rsid w:val="00824CB0"/>
    <w:rsid w:val="00832CC3"/>
    <w:rsid w:val="00841D9E"/>
    <w:rsid w:val="008542CD"/>
    <w:rsid w:val="008766CF"/>
    <w:rsid w:val="00877A45"/>
    <w:rsid w:val="00885078"/>
    <w:rsid w:val="008947B8"/>
    <w:rsid w:val="008A0367"/>
    <w:rsid w:val="008B7F12"/>
    <w:rsid w:val="008C479E"/>
    <w:rsid w:val="008F34D6"/>
    <w:rsid w:val="00910F3B"/>
    <w:rsid w:val="00915C69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A6BC2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5086B"/>
    <w:rsid w:val="00A5492B"/>
    <w:rsid w:val="00A60B6E"/>
    <w:rsid w:val="00A625BF"/>
    <w:rsid w:val="00A633B9"/>
    <w:rsid w:val="00A64429"/>
    <w:rsid w:val="00A64584"/>
    <w:rsid w:val="00A67769"/>
    <w:rsid w:val="00A70A98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41C5"/>
    <w:rsid w:val="00AE6850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309"/>
    <w:rsid w:val="00BA55B7"/>
    <w:rsid w:val="00BB3D25"/>
    <w:rsid w:val="00BB61E4"/>
    <w:rsid w:val="00BB72F0"/>
    <w:rsid w:val="00BB7B19"/>
    <w:rsid w:val="00BB7D22"/>
    <w:rsid w:val="00BC089D"/>
    <w:rsid w:val="00BC361C"/>
    <w:rsid w:val="00BE20DD"/>
    <w:rsid w:val="00BE5E84"/>
    <w:rsid w:val="00BF69F3"/>
    <w:rsid w:val="00C015F2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C2A43"/>
    <w:rsid w:val="00CD525F"/>
    <w:rsid w:val="00CD63D6"/>
    <w:rsid w:val="00CE0B69"/>
    <w:rsid w:val="00CF03B8"/>
    <w:rsid w:val="00CF2784"/>
    <w:rsid w:val="00CF6CE6"/>
    <w:rsid w:val="00D06C9C"/>
    <w:rsid w:val="00D17B23"/>
    <w:rsid w:val="00D22047"/>
    <w:rsid w:val="00D33863"/>
    <w:rsid w:val="00D34073"/>
    <w:rsid w:val="00D42014"/>
    <w:rsid w:val="00D57B36"/>
    <w:rsid w:val="00D7198C"/>
    <w:rsid w:val="00D71D7A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2C5D"/>
    <w:rsid w:val="00E05B59"/>
    <w:rsid w:val="00E1010A"/>
    <w:rsid w:val="00E101F1"/>
    <w:rsid w:val="00E14EC8"/>
    <w:rsid w:val="00E169B7"/>
    <w:rsid w:val="00E263A1"/>
    <w:rsid w:val="00E27EA1"/>
    <w:rsid w:val="00E366B6"/>
    <w:rsid w:val="00E36B79"/>
    <w:rsid w:val="00E47533"/>
    <w:rsid w:val="00E53D05"/>
    <w:rsid w:val="00E62823"/>
    <w:rsid w:val="00E65EC2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205CE"/>
    <w:rsid w:val="00F3589A"/>
    <w:rsid w:val="00F44F70"/>
    <w:rsid w:val="00F5308E"/>
    <w:rsid w:val="00F541EA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010AB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paragraph" w:customStyle="1" w:styleId="Default">
    <w:name w:val="Default"/>
    <w:rsid w:val="00010AB9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Informaci%C3%B3n%20y%20Requisitos%20para%20Solicitar%20la%20Tarjeta%20de%20Pasaporte%20Menores%20de%200%20a%2015%20a%C3%B1os/ESTADO-006%20Informacion%20y%20Requisitos%20para%20Solicitar%20la%20Tarjeta%20de%20Pasaporte%20Menores%20de%200%20a%2015%20an.pdf" TargetMode="External"/><Relationship Id="rId26" Type="http://schemas.openxmlformats.org/officeDocument/2006/relationships/hyperlink" Target="https://spnavigation.respondcrm.com/AppViewer.html?q=https://311prkb.respondcrm.com/respondweb/Informaci%C3%B3n%20y%20Requisitos%20para%20Solicitar%20el%20Libro%20de%20Pasaporte%20Menores%20de%200%20a%2015%20A%C3%B1os%20No%20Naturalizados/ESTADO-014%20Informacion%20y%20Requisitos%20para%20Solicitar%20el%20Libro%20de%20Pasaporte%20Menores%20de%200%20a%2015%20anos%20No%20Naturalizados.pdf" TargetMode="External"/><Relationship Id="rId39" Type="http://schemas.openxmlformats.org/officeDocument/2006/relationships/hyperlink" Target="http://www.pr.gov" TargetMode="External"/><Relationship Id="rId21" Type="http://schemas.openxmlformats.org/officeDocument/2006/relationships/hyperlink" Target="https://spnavigation.respondcrm.com/AppViewer.html?q=https://311prkb.respondcrm.com/respondweb/Informaci%C3%B3n%20y%20Requisitos%20para%20Renovaci%C3%B3n%20del%20Libro%20de%20Pasaporte/ESTADO-009%20Informacion%20y%20Requisitos%20para%20Renovacion%20del%20Libro%20de%20Pasaporte.pdf" TargetMode="External"/><Relationship Id="rId34" Type="http://schemas.openxmlformats.org/officeDocument/2006/relationships/image" Target="media/image6.jpeg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Informaci%C3%B3n%20y%20Requisitos%20para%20Solicitar%20el%20Libro%20de%20Pasaporte%20Menores%20de%200%20a%2015%20a%C3%B1os/ESTADO-003%20Informacion%20y%20Requisitos%20para%20Solicitar%20el%20Libro%20de%20Pasaporte%20Menores%20de%200%20a%2015%20anos.pdf" TargetMode="External"/><Relationship Id="rId29" Type="http://schemas.openxmlformats.org/officeDocument/2006/relationships/hyperlink" Target="https://spnavigation.respondcrm.com/AppViewer.html?q=https://311prkb.respondcrm.com/respondweb/Info%20y%20Req%20para%20Solicitar%20la%20Tarjeta%20de%20Pasaporte%20Menores%20de%2016%20a%2017%20A%C3%B1os%20No%20Naturalizados/ESTADO-017%20Informacion%20y%20Requisitos%20para%20Solicitar%20la%20Tarjeta%20de%20Pasaporte%20Menores%20de%2016%20a%2017%20anos%20No%20Naturalizados.pdf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Info%20y%20Req%20para%20Sol%20un%20Cambio%20de%20Nombre%20o%20Correcion%20de%20Data%20o%20Validez%20Total%20de%20un%20Pasaporte/ESTADO-012%20Info%20y%20Req%20para%20Sol%20un%20Cambio%20de%20Nombre%20o%20Correcion%20de%20un%20Error%20de%20Data%20o%20Validez%20Total%20de%20un%20Pasaporte.pdf" TargetMode="External"/><Relationship Id="rId32" Type="http://schemas.openxmlformats.org/officeDocument/2006/relationships/hyperlink" Target="http://www.travel.state.gov" TargetMode="External"/><Relationship Id="rId37" Type="http://schemas.openxmlformats.org/officeDocument/2006/relationships/hyperlink" Target="http://www.estado.gobierno.pr" TargetMode="External"/><Relationship Id="rId40" Type="http://schemas.openxmlformats.org/officeDocument/2006/relationships/hyperlink" Target="http://www.travel.state.gov" TargetMode="External"/><Relationship Id="rId45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Informaci%C3%B3n%20y%20Requisitos%20para%20Solicitar%20el%20Libro%20de%20Pasaporte-%20Adulto/ESTADO-002%20Informacion%20y%20Requisitos%20para%20Solicitar%20el%20Libro%20de%20Pasaporte%20Adulto.pdf" TargetMode="External"/><Relationship Id="rId23" Type="http://schemas.openxmlformats.org/officeDocument/2006/relationships/hyperlink" Target="https://spnavigation.respondcrm.com/AppViewer.html?q=https://311prkb.respondcrm.com/respondweb/Informaci%C3%B3n%20y%20Requisitos%20para%20Solicitar%20P%C3%A1ginas%20Adicionales%20Para%20el%20Libro%20de%20Pasaporte/ESTADO-011%20Informacion%20y%20Requisitos%20para%20Solicitar%20Paginas%20Adicionales%20Para%20el%20Libro%20de%20Pasaporte.pdf" TargetMode="External"/><Relationship Id="rId28" Type="http://schemas.openxmlformats.org/officeDocument/2006/relationships/hyperlink" Target="https://spnavigation.respondcrm.com/AppViewer.html?q=https://311prkb.respondcrm.com/respondweb/Info%20y%20Req%20para%20Solicitar%20la%20Tarjeta%20de%20Pasaporte%20Menores%20de%200%20a%2015%20A%C3%B1os%20No%20Naturalizados/ESTADO-016%20Informacion%20y%20Requisitos%20para%20Solicitar%20la%20Tarjeta%20de%20Pasaporte%20Menores%20de%200%20a%2015%20anos%20No%20Naturalizados.pdf" TargetMode="External"/><Relationship Id="rId36" Type="http://schemas.openxmlformats.org/officeDocument/2006/relationships/image" Target="media/image8.png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spnavigation.respondcrm.com/AppViewer.html?q=https://311prkb.respondcrm.com/respondweb/Informaci%C3%B3n%20y%20Requisitos%20para%20Solicitar%20la%20Tarjeta%20de%20Pasaporte%20Menores%20de%2016%20a%2017%20a%C3%B1os/ESTADO-007%20Informacion%20y%20Requisitos%20para%20Solicitar%20la%20Tarjeta%20de%20Pasaporte%20Menores%20de%2016%20a%2017%20anos.pdf" TargetMode="External"/><Relationship Id="rId31" Type="http://schemas.openxmlformats.org/officeDocument/2006/relationships/hyperlink" Target="https://spnavigation.respondcrm.com/AppViewer.html?q=https://311prkb.respondcrm.com/respondweb/Directorio%20de%20Agencia%20(ESTADO)/ESTADO-Directorio%20de%20Agencia.pdf" TargetMode="External"/><Relationship Id="rId44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Informaci%C3%B3n%20y%20Requisitos%20para%20Renovaci%C3%B3n%20de%20la%20Tarjeta%20de%20Pasaporte/ESTADO-010%20Informacion%20y%20Requisitos%20para%20Renovacion%20de%20la%20Tarjeta%20de%20Pasaporte.pdf" TargetMode="External"/><Relationship Id="rId27" Type="http://schemas.openxmlformats.org/officeDocument/2006/relationships/hyperlink" Target="https://spnavigation.respondcrm.com/AppViewer.html?q=https://311prkb.respondcrm.com/respondweb/Informaci%C3%B3n%20y%20Requisitos%20para%20Solicitar%20el%20Libro%20de%20Pasaporte%20Menores%20de%2016%20a%2017%20A%C3%B1os%20No%20Naturalizados/ESTADO-015%20Informacion%20y%20Requisitos%20para%20Solicitar%20el%20Libro%20de%20Pasaporte%20Menores%20de%2016%20a%2017%20anos%20No%20Naturalizados.pdf" TargetMode="External"/><Relationship Id="rId30" Type="http://schemas.openxmlformats.org/officeDocument/2006/relationships/image" Target="media/image4.jpeg"/><Relationship Id="rId35" Type="http://schemas.openxmlformats.org/officeDocument/2006/relationships/image" Target="media/image7.jpeg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Informaci%C3%B3n%20y%20Requisitos%20para%20la%20Tarjeta%20de%20Pasaporte%20-Adulto/ESTADO-005%20Informacion%20y%20Requisitos%20para%20Solicitar%20la%20Tarjeta%20de%20Pasaporte%20Adulto.pdf" TargetMode="External"/><Relationship Id="rId25" Type="http://schemas.openxmlformats.org/officeDocument/2006/relationships/hyperlink" Target="https://spnavigation.respondcrm.com/AppViewer.html?q=https://311prkb.respondcrm.com/respondweb/Info%20y%20Req%20para%20Sol%20un%20Cambio%20de%20Nombre%20o%20Correcci%C3%B3n%20de%20Error%20de%20Data%20en%20una%20Tarjeta%20de%20Pasaporte/ESTADO-013%20Info%20y%20Req%20para%20Sol%20un%20Cambio%20de%20Nombre%20o%20Correcion%20de%20un%20Error%20de%20Data%20en%20una%20Tarjeta%20de%20Pasaporte.pdf" TargetMode="External"/><Relationship Id="rId33" Type="http://schemas.openxmlformats.org/officeDocument/2006/relationships/image" Target="media/image5.png"/><Relationship Id="rId38" Type="http://schemas.openxmlformats.org/officeDocument/2006/relationships/hyperlink" Target="http://www.hacienda.pr.gov" TargetMode="External"/><Relationship Id="rId46" Type="http://schemas.openxmlformats.org/officeDocument/2006/relationships/header" Target="header3.xml"/><Relationship Id="rId20" Type="http://schemas.openxmlformats.org/officeDocument/2006/relationships/hyperlink" Target="https://spnavigation.respondcrm.com/AppViewer.html?q=https://311prkb.respondcrm.com/respondweb/Informaci%C3%B3n%20y%20Requisitos%20para%20Reportar%20el%20Pasaporte%20o%20la%20Tarjeta%20de%20Pasaporte%20por%20P%C3%A9rdida%20o%20Robo/ESTADO-008%20Informacion%20y%20Requisitos%20para%20Reportar%20el%20Libro%20de%20Pasaporte%20o%20la%20Tarjeta%20de%20Pasaporte%20por%20Perdida%20o%20Robo.pdf" TargetMode="External"/><Relationship Id="rId41" Type="http://schemas.openxmlformats.org/officeDocument/2006/relationships/hyperlink" Target="http://www.treasury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de%20Servicio%20Equipo%20de%20Contenido%20colaborando%20desde%20el%202%20Agosto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94</Agency>
    <TemplateVersion xmlns="c63a64ab-6922-4be8-848c-54544df1c2a8">Operador</TemplateVersion>
    <Category xmlns="c63a64ab-6922-4be8-848c-54544df1c2a8">2</Categor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4C8F3-2B7E-468D-94EC-ED7FBCC75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AEFC4-8E15-46DF-A3D6-6C164876121B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2A6DB755-F6DB-41E1-B477-3780E7B14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61D60E-A8C5-451E-88CA-78BE5DF5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 Equipo de Contenido colaborando desde el 2 Agosto 2014</Template>
  <TotalTime>80</TotalTime>
  <Pages>3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Sobre la Oficina de Pasaportes</vt:lpstr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Sobre la Oficina de Pasaportes</dc:title>
  <dc:subject>Servicio</dc:subject>
  <dc:creator>3-1-1 Tu Línea de Servicios de Gobierno</dc:creator>
  <cp:keywords>ESTADO</cp:keywords>
  <cp:lastModifiedBy>respondadmin</cp:lastModifiedBy>
  <cp:revision>10</cp:revision>
  <cp:lastPrinted>2014-10-06T15:25:00Z</cp:lastPrinted>
  <dcterms:created xsi:type="dcterms:W3CDTF">2014-07-16T19:47:00Z</dcterms:created>
  <dcterms:modified xsi:type="dcterms:W3CDTF">2016-01-05T17:20:00Z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