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8164DC">
            <w:pPr>
              <w:pStyle w:val="NormalWeb"/>
              <w:spacing w:before="120" w:beforeAutospacing="0" w:after="120" w:afterAutospacing="0"/>
              <w:rPr>
                <w:rFonts w:ascii="Verdana" w:hAnsi="Verdana" w:cs="Arial"/>
                <w:color w:val="000000"/>
                <w:sz w:val="20"/>
                <w:szCs w:val="20"/>
                <w:lang w:val="es-PR"/>
              </w:rPr>
            </w:pPr>
            <w:bookmarkStart w:id="0" w:name="_GoBack"/>
            <w:bookmarkEnd w:id="0"/>
            <w:r>
              <w:rPr>
                <w:b/>
                <w:noProof/>
                <w:sz w:val="28"/>
                <w:szCs w:val="28"/>
              </w:rPr>
              <w:drawing>
                <wp:inline distT="0" distB="0" distL="0" distR="0" wp14:anchorId="34FD2B30" wp14:editId="6F6E8E8D">
                  <wp:extent cx="267335" cy="276225"/>
                  <wp:effectExtent l="19050" t="0" r="0" b="0"/>
                  <wp:docPr id="74"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8164DC">
            <w:pPr>
              <w:spacing w:before="120" w:after="12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EC5345" w:rsidRDefault="0049566C" w:rsidP="008164DC">
      <w:pPr>
        <w:pStyle w:val="NormalWeb"/>
        <w:spacing w:before="120" w:beforeAutospacing="0" w:after="120" w:afterAutospacing="0"/>
        <w:rPr>
          <w:rFonts w:asciiTheme="minorHAnsi" w:hAnsiTheme="minorHAnsi" w:cs="Arial"/>
          <w:color w:val="000000"/>
          <w:sz w:val="22"/>
          <w:szCs w:val="22"/>
          <w:lang w:val="es-PR"/>
        </w:rPr>
      </w:pPr>
      <w:r w:rsidRPr="00EC5345">
        <w:rPr>
          <w:rFonts w:asciiTheme="minorHAnsi" w:hAnsiTheme="minorHAnsi" w:cs="Arial"/>
          <w:noProof/>
          <w:color w:val="000000"/>
          <w:sz w:val="22"/>
          <w:szCs w:val="22"/>
          <w:lang w:val="es-PR"/>
        </w:rPr>
        <w:t>La Administración del Derecho al Trabajo</w:t>
      </w:r>
      <w:r w:rsidR="002778E3" w:rsidRPr="00EC5345">
        <w:rPr>
          <w:rFonts w:asciiTheme="minorHAnsi" w:hAnsiTheme="minorHAnsi" w:cs="Arial"/>
          <w:noProof/>
          <w:color w:val="000000"/>
          <w:sz w:val="22"/>
          <w:szCs w:val="22"/>
          <w:lang w:val="es-PR"/>
        </w:rPr>
        <w:t xml:space="preserve"> (ADT) </w:t>
      </w:r>
      <w:r w:rsidRPr="00EC5345">
        <w:rPr>
          <w:rFonts w:asciiTheme="minorHAnsi" w:hAnsiTheme="minorHAnsi" w:cs="Arial"/>
          <w:noProof/>
          <w:color w:val="000000"/>
          <w:sz w:val="22"/>
          <w:szCs w:val="22"/>
          <w:lang w:val="es-PR"/>
        </w:rPr>
        <w:t xml:space="preserve"> tiene la tarea de combatir el desempleo en Puerto Rico promoviendo el desarrollo de los recursos humanos mediante el establecimiento de un sistema de servicios integrados donde nuestra fuerza laboral tenga acceso universal a servicios de orientación, información del mercado laboral, evaluación de destrezas, consejería, referidos a programas de adiestramiento y educación, colocación y retención de empleo, integrando al sector empresarial.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8807E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EC5345" w:rsidRDefault="0049566C" w:rsidP="008164DC">
            <w:pPr>
              <w:pStyle w:val="NormalWeb"/>
              <w:spacing w:before="120" w:beforeAutospacing="0" w:after="120" w:afterAutospacing="0"/>
              <w:rPr>
                <w:rFonts w:ascii="Verdana" w:hAnsi="Verdana" w:cs="Arial"/>
                <w:color w:val="000000"/>
                <w:sz w:val="20"/>
                <w:szCs w:val="20"/>
                <w:lang w:val="es-PR"/>
              </w:rPr>
            </w:pPr>
            <w:r w:rsidRPr="00EC5345">
              <w:rPr>
                <w:rFonts w:ascii="Arial" w:hAnsi="Arial" w:cs="Arial"/>
                <w:noProof/>
                <w:sz w:val="20"/>
                <w:szCs w:val="20"/>
              </w:rPr>
              <w:drawing>
                <wp:inline distT="0" distB="0" distL="0" distR="0" wp14:anchorId="2B175450" wp14:editId="390A579B">
                  <wp:extent cx="276225" cy="276225"/>
                  <wp:effectExtent l="19050" t="0" r="9525" b="0"/>
                  <wp:docPr id="75"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EC5345" w:rsidRDefault="0049566C" w:rsidP="008164DC">
            <w:pPr>
              <w:spacing w:before="120" w:after="120" w:line="240" w:lineRule="auto"/>
              <w:rPr>
                <w:rFonts w:asciiTheme="minorHAnsi" w:eastAsiaTheme="minorHAnsi" w:hAnsiTheme="minorHAnsi" w:cstheme="minorBidi"/>
                <w:b/>
                <w:sz w:val="28"/>
                <w:szCs w:val="28"/>
                <w:lang w:val="es-PR"/>
              </w:rPr>
            </w:pPr>
            <w:r w:rsidRPr="00EC5345">
              <w:rPr>
                <w:rFonts w:asciiTheme="minorHAnsi" w:eastAsiaTheme="minorHAnsi" w:hAnsiTheme="minorHAnsi" w:cstheme="minorBidi"/>
                <w:b/>
                <w:sz w:val="28"/>
                <w:szCs w:val="28"/>
                <w:lang w:val="es-PR"/>
              </w:rPr>
              <w:t xml:space="preserve">Lugar y Horario de Servicio </w:t>
            </w:r>
          </w:p>
        </w:tc>
      </w:tr>
    </w:tbl>
    <w:p w:rsidR="0049566C" w:rsidRPr="00EC5345" w:rsidRDefault="00314659" w:rsidP="008164DC">
      <w:pPr>
        <w:shd w:val="clear" w:color="auto" w:fill="FFFFFF"/>
        <w:spacing w:before="120" w:after="120" w:line="240" w:lineRule="auto"/>
        <w:rPr>
          <w:rFonts w:cs="Arial"/>
          <w:color w:val="000000"/>
          <w:lang w:val="es-PR"/>
        </w:rPr>
      </w:pPr>
      <w:hyperlink r:id="rId14" w:history="1">
        <w:r w:rsidR="0049566C" w:rsidRPr="00EC5345">
          <w:rPr>
            <w:rStyle w:val="Hyperlink"/>
            <w:rFonts w:cs="Arial"/>
            <w:lang w:val="es-PR"/>
          </w:rPr>
          <w:t xml:space="preserve">Directorio de </w:t>
        </w:r>
        <w:r w:rsidR="0049566C" w:rsidRPr="00EC5345">
          <w:rPr>
            <w:rStyle w:val="Hyperlink"/>
            <w:rFonts w:cs="Arial"/>
            <w:noProof/>
            <w:lang w:val="es-PR"/>
          </w:rPr>
          <w:t>ADT</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EC534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EC5345" w:rsidRDefault="0049566C" w:rsidP="008164DC">
            <w:pPr>
              <w:pStyle w:val="NormalWeb"/>
              <w:spacing w:before="120" w:beforeAutospacing="0" w:after="120" w:afterAutospacing="0"/>
              <w:rPr>
                <w:rFonts w:ascii="Verdana" w:hAnsi="Verdana" w:cs="Arial"/>
                <w:color w:val="000000"/>
                <w:sz w:val="20"/>
                <w:szCs w:val="20"/>
                <w:lang w:val="es-PR"/>
              </w:rPr>
            </w:pPr>
            <w:r w:rsidRPr="00EC5345">
              <w:rPr>
                <w:rFonts w:ascii="Arial" w:hAnsi="Arial" w:cs="Arial"/>
                <w:noProof/>
                <w:sz w:val="20"/>
                <w:szCs w:val="20"/>
              </w:rPr>
              <w:drawing>
                <wp:inline distT="0" distB="0" distL="0" distR="0" wp14:anchorId="5CCFA747" wp14:editId="2551440F">
                  <wp:extent cx="276225" cy="276225"/>
                  <wp:effectExtent l="19050" t="0" r="9525" b="0"/>
                  <wp:docPr id="76"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EC534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EC5345" w:rsidRDefault="0049566C" w:rsidP="008164DC">
            <w:pPr>
              <w:spacing w:before="120" w:after="120" w:line="240" w:lineRule="auto"/>
              <w:rPr>
                <w:rFonts w:asciiTheme="minorHAnsi" w:eastAsiaTheme="minorHAnsi" w:hAnsiTheme="minorHAnsi" w:cstheme="minorBidi"/>
                <w:b/>
                <w:sz w:val="28"/>
                <w:szCs w:val="28"/>
                <w:lang w:val="es-PR"/>
              </w:rPr>
            </w:pPr>
            <w:r w:rsidRPr="00EC5345">
              <w:rPr>
                <w:rFonts w:asciiTheme="minorHAnsi" w:eastAsiaTheme="minorHAnsi" w:hAnsiTheme="minorHAnsi" w:cstheme="minorBidi"/>
                <w:b/>
                <w:sz w:val="28"/>
                <w:szCs w:val="28"/>
                <w:lang w:val="es-PR"/>
              </w:rPr>
              <w:t>Preguntas Frecuentes</w:t>
            </w:r>
          </w:p>
        </w:tc>
      </w:tr>
    </w:tbl>
    <w:p w:rsidR="0049566C" w:rsidRPr="00EC5345" w:rsidRDefault="0049566C" w:rsidP="008164DC">
      <w:pPr>
        <w:spacing w:before="120" w:after="120" w:line="240" w:lineRule="auto"/>
        <w:rPr>
          <w:rFonts w:asciiTheme="minorHAnsi" w:eastAsia="Times New Roman" w:hAnsiTheme="minorHAnsi" w:cstheme="minorHAnsi"/>
          <w:color w:val="000000"/>
          <w:lang w:val="es-PR"/>
        </w:rPr>
      </w:pPr>
      <w:r w:rsidRPr="00EC5345">
        <w:rPr>
          <w:rFonts w:asciiTheme="minorHAnsi" w:eastAsia="Times New Roman" w:hAnsiTheme="minorHAnsi" w:cstheme="minorHAnsi"/>
          <w:color w:val="000000"/>
          <w:lang w:val="es-PR"/>
        </w:rPr>
        <w:t>Algunos de los servicios ofrecidos por la agencia son los siguientes:</w:t>
      </w:r>
    </w:p>
    <w:p w:rsidR="0049566C" w:rsidRPr="00EC5345" w:rsidRDefault="0049566C" w:rsidP="008164DC">
      <w:pPr>
        <w:spacing w:before="120" w:after="120" w:line="240" w:lineRule="auto"/>
        <w:rPr>
          <w:rFonts w:asciiTheme="minorHAnsi" w:eastAsia="Times New Roman" w:hAnsiTheme="minorHAnsi" w:cstheme="minorHAnsi"/>
          <w:color w:val="000000"/>
          <w:lang w:val="es-PR"/>
        </w:rPr>
        <w:sectPr w:rsidR="0049566C" w:rsidRPr="00EC5345" w:rsidSect="0049566C">
          <w:headerReference w:type="default" r:id="rId16"/>
          <w:footerReference w:type="default" r:id="rId17"/>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D765BA" w:rsidRPr="00EC5345" w:rsidRDefault="00D765BA" w:rsidP="008164DC">
      <w:pPr>
        <w:pStyle w:val="ListParagraph"/>
        <w:numPr>
          <w:ilvl w:val="0"/>
          <w:numId w:val="31"/>
        </w:numPr>
        <w:spacing w:before="120" w:after="120" w:line="240" w:lineRule="auto"/>
        <w:contextualSpacing w:val="0"/>
        <w:rPr>
          <w:rFonts w:asciiTheme="minorHAnsi" w:eastAsia="Times New Roman" w:hAnsiTheme="minorHAnsi" w:cstheme="minorHAnsi"/>
          <w:color w:val="000000"/>
          <w:lang w:val="es-PR"/>
        </w:rPr>
      </w:pPr>
      <w:r w:rsidRPr="00EC5345">
        <w:rPr>
          <w:rFonts w:asciiTheme="minorHAnsi" w:hAnsiTheme="minorHAnsi" w:cstheme="minorHAnsi"/>
          <w:color w:val="000000"/>
          <w:lang w:val="es-PR"/>
        </w:rPr>
        <w:lastRenderedPageBreak/>
        <w:t>Planificar, diseñar e implantar proyectos de adiestramiento y empleo noveles</w:t>
      </w:r>
      <w:r w:rsidR="008740AD" w:rsidRPr="00EC5345">
        <w:rPr>
          <w:rFonts w:asciiTheme="minorHAnsi" w:hAnsiTheme="minorHAnsi" w:cstheme="minorHAnsi"/>
          <w:color w:val="000000"/>
          <w:lang w:val="es-PR"/>
        </w:rPr>
        <w:t xml:space="preserve"> (nuevos)</w:t>
      </w:r>
      <w:r w:rsidRPr="00EC5345">
        <w:rPr>
          <w:rFonts w:asciiTheme="minorHAnsi" w:hAnsiTheme="minorHAnsi" w:cstheme="minorHAnsi"/>
          <w:color w:val="000000"/>
          <w:lang w:val="es-PR"/>
        </w:rPr>
        <w:t xml:space="preserve"> y de vanguardia, dirigidos a los desempleados y a aquellos en desventaja económica para que puedan incorporarse a la fuerza laboral de Puerto Rico.</w:t>
      </w:r>
      <w:r w:rsidR="00E63E40" w:rsidRPr="00EC5345">
        <w:rPr>
          <w:rFonts w:asciiTheme="minorHAnsi" w:hAnsiTheme="minorHAnsi" w:cstheme="minorHAnsi"/>
          <w:color w:val="000000"/>
          <w:lang w:val="es-PR"/>
        </w:rPr>
        <w:t xml:space="preserve"> </w:t>
      </w:r>
    </w:p>
    <w:sectPr w:rsidR="00D765BA" w:rsidRPr="00EC5345" w:rsidSect="0049566C">
      <w:headerReference w:type="default" r:id="rId18"/>
      <w:footerReference w:type="default" r:id="rId19"/>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5E" w:rsidRDefault="0067315E" w:rsidP="005501A9">
      <w:pPr>
        <w:spacing w:after="0" w:line="240" w:lineRule="auto"/>
      </w:pPr>
      <w:r>
        <w:separator/>
      </w:r>
    </w:p>
  </w:endnote>
  <w:endnote w:type="continuationSeparator" w:id="0">
    <w:p w:rsidR="0067315E" w:rsidRDefault="0067315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737088" behindDoc="0" locked="0" layoutInCell="1" allowOverlap="1" wp14:anchorId="5482D31A" wp14:editId="39E97439">
                <wp:simplePos x="0" y="0"/>
                <wp:positionH relativeFrom="column">
                  <wp:posOffset>-457200</wp:posOffset>
                </wp:positionH>
                <wp:positionV relativeFrom="paragraph">
                  <wp:posOffset>116205</wp:posOffset>
                </wp:positionV>
                <wp:extent cx="333375" cy="259715"/>
                <wp:effectExtent l="0" t="0" r="9525" b="6985"/>
                <wp:wrapSquare wrapText="bothSides"/>
                <wp:docPr id="7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739136" behindDoc="0" locked="0" layoutInCell="1" allowOverlap="1" wp14:anchorId="4C1C7823" wp14:editId="7B39B0DA">
                    <wp:simplePos x="0" y="0"/>
                    <wp:positionH relativeFrom="column">
                      <wp:posOffset>-455930</wp:posOffset>
                    </wp:positionH>
                    <wp:positionV relativeFrom="paragraph">
                      <wp:posOffset>39370</wp:posOffset>
                    </wp:positionV>
                    <wp:extent cx="5986145" cy="635"/>
                    <wp:effectExtent l="10795" t="10795" r="13335" b="7620"/>
                    <wp:wrapNone/>
                    <wp:docPr id="8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40" o:spid="_x0000_s1026" type="#_x0000_t32" style="position:absolute;margin-left:-35.9pt;margin-top:3.1pt;width:471.3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t3IwIAAEAEAAAOAAAAZHJzL2Uyb0RvYy54bWysU82O2jAQvlfqO1i+QxI2oRARVqsEetl2&#10;kXb7AMZ2EquJbdmGgKq+e8cmoKW9VFVzcMaemW+++Vs9nvoOHbmxQskCJ9MYIy6pYkI2Bf72tp0s&#10;MLKOSEY6JXmBz9zix/XHD6tB53ymWtUxbhCASJsPusCtczqPIktb3hM7VZpLUNbK9MTB1TQRM2QA&#10;9L6LZnE8jwZlmDaKcmvhtboo8Trg1zWn7qWuLXeoKzBwc+E04dz7M1qvSN4YoltBRxrkH1j0REgI&#10;eoOqiCPoYMQfUL2gRllVuylVfaTqWlAecoBskvi3bF5bonnIBYpj9a1M9v/B0q/HnUGCFXiRQKsk&#10;6aFJTwenQmyUhgoN2uZgWMqd8TnSk3zVz4p+t0iqsiWy4cH67azBOfE1je5c/MVqiLMfvigGNgQC&#10;hHKdatN7SCgEOoWunG9d4SeHKDxmy8U8STOMKOjmD1nAJ/nVVRvrPnPVIy8U2DpDRNO6UkkJ3Vcm&#10;CYHI8dk6T4zkVwcfV6qt6LowBJ1EQ4GX2SwLDlZ1gnmlN7Om2ZedQUfixyh8I4s7M6MOkgWwlhO2&#10;GWVHRHeRIXgnPR6kBnRG6TInP5bxcrPYLNJJOptvJmlcVZOnbZlO5tvkU1Y9VGVZJT89tSTNW8EY&#10;l57ddWaT9O9mYtyey7TdpvZWhugePdQLyF7/gXTorW+nXzKb7xU778y15zCmwXhcKb8H7+8gv1/8&#10;9S8A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ABYGt3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8807E6" w:rsidP="00A625BF">
          <w:pPr>
            <w:pStyle w:val="Footer"/>
            <w:jc w:val="center"/>
            <w:rPr>
              <w:rFonts w:asciiTheme="minorHAnsi" w:eastAsiaTheme="minorHAnsi" w:hAnsiTheme="minorHAnsi" w:cstheme="minorBidi"/>
              <w:lang w:val="es-PR"/>
            </w:rPr>
          </w:pPr>
          <w:r w:rsidRPr="008807E6">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5E" w:rsidRDefault="0067315E" w:rsidP="005501A9">
      <w:pPr>
        <w:spacing w:after="0" w:line="240" w:lineRule="auto"/>
      </w:pPr>
      <w:r>
        <w:separator/>
      </w:r>
    </w:p>
  </w:footnote>
  <w:footnote w:type="continuationSeparator" w:id="0">
    <w:p w:rsidR="0067315E" w:rsidRDefault="0067315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738112" behindDoc="0" locked="0" layoutInCell="1" allowOverlap="1" wp14:anchorId="3D9C17E8" wp14:editId="284E0782">
              <wp:simplePos x="0" y="0"/>
              <wp:positionH relativeFrom="column">
                <wp:posOffset>4959350</wp:posOffset>
              </wp:positionH>
              <wp:positionV relativeFrom="paragraph">
                <wp:posOffset>45085</wp:posOffset>
              </wp:positionV>
              <wp:extent cx="1050290" cy="349250"/>
              <wp:effectExtent l="0" t="0" r="16510" b="13335"/>
              <wp:wrapNone/>
              <wp:docPr id="8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ADT</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 o:spid="_x0000_s1026" type="#_x0000_t202" style="position:absolute;margin-left:390.5pt;margin-top:3.55pt;width:82.7pt;height:27.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NzKgIAAFMEAAAOAAAAZHJzL2Uyb0RvYy54bWysVNuO0zAQfUfiHyy/06TZFjZR09XSpQhp&#10;uUi7fIDjOI2Fb4zdJsvXM3baUi3wgsiDZXvGZ2bOmcnqZtSKHAR4aU1N57OcEmG4baXZ1fTr4/bV&#10;NSU+MNMyZY2o6ZPw9Gb98sVqcJUobG9VK4AgiPHV4Grah+CqLPO8F5r5mXXCoLGzoFnAI+yyFtiA&#10;6FplRZ6/zgYLrQPLhfd4ezcZ6Trhd53g4XPXeRGIqinmFtIKaW3imq1XrNoBc73kxzTYP2ShmTQY&#10;9Ax1xwIje5C/QWnJwXrbhRm3OrNdJ7lINWA18/xZNQ89cyLVguR4d6bJ/z9Y/unwBYhsa3o9Lykx&#10;TKNIj2IM5K0dyVUZCRqcr9DvwaFnGPEehU7Fendv+TdPjN30zOzELYAdesFaTHAeX2YXTyccH0Ga&#10;4aNtMQ7bB5uAxg50ZA/5IIiOQj2dxYm58BgyX+ZFiSaOtqtFWSyTehmrTq8d+PBeWE3ipqaA4id0&#10;drj3IWbDqpNLDOatku1WKpUOsGs2CsiBYaNs05cKeOamDBlqWi6L5UTAXyHy9P0JQsuAHa+kRsrP&#10;TqyKtL0zberHwKSa9piyMkceI3UTiWFsxqMujW2fkFGwU2fjJOKmt/CDkgG7uqb++56BoER9MKhK&#10;OV8s4hikw2L5psADXFqaSwszHKFqGiiZtpswjc7egdz1GOnUB7eo5FYmkqPkU1bHvLFzE/fHKYuj&#10;cXlOXr/+BeufAAAA//8DAFBLAwQUAAYACAAAACEArlm+NN0AAAAIAQAADwAAAGRycy9kb3ducmV2&#10;LnhtbEyPwW7CMAyG75P2DpEn7YJGWgYFuqZoQ+K0Ex27h8ZrqzVOlwQobz/vxG62fuvz9xeb0fbi&#10;jD50jhSk0wQEUu1MR42Cw8fuaQUiRE1G945QwRUDbMr7u0Lnxl1oj+cqNoIhFHKtoI1xyKUMdYtW&#10;h6kbkDj7ct7qyKtvpPH6wnDby1mSZNLqjvhDqwfctlh/VyerIPupnifvn2ZC++vuzdd2YbaHhVKP&#10;D+PrC4iIY7wdw58+q0PJTkd3IhNEr2C5SrlL5CEFwfl6ns1BHBk+S0GWhfxfoPwFAAD//wMAUEsB&#10;Ai0AFAAGAAgAAAAhALaDOJL+AAAA4QEAABMAAAAAAAAAAAAAAAAAAAAAAFtDb250ZW50X1R5cGVz&#10;XS54bWxQSwECLQAUAAYACAAAACEAOP0h/9YAAACUAQAACwAAAAAAAAAAAAAAAAAvAQAAX3JlbHMv&#10;LnJlbHNQSwECLQAUAAYACAAAACEA/QEDcyoCAABTBAAADgAAAAAAAAAAAAAAAAAuAgAAZHJzL2Uy&#10;b0RvYy54bWxQSwECLQAUAAYACAAAACEArlm+NN0AAAAIAQAADwAAAAAAAAAAAAAAAACEBAAAZHJz&#10;L2Rvd25yZXYueG1sUEsFBgAAAAAEAAQA8wAAAI4FA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ADT</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Administración del Derecho al Trabajo</w:t>
    </w:r>
    <w:r w:rsidR="001C0483">
      <w:rPr>
        <w:sz w:val="32"/>
        <w:szCs w:val="32"/>
        <w:lang w:val="es-PR"/>
      </w:rPr>
      <w:tab/>
    </w:r>
    <w:r w:rsidR="00110388">
      <w:rPr>
        <w:sz w:val="32"/>
        <w:szCs w:val="32"/>
        <w:lang w:val="es-PR"/>
      </w:rPr>
      <w:t>(ADT)</w:t>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Comisión de Derechos Civiles</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416"/>
    <w:multiLevelType w:val="hybridMultilevel"/>
    <w:tmpl w:val="0C5C7F2E"/>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C0491A"/>
    <w:multiLevelType w:val="hybridMultilevel"/>
    <w:tmpl w:val="40902B6E"/>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30"/>
  </w:num>
  <w:num w:numId="5">
    <w:abstractNumId w:val="16"/>
  </w:num>
  <w:num w:numId="6">
    <w:abstractNumId w:val="12"/>
  </w:num>
  <w:num w:numId="7">
    <w:abstractNumId w:val="19"/>
  </w:num>
  <w:num w:numId="8">
    <w:abstractNumId w:val="9"/>
  </w:num>
  <w:num w:numId="9">
    <w:abstractNumId w:val="22"/>
  </w:num>
  <w:num w:numId="10">
    <w:abstractNumId w:val="8"/>
  </w:num>
  <w:num w:numId="11">
    <w:abstractNumId w:val="1"/>
  </w:num>
  <w:num w:numId="12">
    <w:abstractNumId w:val="28"/>
  </w:num>
  <w:num w:numId="13">
    <w:abstractNumId w:val="3"/>
  </w:num>
  <w:num w:numId="14">
    <w:abstractNumId w:val="23"/>
  </w:num>
  <w:num w:numId="15">
    <w:abstractNumId w:val="5"/>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6"/>
  </w:num>
  <w:num w:numId="24">
    <w:abstractNumId w:val="27"/>
  </w:num>
  <w:num w:numId="25">
    <w:abstractNumId w:val="7"/>
  </w:num>
  <w:num w:numId="26">
    <w:abstractNumId w:val="0"/>
  </w:num>
  <w:num w:numId="27">
    <w:abstractNumId w:val="17"/>
  </w:num>
  <w:num w:numId="28">
    <w:abstractNumId w:val="15"/>
  </w:num>
  <w:num w:numId="29">
    <w:abstractNumId w:val="1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0D98"/>
    <w:rsid w:val="00091C87"/>
    <w:rsid w:val="000940BF"/>
    <w:rsid w:val="00095162"/>
    <w:rsid w:val="0009685B"/>
    <w:rsid w:val="000A1207"/>
    <w:rsid w:val="000A19E1"/>
    <w:rsid w:val="000A6877"/>
    <w:rsid w:val="000B0C5A"/>
    <w:rsid w:val="000B2831"/>
    <w:rsid w:val="000B69D3"/>
    <w:rsid w:val="000C5283"/>
    <w:rsid w:val="000D60F9"/>
    <w:rsid w:val="000E4017"/>
    <w:rsid w:val="000F40B6"/>
    <w:rsid w:val="000F7989"/>
    <w:rsid w:val="00101F32"/>
    <w:rsid w:val="00110388"/>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0515"/>
    <w:rsid w:val="002178F4"/>
    <w:rsid w:val="002241F3"/>
    <w:rsid w:val="00224796"/>
    <w:rsid w:val="00225FE9"/>
    <w:rsid w:val="00231ED1"/>
    <w:rsid w:val="00232282"/>
    <w:rsid w:val="00236370"/>
    <w:rsid w:val="00237BDC"/>
    <w:rsid w:val="00245FEB"/>
    <w:rsid w:val="00247DB8"/>
    <w:rsid w:val="002501E2"/>
    <w:rsid w:val="002536DD"/>
    <w:rsid w:val="00265792"/>
    <w:rsid w:val="0026787D"/>
    <w:rsid w:val="00267DA0"/>
    <w:rsid w:val="002734CB"/>
    <w:rsid w:val="0027646A"/>
    <w:rsid w:val="002778E3"/>
    <w:rsid w:val="00277BF0"/>
    <w:rsid w:val="00285FF6"/>
    <w:rsid w:val="002908E3"/>
    <w:rsid w:val="002A7ACF"/>
    <w:rsid w:val="002B3F4C"/>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14659"/>
    <w:rsid w:val="0033701A"/>
    <w:rsid w:val="0034394A"/>
    <w:rsid w:val="00344E42"/>
    <w:rsid w:val="003556DB"/>
    <w:rsid w:val="00362B7B"/>
    <w:rsid w:val="0036675A"/>
    <w:rsid w:val="00370141"/>
    <w:rsid w:val="00393F9D"/>
    <w:rsid w:val="003950A0"/>
    <w:rsid w:val="003A20CF"/>
    <w:rsid w:val="003A2C43"/>
    <w:rsid w:val="003A7310"/>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4A01"/>
    <w:rsid w:val="00456683"/>
    <w:rsid w:val="004651BE"/>
    <w:rsid w:val="0047100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15C37"/>
    <w:rsid w:val="005241A9"/>
    <w:rsid w:val="00527066"/>
    <w:rsid w:val="00532C7E"/>
    <w:rsid w:val="00534E04"/>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B27E6"/>
    <w:rsid w:val="005C1B0C"/>
    <w:rsid w:val="005C1D13"/>
    <w:rsid w:val="005C33B7"/>
    <w:rsid w:val="005D2EE9"/>
    <w:rsid w:val="005D6FC4"/>
    <w:rsid w:val="005D72CC"/>
    <w:rsid w:val="005F07EB"/>
    <w:rsid w:val="005F7447"/>
    <w:rsid w:val="00614C19"/>
    <w:rsid w:val="00633154"/>
    <w:rsid w:val="00633672"/>
    <w:rsid w:val="00633E03"/>
    <w:rsid w:val="00644031"/>
    <w:rsid w:val="00655D34"/>
    <w:rsid w:val="00655E15"/>
    <w:rsid w:val="0066535D"/>
    <w:rsid w:val="00667D45"/>
    <w:rsid w:val="0067315E"/>
    <w:rsid w:val="006810A0"/>
    <w:rsid w:val="00681D7E"/>
    <w:rsid w:val="006823A0"/>
    <w:rsid w:val="0068260E"/>
    <w:rsid w:val="00682EDE"/>
    <w:rsid w:val="0068687E"/>
    <w:rsid w:val="00686BFC"/>
    <w:rsid w:val="00687F7E"/>
    <w:rsid w:val="00690CAF"/>
    <w:rsid w:val="00694504"/>
    <w:rsid w:val="006A35EC"/>
    <w:rsid w:val="006A5C1B"/>
    <w:rsid w:val="006B5A60"/>
    <w:rsid w:val="006B7D41"/>
    <w:rsid w:val="006B7DFA"/>
    <w:rsid w:val="006C104F"/>
    <w:rsid w:val="006C1662"/>
    <w:rsid w:val="006C50A0"/>
    <w:rsid w:val="006C6588"/>
    <w:rsid w:val="006C6B39"/>
    <w:rsid w:val="006E3049"/>
    <w:rsid w:val="006E374E"/>
    <w:rsid w:val="006F0C66"/>
    <w:rsid w:val="006F359E"/>
    <w:rsid w:val="00703C1C"/>
    <w:rsid w:val="00706AE9"/>
    <w:rsid w:val="00722794"/>
    <w:rsid w:val="00725324"/>
    <w:rsid w:val="00726CF4"/>
    <w:rsid w:val="007271F4"/>
    <w:rsid w:val="00735FB7"/>
    <w:rsid w:val="007415A2"/>
    <w:rsid w:val="0074728C"/>
    <w:rsid w:val="00781E56"/>
    <w:rsid w:val="00790A6E"/>
    <w:rsid w:val="00793C85"/>
    <w:rsid w:val="007A4075"/>
    <w:rsid w:val="007B0C1F"/>
    <w:rsid w:val="007B1C6B"/>
    <w:rsid w:val="007B3534"/>
    <w:rsid w:val="007B4C53"/>
    <w:rsid w:val="007C089B"/>
    <w:rsid w:val="007C4C59"/>
    <w:rsid w:val="007C795B"/>
    <w:rsid w:val="007D07C4"/>
    <w:rsid w:val="007D7490"/>
    <w:rsid w:val="007E1921"/>
    <w:rsid w:val="007E319D"/>
    <w:rsid w:val="007F0041"/>
    <w:rsid w:val="007F0327"/>
    <w:rsid w:val="007F6C93"/>
    <w:rsid w:val="007F7A59"/>
    <w:rsid w:val="00807397"/>
    <w:rsid w:val="00815B23"/>
    <w:rsid w:val="008164DC"/>
    <w:rsid w:val="00817C0C"/>
    <w:rsid w:val="00823077"/>
    <w:rsid w:val="00824CB0"/>
    <w:rsid w:val="00832CC3"/>
    <w:rsid w:val="00841D9E"/>
    <w:rsid w:val="008542CD"/>
    <w:rsid w:val="008740AD"/>
    <w:rsid w:val="008766CF"/>
    <w:rsid w:val="00877A45"/>
    <w:rsid w:val="008807E6"/>
    <w:rsid w:val="008947B8"/>
    <w:rsid w:val="008A0367"/>
    <w:rsid w:val="008B7F12"/>
    <w:rsid w:val="008C479E"/>
    <w:rsid w:val="00910F3B"/>
    <w:rsid w:val="00916D37"/>
    <w:rsid w:val="00917173"/>
    <w:rsid w:val="009177F5"/>
    <w:rsid w:val="00920F3A"/>
    <w:rsid w:val="00924F05"/>
    <w:rsid w:val="00933418"/>
    <w:rsid w:val="0093666D"/>
    <w:rsid w:val="00944042"/>
    <w:rsid w:val="00951825"/>
    <w:rsid w:val="00953728"/>
    <w:rsid w:val="00961A74"/>
    <w:rsid w:val="00963FB9"/>
    <w:rsid w:val="0097559D"/>
    <w:rsid w:val="00983F08"/>
    <w:rsid w:val="00995A10"/>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A57"/>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EAF"/>
    <w:rsid w:val="00B03DC9"/>
    <w:rsid w:val="00B26E30"/>
    <w:rsid w:val="00B34D73"/>
    <w:rsid w:val="00B45ED1"/>
    <w:rsid w:val="00B51703"/>
    <w:rsid w:val="00B63CC9"/>
    <w:rsid w:val="00B65025"/>
    <w:rsid w:val="00B671BF"/>
    <w:rsid w:val="00B80DEA"/>
    <w:rsid w:val="00B841AB"/>
    <w:rsid w:val="00B96917"/>
    <w:rsid w:val="00B97614"/>
    <w:rsid w:val="00BA0D20"/>
    <w:rsid w:val="00BA55B7"/>
    <w:rsid w:val="00BB18D2"/>
    <w:rsid w:val="00BB3D25"/>
    <w:rsid w:val="00BB72F0"/>
    <w:rsid w:val="00BB7B19"/>
    <w:rsid w:val="00BB7D22"/>
    <w:rsid w:val="00BC089D"/>
    <w:rsid w:val="00BC1213"/>
    <w:rsid w:val="00BC361C"/>
    <w:rsid w:val="00BE20DD"/>
    <w:rsid w:val="00BE5E84"/>
    <w:rsid w:val="00BF69F3"/>
    <w:rsid w:val="00C133B5"/>
    <w:rsid w:val="00C14966"/>
    <w:rsid w:val="00C201D8"/>
    <w:rsid w:val="00C21DBC"/>
    <w:rsid w:val="00C22E14"/>
    <w:rsid w:val="00C26448"/>
    <w:rsid w:val="00C30F2D"/>
    <w:rsid w:val="00C56D6C"/>
    <w:rsid w:val="00C57A67"/>
    <w:rsid w:val="00C614EA"/>
    <w:rsid w:val="00C62C17"/>
    <w:rsid w:val="00C665C5"/>
    <w:rsid w:val="00C7220A"/>
    <w:rsid w:val="00C77541"/>
    <w:rsid w:val="00C84847"/>
    <w:rsid w:val="00CA1937"/>
    <w:rsid w:val="00CD525F"/>
    <w:rsid w:val="00CD63D6"/>
    <w:rsid w:val="00CD66EA"/>
    <w:rsid w:val="00CF03B8"/>
    <w:rsid w:val="00CF2784"/>
    <w:rsid w:val="00CF6CE6"/>
    <w:rsid w:val="00D06C9C"/>
    <w:rsid w:val="00D10B9F"/>
    <w:rsid w:val="00D17B23"/>
    <w:rsid w:val="00D22047"/>
    <w:rsid w:val="00D33863"/>
    <w:rsid w:val="00D34073"/>
    <w:rsid w:val="00D3785A"/>
    <w:rsid w:val="00D42014"/>
    <w:rsid w:val="00D45744"/>
    <w:rsid w:val="00D513F6"/>
    <w:rsid w:val="00D57B36"/>
    <w:rsid w:val="00D61874"/>
    <w:rsid w:val="00D7011E"/>
    <w:rsid w:val="00D7198C"/>
    <w:rsid w:val="00D72227"/>
    <w:rsid w:val="00D765BA"/>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663"/>
    <w:rsid w:val="00DF27A7"/>
    <w:rsid w:val="00E05B59"/>
    <w:rsid w:val="00E06C52"/>
    <w:rsid w:val="00E101F1"/>
    <w:rsid w:val="00E1048C"/>
    <w:rsid w:val="00E14EC8"/>
    <w:rsid w:val="00E169B7"/>
    <w:rsid w:val="00E263A1"/>
    <w:rsid w:val="00E27C39"/>
    <w:rsid w:val="00E27EA1"/>
    <w:rsid w:val="00E366B6"/>
    <w:rsid w:val="00E36B79"/>
    <w:rsid w:val="00E405D9"/>
    <w:rsid w:val="00E53D05"/>
    <w:rsid w:val="00E54B10"/>
    <w:rsid w:val="00E62823"/>
    <w:rsid w:val="00E63E40"/>
    <w:rsid w:val="00E67805"/>
    <w:rsid w:val="00E94C68"/>
    <w:rsid w:val="00E97E96"/>
    <w:rsid w:val="00EB10E1"/>
    <w:rsid w:val="00EB7ACD"/>
    <w:rsid w:val="00EC0600"/>
    <w:rsid w:val="00EC5345"/>
    <w:rsid w:val="00EE0ADA"/>
    <w:rsid w:val="00EE130A"/>
    <w:rsid w:val="00EE3A06"/>
    <w:rsid w:val="00EE489A"/>
    <w:rsid w:val="00F028E3"/>
    <w:rsid w:val="00F05AE7"/>
    <w:rsid w:val="00F10880"/>
    <w:rsid w:val="00F1249F"/>
    <w:rsid w:val="00F240F5"/>
    <w:rsid w:val="00F3589A"/>
    <w:rsid w:val="00F44F70"/>
    <w:rsid w:val="00F5308E"/>
    <w:rsid w:val="00F62596"/>
    <w:rsid w:val="00F71A63"/>
    <w:rsid w:val="00F7510A"/>
    <w:rsid w:val="00F80327"/>
    <w:rsid w:val="00F8075F"/>
    <w:rsid w:val="00F814FC"/>
    <w:rsid w:val="00F83691"/>
    <w:rsid w:val="00F929D6"/>
    <w:rsid w:val="00F95728"/>
    <w:rsid w:val="00F9581E"/>
    <w:rsid w:val="00F965E1"/>
    <w:rsid w:val="00FB373F"/>
    <w:rsid w:val="00FB479D"/>
    <w:rsid w:val="00FD084F"/>
    <w:rsid w:val="00FD6A44"/>
    <w:rsid w:val="00FD70EE"/>
    <w:rsid w:val="00FE049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ADT-Directorio%20de%20Agencia/ADT-000-Directorio%20de%20Agenci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23</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33CE8-B0D7-4EE2-85F4-5F0AC3E1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689CA-6D44-4A33-8460-195DFE8B0A7E}">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0CBFF497-AB56-4244-9094-31C9975F186D}">
  <ds:schemaRefs>
    <ds:schemaRef ds:uri="http://schemas.microsoft.com/sharepoint/v3/contenttype/forms"/>
  </ds:schemaRefs>
</ds:datastoreItem>
</file>

<file path=customXml/itemProps4.xml><?xml version="1.0" encoding="utf-8"?>
<ds:datastoreItem xmlns:ds="http://schemas.openxmlformats.org/officeDocument/2006/customXml" ds:itemID="{3AA91D7C-3C12-4C53-B787-5C2D5C1E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Información General de ADT</vt:lpstr>
    </vt:vector>
  </TitlesOfParts>
  <Company>Hewlett-Packard Company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ADT</dc:title>
  <dc:subject>Información General</dc:subject>
  <dc:creator>3-1-1 Tu Línea de Servicios de Gobierno</dc:creator>
  <cp:keywords>ADT</cp:keywords>
  <cp:lastModifiedBy>respondadmin</cp:lastModifiedBy>
  <cp:revision>6</cp:revision>
  <cp:lastPrinted>2012-08-17T15:31:00Z</cp:lastPrinted>
  <dcterms:created xsi:type="dcterms:W3CDTF">2012-08-31T18:15:00Z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