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B905BD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0A3E533" wp14:editId="6A9CBDE6">
                  <wp:extent cx="267335" cy="276225"/>
                  <wp:effectExtent l="19050" t="0" r="0" b="0"/>
                  <wp:docPr id="154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B905B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115E37" w:rsidRPr="00056350" w:rsidRDefault="00115E37" w:rsidP="00CB6711">
      <w:pPr>
        <w:pStyle w:val="ListParagraph"/>
        <w:numPr>
          <w:ilvl w:val="0"/>
          <w:numId w:val="32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056350">
        <w:rPr>
          <w:rFonts w:eastAsia="Times New Roman" w:cs="Arial"/>
          <w:color w:val="000000"/>
          <w:lang w:val="es-PR"/>
        </w:rPr>
        <w:t>La Autoridad para las Alianzas Público-Privadas de Puerto Rico promueve una colaboración continua entre el sector público y privado con el fin último de ofrecerle una alta calidad de vida a todos los puertorriqueños.</w:t>
      </w:r>
    </w:p>
    <w:p w:rsidR="00115E37" w:rsidRPr="00056350" w:rsidRDefault="00115E37" w:rsidP="00CB6711">
      <w:pPr>
        <w:pStyle w:val="ListParagraph"/>
        <w:numPr>
          <w:ilvl w:val="0"/>
          <w:numId w:val="32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056350">
        <w:rPr>
          <w:rFonts w:eastAsia="Times New Roman" w:cs="Arial"/>
          <w:color w:val="000000"/>
          <w:lang w:val="es-PR"/>
        </w:rPr>
        <w:t>La colaboración entre estos dos sectores es clave para fomentar un desarrollo económico sostenible y establecer a Puerto Rico como competidor a nivel mundial en la industria de bienes y servicios.</w:t>
      </w:r>
    </w:p>
    <w:p w:rsidR="00115E37" w:rsidRPr="00056350" w:rsidRDefault="00115E37" w:rsidP="00CB6711">
      <w:pPr>
        <w:pStyle w:val="ListParagraph"/>
        <w:numPr>
          <w:ilvl w:val="0"/>
          <w:numId w:val="32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056350">
        <w:rPr>
          <w:rFonts w:eastAsia="Times New Roman" w:cs="Arial"/>
          <w:color w:val="000000"/>
          <w:lang w:val="es-PR"/>
        </w:rPr>
        <w:t>El proceso de la AAPP fomentará y apoyará programas que provean un ambiente consistente, transparente y estable para que la innovación y la inversión del sector privado atiendan necesidades específicas de infraestructura de Puerto Rico.</w:t>
      </w:r>
    </w:p>
    <w:p w:rsidR="00115E37" w:rsidRPr="00CB6711" w:rsidRDefault="00115E37" w:rsidP="00115E37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contextualSpacing w:val="0"/>
        <w:rPr>
          <w:rStyle w:val="Hyperlink"/>
          <w:rFonts w:cs="Arial"/>
          <w:noProof/>
          <w:lang w:val="es-PR"/>
        </w:rPr>
      </w:pPr>
      <w:r w:rsidRPr="00056350">
        <w:rPr>
          <w:rFonts w:eastAsia="Times New Roman" w:cs="Arial"/>
          <w:color w:val="000000"/>
          <w:lang w:val="es-PR"/>
        </w:rPr>
        <w:t>Las Alianzas serán revestidas de un alto grado de interés público; es decir, el Gobierno ni renuncia ni cede sus derechos de recibir servicios eficientes, ni renuncia a la titularidad de los activos públicos incluidos en el Contrato de Alianza.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5E37" w:rsidRPr="00305E65" w:rsidTr="004C3A9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15E37" w:rsidRPr="00A625BF" w:rsidRDefault="00115E37" w:rsidP="00B905BD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0043238" wp14:editId="2C075A9F">
                  <wp:extent cx="276225" cy="276225"/>
                  <wp:effectExtent l="19050" t="0" r="9525" b="0"/>
                  <wp:docPr id="155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15E37" w:rsidRPr="00A625BF" w:rsidRDefault="00115E37" w:rsidP="00B905B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115E37" w:rsidRDefault="00A27D21" w:rsidP="00115E37">
      <w:pPr>
        <w:shd w:val="clear" w:color="auto" w:fill="FFFFFF"/>
        <w:spacing w:before="120" w:after="120" w:line="240" w:lineRule="auto"/>
        <w:rPr>
          <w:rStyle w:val="Hyperlink"/>
          <w:rFonts w:cs="Arial"/>
          <w:noProof/>
          <w:lang w:val="es-PR"/>
        </w:rPr>
      </w:pPr>
      <w:hyperlink r:id="rId14" w:history="1">
        <w:r w:rsidR="00115E37" w:rsidRPr="007F0327">
          <w:rPr>
            <w:rStyle w:val="Hyperlink"/>
            <w:rFonts w:cs="Arial"/>
            <w:lang w:val="es-PR"/>
          </w:rPr>
          <w:t xml:space="preserve">Directorio de </w:t>
        </w:r>
        <w:r w:rsidR="00115E37" w:rsidRPr="007F0327">
          <w:rPr>
            <w:rStyle w:val="Hyperlink"/>
            <w:rFonts w:cs="Arial"/>
            <w:noProof/>
            <w:lang w:val="es-PR"/>
          </w:rPr>
          <w:t>AAPP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B905BD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CACDEFA" wp14:editId="3EF3092B">
                  <wp:extent cx="276225" cy="276225"/>
                  <wp:effectExtent l="19050" t="0" r="9525" b="0"/>
                  <wp:docPr id="156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B905B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Default="0049566C" w:rsidP="00115E37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Algunos de los servicios ofrecidos por la agencia son los siguientes:</w:t>
      </w:r>
    </w:p>
    <w:p w:rsidR="0049566C" w:rsidRDefault="0049566C" w:rsidP="00115E37">
      <w:pPr>
        <w:spacing w:before="120" w:after="120" w:line="240" w:lineRule="auto"/>
        <w:rPr>
          <w:rFonts w:eastAsia="Times New Roman" w:cs="Arial"/>
          <w:color w:val="000000"/>
          <w:lang w:val="es-PR"/>
        </w:rPr>
        <w:sectPr w:rsidR="0049566C" w:rsidSect="0049566C">
          <w:headerReference w:type="default" r:id="rId16"/>
          <w:footerReference w:type="default" r:id="rId17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B973E5" w:rsidRPr="00AB11D6" w:rsidRDefault="00AB11D6" w:rsidP="00115E37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Calibri"/>
          <w:lang w:val="es-ES" w:eastAsia="es-ES_tradnl"/>
        </w:rPr>
      </w:pPr>
      <w:r>
        <w:rPr>
          <w:rFonts w:eastAsia="Times New Roman" w:cs="Calibri"/>
          <w:lang w:val="es-ES" w:eastAsia="es-ES_tradnl"/>
        </w:rPr>
        <w:lastRenderedPageBreak/>
        <w:t>P</w:t>
      </w:r>
      <w:r w:rsidR="00B973E5" w:rsidRPr="00AB11D6">
        <w:rPr>
          <w:rFonts w:eastAsia="Times New Roman" w:cs="Calibri"/>
          <w:lang w:val="es-ES" w:eastAsia="es-ES_tradnl"/>
        </w:rPr>
        <w:t>rom</w:t>
      </w:r>
      <w:r>
        <w:rPr>
          <w:rFonts w:eastAsia="Times New Roman" w:cs="Calibri"/>
          <w:lang w:val="es-ES" w:eastAsia="es-ES_tradnl"/>
        </w:rPr>
        <w:t xml:space="preserve">ueve </w:t>
      </w:r>
      <w:r w:rsidR="00B973E5" w:rsidRPr="00AB11D6">
        <w:rPr>
          <w:rFonts w:eastAsia="Times New Roman" w:cs="Calibri"/>
          <w:lang w:val="es-ES" w:eastAsia="es-ES_tradnl"/>
        </w:rPr>
        <w:t>la creación de empleos y el crecimiento de empresas locales.</w:t>
      </w:r>
    </w:p>
    <w:p w:rsidR="00B973E5" w:rsidRPr="00B973E5" w:rsidRDefault="00B973E5" w:rsidP="00115E37">
      <w:pPr>
        <w:numPr>
          <w:ilvl w:val="0"/>
          <w:numId w:val="30"/>
        </w:numPr>
        <w:spacing w:before="120" w:after="120" w:line="240" w:lineRule="auto"/>
        <w:rPr>
          <w:rFonts w:eastAsia="Times New Roman" w:cs="Calibri"/>
          <w:lang w:val="es-ES" w:eastAsia="es-ES_tradnl"/>
        </w:rPr>
      </w:pPr>
      <w:r w:rsidRPr="00B973E5">
        <w:rPr>
          <w:rFonts w:eastAsia="Times New Roman" w:cs="Calibri"/>
          <w:lang w:val="es-ES" w:eastAsia="es-ES_tradnl"/>
        </w:rPr>
        <w:t>Mejorar la infraestructura de la Isla, aumentando la confiabilidad en los servicios, reduciendo la congestión, estableciendo mantenimiento rutinario y aumentando en general el valor de los activos.</w:t>
      </w:r>
    </w:p>
    <w:p w:rsidR="00B973E5" w:rsidRPr="00B973E5" w:rsidRDefault="00B973E5" w:rsidP="00115E37">
      <w:pPr>
        <w:numPr>
          <w:ilvl w:val="0"/>
          <w:numId w:val="30"/>
        </w:numPr>
        <w:spacing w:before="120" w:after="120" w:line="240" w:lineRule="auto"/>
        <w:rPr>
          <w:rFonts w:eastAsia="Times New Roman" w:cs="Calibri"/>
          <w:lang w:val="es-ES" w:eastAsia="es-ES_tradnl"/>
        </w:rPr>
      </w:pPr>
      <w:r w:rsidRPr="00B973E5">
        <w:rPr>
          <w:rFonts w:eastAsia="Times New Roman" w:cs="Calibri"/>
          <w:lang w:val="es-ES" w:eastAsia="es-ES_tradnl"/>
        </w:rPr>
        <w:t>Mejorar la seguridad y el desempeño ambiental.</w:t>
      </w:r>
    </w:p>
    <w:p w:rsidR="00B973E5" w:rsidRPr="00B973E5" w:rsidRDefault="00B973E5" w:rsidP="00115E37">
      <w:pPr>
        <w:numPr>
          <w:ilvl w:val="0"/>
          <w:numId w:val="30"/>
        </w:numPr>
        <w:spacing w:before="120" w:after="120" w:line="240" w:lineRule="auto"/>
        <w:rPr>
          <w:rFonts w:eastAsia="Times New Roman" w:cs="Calibri"/>
          <w:lang w:val="es-ES" w:eastAsia="es-ES_tradnl"/>
        </w:rPr>
      </w:pPr>
      <w:r w:rsidRPr="00B973E5">
        <w:rPr>
          <w:rFonts w:eastAsia="Times New Roman" w:cs="Calibri"/>
          <w:lang w:val="es-ES" w:eastAsia="es-ES_tradnl"/>
        </w:rPr>
        <w:t>Viabilizar proyectos de infraestructura cuando los fondos necesarios para desarrollar el proyecto no están disponibles en el fisco.</w:t>
      </w:r>
    </w:p>
    <w:p w:rsidR="0049566C" w:rsidRPr="00B973E5" w:rsidRDefault="0049566C" w:rsidP="00115E37">
      <w:pPr>
        <w:spacing w:before="120" w:after="120" w:line="240" w:lineRule="auto"/>
        <w:rPr>
          <w:rFonts w:eastAsia="Times New Roman" w:cs="Arial"/>
          <w:color w:val="000000"/>
          <w:lang w:val="es-ES"/>
        </w:rPr>
      </w:pPr>
    </w:p>
    <w:sectPr w:rsidR="0049566C" w:rsidRPr="00B973E5" w:rsidSect="0049566C">
      <w:headerReference w:type="default" r:id="rId18"/>
      <w:footerReference w:type="default" r:id="rId19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AF" w:rsidRDefault="00A81EAF" w:rsidP="005501A9">
      <w:pPr>
        <w:spacing w:after="0" w:line="240" w:lineRule="auto"/>
      </w:pPr>
      <w:r>
        <w:separator/>
      </w:r>
    </w:p>
  </w:endnote>
  <w:endnote w:type="continuationSeparator" w:id="0">
    <w:p w:rsidR="00A81EAF" w:rsidRDefault="00A81EAF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819008" behindDoc="0" locked="0" layoutInCell="1" allowOverlap="1" wp14:anchorId="5C22C8EA" wp14:editId="3D82A7AD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157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821056" behindDoc="0" locked="0" layoutInCell="1" allowOverlap="1" wp14:anchorId="58677C8D" wp14:editId="15220BDC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778" name="AutoShape 8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0" o:spid="_x0000_s1026" type="#_x0000_t32" style="position:absolute;margin-left:-35.9pt;margin-top:3.1pt;width:471.35pt;height: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305E65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AF" w:rsidRDefault="00A81EAF" w:rsidP="005501A9">
      <w:pPr>
        <w:spacing w:after="0" w:line="240" w:lineRule="auto"/>
      </w:pPr>
      <w:r>
        <w:separator/>
      </w:r>
    </w:p>
  </w:footnote>
  <w:footnote w:type="continuationSeparator" w:id="0">
    <w:p w:rsidR="00A81EAF" w:rsidRDefault="00A81EAF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39B9DDB6" wp14:editId="2A7B6D74">
              <wp:simplePos x="0" y="0"/>
              <wp:positionH relativeFrom="column">
                <wp:posOffset>4968875</wp:posOffset>
              </wp:positionH>
              <wp:positionV relativeFrom="paragraph">
                <wp:posOffset>83185</wp:posOffset>
              </wp:positionV>
              <wp:extent cx="1050290" cy="349250"/>
              <wp:effectExtent l="0" t="0" r="16510" b="13335"/>
              <wp:wrapNone/>
              <wp:docPr id="779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AAPP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26" type="#_x0000_t202" style="position:absolute;margin-left:391.25pt;margin-top:6.55pt;width:82.7pt;height:27.5pt;z-index:251820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AAPP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 xml:space="preserve">Autoridad para las Alianzas Público Privadas </w:t>
    </w:r>
    <w:r w:rsidR="005D4CAB">
      <w:rPr>
        <w:noProof/>
        <w:sz w:val="32"/>
        <w:szCs w:val="32"/>
        <w:lang w:val="es-PR"/>
      </w:rPr>
      <w:t>(AAPP)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  <w:r w:rsidR="00593392">
      <w:rPr>
        <w:b/>
        <w:sz w:val="28"/>
        <w:szCs w:val="28"/>
        <w:lang w:val="es-PR"/>
      </w:rPr>
      <w:t xml:space="preserve"> de la AAPP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Comisión de Derechos Civiles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D6AF6"/>
    <w:multiLevelType w:val="hybridMultilevel"/>
    <w:tmpl w:val="6DD04A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1B4A62"/>
    <w:multiLevelType w:val="multilevel"/>
    <w:tmpl w:val="0D6C5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5C5FF4"/>
    <w:multiLevelType w:val="hybridMultilevel"/>
    <w:tmpl w:val="BED68B8A"/>
    <w:lvl w:ilvl="0" w:tplc="90E066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5"/>
  </w:num>
  <w:num w:numId="3">
    <w:abstractNumId w:val="26"/>
  </w:num>
  <w:num w:numId="4">
    <w:abstractNumId w:val="31"/>
  </w:num>
  <w:num w:numId="5">
    <w:abstractNumId w:val="16"/>
  </w:num>
  <w:num w:numId="6">
    <w:abstractNumId w:val="12"/>
  </w:num>
  <w:num w:numId="7">
    <w:abstractNumId w:val="19"/>
  </w:num>
  <w:num w:numId="8">
    <w:abstractNumId w:val="10"/>
  </w:num>
  <w:num w:numId="9">
    <w:abstractNumId w:val="22"/>
  </w:num>
  <w:num w:numId="10">
    <w:abstractNumId w:val="8"/>
  </w:num>
  <w:num w:numId="11">
    <w:abstractNumId w:val="1"/>
  </w:num>
  <w:num w:numId="12">
    <w:abstractNumId w:val="30"/>
  </w:num>
  <w:num w:numId="13">
    <w:abstractNumId w:val="3"/>
  </w:num>
  <w:num w:numId="14">
    <w:abstractNumId w:val="24"/>
  </w:num>
  <w:num w:numId="15">
    <w:abstractNumId w:val="5"/>
  </w:num>
  <w:num w:numId="16">
    <w:abstractNumId w:val="18"/>
  </w:num>
  <w:num w:numId="17">
    <w:abstractNumId w:val="4"/>
  </w:num>
  <w:num w:numId="18">
    <w:abstractNumId w:val="21"/>
  </w:num>
  <w:num w:numId="19">
    <w:abstractNumId w:val="13"/>
  </w:num>
  <w:num w:numId="20">
    <w:abstractNumId w:val="20"/>
  </w:num>
  <w:num w:numId="21">
    <w:abstractNumId w:val="11"/>
  </w:num>
  <w:num w:numId="22">
    <w:abstractNumId w:val="2"/>
  </w:num>
  <w:num w:numId="23">
    <w:abstractNumId w:val="27"/>
  </w:num>
  <w:num w:numId="24">
    <w:abstractNumId w:val="28"/>
  </w:num>
  <w:num w:numId="25">
    <w:abstractNumId w:val="7"/>
  </w:num>
  <w:num w:numId="26">
    <w:abstractNumId w:val="0"/>
  </w:num>
  <w:num w:numId="27">
    <w:abstractNumId w:val="17"/>
  </w:num>
  <w:num w:numId="28">
    <w:abstractNumId w:val="15"/>
  </w:num>
  <w:num w:numId="29">
    <w:abstractNumId w:val="14"/>
  </w:num>
  <w:num w:numId="30">
    <w:abstractNumId w:val="23"/>
  </w:num>
  <w:num w:numId="31">
    <w:abstractNumId w:val="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065B"/>
    <w:rsid w:val="00021BB5"/>
    <w:rsid w:val="00022098"/>
    <w:rsid w:val="00031913"/>
    <w:rsid w:val="00032898"/>
    <w:rsid w:val="00032D48"/>
    <w:rsid w:val="00035A7B"/>
    <w:rsid w:val="00035D5D"/>
    <w:rsid w:val="00037674"/>
    <w:rsid w:val="000458BF"/>
    <w:rsid w:val="000517CD"/>
    <w:rsid w:val="00056350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2831"/>
    <w:rsid w:val="000B69D3"/>
    <w:rsid w:val="000C4686"/>
    <w:rsid w:val="000C5283"/>
    <w:rsid w:val="000D60F9"/>
    <w:rsid w:val="000E4017"/>
    <w:rsid w:val="000F40B6"/>
    <w:rsid w:val="000F7989"/>
    <w:rsid w:val="00101F32"/>
    <w:rsid w:val="0011279C"/>
    <w:rsid w:val="001143FE"/>
    <w:rsid w:val="00115E37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925F6"/>
    <w:rsid w:val="002A7ACF"/>
    <w:rsid w:val="002B0DD8"/>
    <w:rsid w:val="002B5156"/>
    <w:rsid w:val="002B59DC"/>
    <w:rsid w:val="002B7FD8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5E65"/>
    <w:rsid w:val="00306286"/>
    <w:rsid w:val="00307F9A"/>
    <w:rsid w:val="00314199"/>
    <w:rsid w:val="00322154"/>
    <w:rsid w:val="0033701A"/>
    <w:rsid w:val="00344E42"/>
    <w:rsid w:val="00353DB7"/>
    <w:rsid w:val="003556DB"/>
    <w:rsid w:val="0036166B"/>
    <w:rsid w:val="00362B7B"/>
    <w:rsid w:val="0036675A"/>
    <w:rsid w:val="00370141"/>
    <w:rsid w:val="00374F78"/>
    <w:rsid w:val="00393F9D"/>
    <w:rsid w:val="003950A0"/>
    <w:rsid w:val="003A1325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3F94"/>
    <w:rsid w:val="004241F6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1BF9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93392"/>
    <w:rsid w:val="005B17FD"/>
    <w:rsid w:val="005B2388"/>
    <w:rsid w:val="005C1B0C"/>
    <w:rsid w:val="005C1D13"/>
    <w:rsid w:val="005C33B7"/>
    <w:rsid w:val="005D2EE9"/>
    <w:rsid w:val="005D4CAB"/>
    <w:rsid w:val="005D6FC4"/>
    <w:rsid w:val="005D72CC"/>
    <w:rsid w:val="005F07EB"/>
    <w:rsid w:val="005F7447"/>
    <w:rsid w:val="00614C19"/>
    <w:rsid w:val="00633154"/>
    <w:rsid w:val="00633672"/>
    <w:rsid w:val="00633E03"/>
    <w:rsid w:val="00644031"/>
    <w:rsid w:val="00655D34"/>
    <w:rsid w:val="00655E15"/>
    <w:rsid w:val="0066014E"/>
    <w:rsid w:val="0066535D"/>
    <w:rsid w:val="00667603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1344D"/>
    <w:rsid w:val="00722794"/>
    <w:rsid w:val="00726CF4"/>
    <w:rsid w:val="007271F4"/>
    <w:rsid w:val="00735FB7"/>
    <w:rsid w:val="007415A2"/>
    <w:rsid w:val="0074728C"/>
    <w:rsid w:val="00781E56"/>
    <w:rsid w:val="00790A6E"/>
    <w:rsid w:val="00793A97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D7D19"/>
    <w:rsid w:val="007E1921"/>
    <w:rsid w:val="007E319D"/>
    <w:rsid w:val="007E497A"/>
    <w:rsid w:val="007F0041"/>
    <w:rsid w:val="007F0327"/>
    <w:rsid w:val="007F51D8"/>
    <w:rsid w:val="007F6C93"/>
    <w:rsid w:val="007F7A59"/>
    <w:rsid w:val="00807397"/>
    <w:rsid w:val="00815B23"/>
    <w:rsid w:val="00817C0C"/>
    <w:rsid w:val="00824CB0"/>
    <w:rsid w:val="00826EE0"/>
    <w:rsid w:val="00832CC3"/>
    <w:rsid w:val="008364E5"/>
    <w:rsid w:val="00841D9E"/>
    <w:rsid w:val="00843C54"/>
    <w:rsid w:val="008542CD"/>
    <w:rsid w:val="00857B0A"/>
    <w:rsid w:val="008766CF"/>
    <w:rsid w:val="00877A45"/>
    <w:rsid w:val="00887C6D"/>
    <w:rsid w:val="008947B8"/>
    <w:rsid w:val="008A0367"/>
    <w:rsid w:val="008B7F12"/>
    <w:rsid w:val="008C479E"/>
    <w:rsid w:val="00910F3B"/>
    <w:rsid w:val="009161ED"/>
    <w:rsid w:val="00916D37"/>
    <w:rsid w:val="00917173"/>
    <w:rsid w:val="009177F5"/>
    <w:rsid w:val="00920F3A"/>
    <w:rsid w:val="00924F05"/>
    <w:rsid w:val="00933418"/>
    <w:rsid w:val="0093666D"/>
    <w:rsid w:val="009407B4"/>
    <w:rsid w:val="00951825"/>
    <w:rsid w:val="00953728"/>
    <w:rsid w:val="00957A83"/>
    <w:rsid w:val="00963FB9"/>
    <w:rsid w:val="0097559D"/>
    <w:rsid w:val="00983F08"/>
    <w:rsid w:val="009922BC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27D21"/>
    <w:rsid w:val="00A34BC1"/>
    <w:rsid w:val="00A5086B"/>
    <w:rsid w:val="00A60B6E"/>
    <w:rsid w:val="00A622CA"/>
    <w:rsid w:val="00A625BF"/>
    <w:rsid w:val="00A633B9"/>
    <w:rsid w:val="00A64429"/>
    <w:rsid w:val="00A64584"/>
    <w:rsid w:val="00A67769"/>
    <w:rsid w:val="00A7361C"/>
    <w:rsid w:val="00A73A7D"/>
    <w:rsid w:val="00A75C2B"/>
    <w:rsid w:val="00A81EAF"/>
    <w:rsid w:val="00A85737"/>
    <w:rsid w:val="00A877BD"/>
    <w:rsid w:val="00A87E54"/>
    <w:rsid w:val="00A902C1"/>
    <w:rsid w:val="00A95EDC"/>
    <w:rsid w:val="00AA77AB"/>
    <w:rsid w:val="00AB0DF3"/>
    <w:rsid w:val="00AB11D6"/>
    <w:rsid w:val="00AB1AE5"/>
    <w:rsid w:val="00AB301F"/>
    <w:rsid w:val="00AB3201"/>
    <w:rsid w:val="00AB6064"/>
    <w:rsid w:val="00AB7A80"/>
    <w:rsid w:val="00AD3D71"/>
    <w:rsid w:val="00AD43CC"/>
    <w:rsid w:val="00AF0F2D"/>
    <w:rsid w:val="00AF2EAF"/>
    <w:rsid w:val="00B03DC9"/>
    <w:rsid w:val="00B045A0"/>
    <w:rsid w:val="00B168C9"/>
    <w:rsid w:val="00B26E30"/>
    <w:rsid w:val="00B30BCB"/>
    <w:rsid w:val="00B34D73"/>
    <w:rsid w:val="00B41C23"/>
    <w:rsid w:val="00B45ED1"/>
    <w:rsid w:val="00B51703"/>
    <w:rsid w:val="00B5787A"/>
    <w:rsid w:val="00B65025"/>
    <w:rsid w:val="00B671BF"/>
    <w:rsid w:val="00B80DEA"/>
    <w:rsid w:val="00B841AB"/>
    <w:rsid w:val="00B905BD"/>
    <w:rsid w:val="00B96917"/>
    <w:rsid w:val="00B973E5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C57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14B9"/>
    <w:rsid w:val="00C7220A"/>
    <w:rsid w:val="00C77541"/>
    <w:rsid w:val="00C84847"/>
    <w:rsid w:val="00C86F46"/>
    <w:rsid w:val="00CA1937"/>
    <w:rsid w:val="00CB6711"/>
    <w:rsid w:val="00CD525F"/>
    <w:rsid w:val="00CD63D6"/>
    <w:rsid w:val="00CD66EA"/>
    <w:rsid w:val="00CF03B8"/>
    <w:rsid w:val="00CF2784"/>
    <w:rsid w:val="00CF6CE6"/>
    <w:rsid w:val="00D06C9C"/>
    <w:rsid w:val="00D17B23"/>
    <w:rsid w:val="00D22047"/>
    <w:rsid w:val="00D33863"/>
    <w:rsid w:val="00D34073"/>
    <w:rsid w:val="00D3424E"/>
    <w:rsid w:val="00D42014"/>
    <w:rsid w:val="00D57B36"/>
    <w:rsid w:val="00D7011E"/>
    <w:rsid w:val="00D7198C"/>
    <w:rsid w:val="00D72227"/>
    <w:rsid w:val="00D76348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167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A74A6"/>
    <w:rsid w:val="00FB373F"/>
    <w:rsid w:val="00FB479D"/>
    <w:rsid w:val="00FD084F"/>
    <w:rsid w:val="00FD6A44"/>
    <w:rsid w:val="00FD70EE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5642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AAPP-Directorio%20de%20Agencia/AAPP-000-Directorio%20de%20Agenci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5AF0A-6E42-46E2-97B1-6C3291F5C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770C9F-B4D8-42EB-B1F6-850473CBD64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E7C32157-64ED-4074-B489-EE3B0C802C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45453E-6F2C-41AE-A32C-559ED3DB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la AAPP</vt:lpstr>
    </vt:vector>
  </TitlesOfParts>
  <Company>Hewlett-Packard Company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AAPP</dc:title>
  <dc:subject>Información General</dc:subject>
  <dc:creator>3-1-1 Tu Línea de Servicios de Gobierno</dc:creator>
  <cp:keywords>AAPP</cp:keywords>
  <cp:lastModifiedBy>respondadmin</cp:lastModifiedBy>
  <cp:revision>6</cp:revision>
  <cp:lastPrinted>2012-08-17T15:26:00Z</cp:lastPrinted>
  <dcterms:created xsi:type="dcterms:W3CDTF">2012-08-31T18:14:00Z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