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D7A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D7ADE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D7AD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2C9191" wp14:editId="53D9239E">
                  <wp:extent cx="267335" cy="276225"/>
                  <wp:effectExtent l="19050" t="0" r="0" b="0"/>
                  <wp:docPr id="46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D7A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D7A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ED7ADE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D7ADE">
        <w:rPr>
          <w:rFonts w:asciiTheme="minorHAnsi" w:hAnsiTheme="minorHAnsi" w:cs="Arial"/>
          <w:color w:val="000000"/>
          <w:sz w:val="22"/>
          <w:szCs w:val="22"/>
        </w:rPr>
        <w:t xml:space="preserve">La Oficina del Comisionado de Asuntos Municipales </w:t>
      </w:r>
      <w:r w:rsidR="00300BD3" w:rsidRPr="00ED7ADE">
        <w:rPr>
          <w:rFonts w:asciiTheme="minorHAnsi" w:hAnsiTheme="minorHAnsi" w:cs="Arial"/>
          <w:color w:val="000000"/>
          <w:sz w:val="22"/>
          <w:szCs w:val="22"/>
        </w:rPr>
        <w:t xml:space="preserve">(OCAM) </w:t>
      </w:r>
      <w:r w:rsidRPr="00ED7ADE">
        <w:rPr>
          <w:rFonts w:asciiTheme="minorHAnsi" w:hAnsiTheme="minorHAnsi" w:cs="Arial"/>
          <w:color w:val="000000"/>
          <w:sz w:val="22"/>
          <w:szCs w:val="22"/>
        </w:rPr>
        <w:t>se desempeña como un ente asesor y regulador de los municipios en su proceso de desarrollo autonómico para que éstos logren el mayor grado de gobierno propio dentro de un marco de sana administración municipal</w:t>
      </w:r>
      <w:r w:rsidR="004A4491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D7A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D7ADE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AD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446C28A" wp14:editId="29A1EA72">
                  <wp:extent cx="276225" cy="276225"/>
                  <wp:effectExtent l="19050" t="0" r="9525" b="0"/>
                  <wp:docPr id="46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D7A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D7A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ED7ADE" w:rsidRDefault="00D35AC8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A95B5C">
          <w:rPr>
            <w:rStyle w:val="Hyperlink"/>
            <w:rFonts w:cs="Arial"/>
          </w:rPr>
          <w:t>Directorio de OCAM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D7A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D7ADE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AD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3ABE7BD" wp14:editId="34E60CB6">
                  <wp:extent cx="276225" cy="276225"/>
                  <wp:effectExtent l="19050" t="0" r="9525" b="0"/>
                  <wp:docPr id="46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AD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D7A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D7A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ED7ADE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</w:pPr>
      <w:r w:rsidRPr="00ED7ADE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ED7ADE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  <w:sectPr w:rsidR="0049566C" w:rsidRPr="00ED7ADE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ED7ADE" w:rsidRPr="00ED7ADE" w:rsidRDefault="00ED7ADE" w:rsidP="00ED7AD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</w:rPr>
      </w:pPr>
      <w:r w:rsidRPr="00ED7ADE">
        <w:rPr>
          <w:rFonts w:eastAsia="Times New Roman" w:cs="Arial"/>
          <w:color w:val="000000"/>
        </w:rPr>
        <w:lastRenderedPageBreak/>
        <w:t>Tiene la responsabilidad de asesorar al Comisionado, Sub-Comisionada, Ayudantes, Comisionados Auxiliares y personal directivo sobre los aspectos ligados al manejo y desembolso del presupuesto asignado a la agencia, llevando un control financiero dentro de los estándares de la contabilidad de gobierno y estableciendo parámetros y controles internos de sana administración al requisar y adquirir bienes, obras o servicios.</w:t>
      </w:r>
    </w:p>
    <w:p w:rsidR="00ED7ADE" w:rsidRPr="00ED7ADE" w:rsidRDefault="00ED7ADE" w:rsidP="00ED7AD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</w:rPr>
      </w:pPr>
      <w:r w:rsidRPr="00ED7ADE">
        <w:rPr>
          <w:rFonts w:eastAsia="Times New Roman" w:cs="Arial"/>
          <w:color w:val="000000"/>
        </w:rPr>
        <w:t>Vela por el cumplimiento de las leyes y reglamentos establecidos, en lo que respecta a la administración interna de los recursos humanos, a los fines de mantener un ambiente y condiciones laborales saludables que redunden en la producción efectiva de la fuerza laboral al ejecutar sus funciones y responsabilidades.</w:t>
      </w:r>
    </w:p>
    <w:sectPr w:rsidR="00ED7ADE" w:rsidRPr="00ED7ADE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DE" w:rsidRDefault="002D2FDE" w:rsidP="005501A9">
      <w:pPr>
        <w:spacing w:after="0" w:line="240" w:lineRule="auto"/>
      </w:pPr>
      <w:r>
        <w:separator/>
      </w:r>
    </w:p>
  </w:endnote>
  <w:endnote w:type="continuationSeparator" w:id="0">
    <w:p w:rsidR="002D2FDE" w:rsidRDefault="002D2FD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BB" w:rsidRDefault="00C04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134400" behindDoc="0" locked="0" layoutInCell="1" allowOverlap="1" wp14:anchorId="3C72779E" wp14:editId="0E63C0B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6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136448" behindDoc="0" locked="0" layoutInCell="1" allowOverlap="1" wp14:anchorId="23E5F26C" wp14:editId="4791D1F4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24" name="AutoShape 2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6" type="#_x0000_t32" style="position:absolute;margin-left:-35.9pt;margin-top:3.1pt;width:471.35pt;height:.0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YyVAZC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C047B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C047BB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BB" w:rsidRDefault="00C047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DE" w:rsidRDefault="002D2FDE" w:rsidP="005501A9">
      <w:pPr>
        <w:spacing w:after="0" w:line="240" w:lineRule="auto"/>
      </w:pPr>
      <w:r>
        <w:separator/>
      </w:r>
    </w:p>
  </w:footnote>
  <w:footnote w:type="continuationSeparator" w:id="0">
    <w:p w:rsidR="002D2FDE" w:rsidRDefault="002D2FD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BB" w:rsidRDefault="00C04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135424" behindDoc="0" locked="0" layoutInCell="1" allowOverlap="1" wp14:anchorId="74082028" wp14:editId="76C69C98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25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OCAM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6" type="#_x0000_t202" style="position:absolute;margin-left:389.5pt;margin-top:6.65pt;width:82.7pt;height:27.5pt;z-index:252135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OCAM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del Comisionado de Asuntos Municipales</w:t>
    </w:r>
    <w:r w:rsidR="00AF4BA4">
      <w:rPr>
        <w:noProof/>
        <w:sz w:val="32"/>
        <w:szCs w:val="32"/>
        <w:lang w:val="es-PR"/>
      </w:rPr>
      <w:t xml:space="preserve"> (OCAM)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BB" w:rsidRDefault="00C047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D1E25"/>
    <w:multiLevelType w:val="hybridMultilevel"/>
    <w:tmpl w:val="58FAF8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>
    <w:nsid w:val="7FFC46D0"/>
    <w:multiLevelType w:val="hybridMultilevel"/>
    <w:tmpl w:val="086EA2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17E"/>
    <w:rsid w:val="0007270C"/>
    <w:rsid w:val="00075B22"/>
    <w:rsid w:val="00075B7B"/>
    <w:rsid w:val="00076DE8"/>
    <w:rsid w:val="00077B18"/>
    <w:rsid w:val="0009017E"/>
    <w:rsid w:val="00091C87"/>
    <w:rsid w:val="00093A5E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56A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2FDE"/>
    <w:rsid w:val="002D3544"/>
    <w:rsid w:val="002D3658"/>
    <w:rsid w:val="002D392D"/>
    <w:rsid w:val="002D480E"/>
    <w:rsid w:val="002F030A"/>
    <w:rsid w:val="002F38A5"/>
    <w:rsid w:val="0030058C"/>
    <w:rsid w:val="00300BD3"/>
    <w:rsid w:val="003017A1"/>
    <w:rsid w:val="00303BF4"/>
    <w:rsid w:val="00306286"/>
    <w:rsid w:val="00307F9A"/>
    <w:rsid w:val="00314199"/>
    <w:rsid w:val="0033701A"/>
    <w:rsid w:val="00344E42"/>
    <w:rsid w:val="003556DB"/>
    <w:rsid w:val="00356EE4"/>
    <w:rsid w:val="00362B7B"/>
    <w:rsid w:val="0036675A"/>
    <w:rsid w:val="00370141"/>
    <w:rsid w:val="00393F9D"/>
    <w:rsid w:val="003950A0"/>
    <w:rsid w:val="003A20CF"/>
    <w:rsid w:val="003A5983"/>
    <w:rsid w:val="003A7310"/>
    <w:rsid w:val="003B4575"/>
    <w:rsid w:val="003B6F19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4491"/>
    <w:rsid w:val="004A5AAE"/>
    <w:rsid w:val="004B1882"/>
    <w:rsid w:val="004C2D1D"/>
    <w:rsid w:val="004C5C35"/>
    <w:rsid w:val="004D2A32"/>
    <w:rsid w:val="004D33BF"/>
    <w:rsid w:val="004D415A"/>
    <w:rsid w:val="004E0DAC"/>
    <w:rsid w:val="004E1CC2"/>
    <w:rsid w:val="004F4209"/>
    <w:rsid w:val="00506097"/>
    <w:rsid w:val="00507CB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2352"/>
    <w:rsid w:val="005C33B7"/>
    <w:rsid w:val="005D2EE9"/>
    <w:rsid w:val="005D6FC4"/>
    <w:rsid w:val="005D72CC"/>
    <w:rsid w:val="005F07EB"/>
    <w:rsid w:val="005F70D3"/>
    <w:rsid w:val="005F7447"/>
    <w:rsid w:val="00600C7C"/>
    <w:rsid w:val="00614C19"/>
    <w:rsid w:val="006153F3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99C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2537"/>
    <w:rsid w:val="008C479E"/>
    <w:rsid w:val="0090596E"/>
    <w:rsid w:val="00910F3B"/>
    <w:rsid w:val="00916D37"/>
    <w:rsid w:val="00916E93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5B5C"/>
    <w:rsid w:val="00AA77AB"/>
    <w:rsid w:val="00AB0DF3"/>
    <w:rsid w:val="00AB1AE5"/>
    <w:rsid w:val="00AB301F"/>
    <w:rsid w:val="00AB7A80"/>
    <w:rsid w:val="00AD3D71"/>
    <w:rsid w:val="00AD43CC"/>
    <w:rsid w:val="00AF0F2D"/>
    <w:rsid w:val="00AF2C8F"/>
    <w:rsid w:val="00AF2EAF"/>
    <w:rsid w:val="00AF4BA4"/>
    <w:rsid w:val="00B03DC9"/>
    <w:rsid w:val="00B05260"/>
    <w:rsid w:val="00B26E30"/>
    <w:rsid w:val="00B34D73"/>
    <w:rsid w:val="00B45ED1"/>
    <w:rsid w:val="00B51703"/>
    <w:rsid w:val="00B65025"/>
    <w:rsid w:val="00B671BF"/>
    <w:rsid w:val="00B77636"/>
    <w:rsid w:val="00B80DEA"/>
    <w:rsid w:val="00B841AB"/>
    <w:rsid w:val="00B96917"/>
    <w:rsid w:val="00B97614"/>
    <w:rsid w:val="00BA26BC"/>
    <w:rsid w:val="00BA55B7"/>
    <w:rsid w:val="00BB3D25"/>
    <w:rsid w:val="00BB72F0"/>
    <w:rsid w:val="00BB7B19"/>
    <w:rsid w:val="00BB7D22"/>
    <w:rsid w:val="00BC089D"/>
    <w:rsid w:val="00BC361C"/>
    <w:rsid w:val="00BD3F62"/>
    <w:rsid w:val="00BE20DD"/>
    <w:rsid w:val="00BE5E84"/>
    <w:rsid w:val="00BF69F3"/>
    <w:rsid w:val="00C047BB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0AD1"/>
    <w:rsid w:val="00CD525F"/>
    <w:rsid w:val="00CD63D6"/>
    <w:rsid w:val="00CD66EA"/>
    <w:rsid w:val="00CE388A"/>
    <w:rsid w:val="00CF03B8"/>
    <w:rsid w:val="00CF2784"/>
    <w:rsid w:val="00CF6A72"/>
    <w:rsid w:val="00CF6CE6"/>
    <w:rsid w:val="00D06C9C"/>
    <w:rsid w:val="00D17B23"/>
    <w:rsid w:val="00D22047"/>
    <w:rsid w:val="00D33863"/>
    <w:rsid w:val="00D34073"/>
    <w:rsid w:val="00D34625"/>
    <w:rsid w:val="00D35AC8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0522"/>
    <w:rsid w:val="00DD55E4"/>
    <w:rsid w:val="00DD6814"/>
    <w:rsid w:val="00DE0030"/>
    <w:rsid w:val="00DE184B"/>
    <w:rsid w:val="00DF27A7"/>
    <w:rsid w:val="00DF36E6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15C6"/>
    <w:rsid w:val="00E53D05"/>
    <w:rsid w:val="00E62823"/>
    <w:rsid w:val="00E67805"/>
    <w:rsid w:val="00E94C68"/>
    <w:rsid w:val="00EB10E1"/>
    <w:rsid w:val="00EB7ACD"/>
    <w:rsid w:val="00EC0600"/>
    <w:rsid w:val="00ED7ADE"/>
    <w:rsid w:val="00EE0ADA"/>
    <w:rsid w:val="00EE130A"/>
    <w:rsid w:val="00EE3A06"/>
    <w:rsid w:val="00EE489A"/>
    <w:rsid w:val="00EF06C0"/>
    <w:rsid w:val="00F028E3"/>
    <w:rsid w:val="00F05AE7"/>
    <w:rsid w:val="00F10880"/>
    <w:rsid w:val="00F1249F"/>
    <w:rsid w:val="00F1645C"/>
    <w:rsid w:val="00F240F5"/>
    <w:rsid w:val="00F3589A"/>
    <w:rsid w:val="00F425D9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A5A84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CAM-Directorio%20de%20Agencia/OCAM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73B2-8343-4285-9293-6F1B4C76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784DC-0824-462A-8BE2-924EE243A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7D080-DBE0-49C6-9500-7173831E544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93678CE-848C-43A8-A491-705C95E5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OCAM</vt:lpstr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OCAM</dc:title>
  <dc:subject>Información General</dc:subject>
  <dc:creator>3-1-1 Tu Línea de Servicios de Gobierno</dc:creator>
  <cp:keywords>OCAM</cp:keywords>
  <cp:lastModifiedBy>respondadmin</cp:lastModifiedBy>
  <cp:revision>6</cp:revision>
  <cp:lastPrinted>2012-08-19T23:26:00Z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