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A625B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591CEE">
            <w:pPr>
              <w:pStyle w:val="NormalWeb"/>
              <w:rPr>
                <w:rFonts w:ascii="Verdana" w:hAnsi="Verdana" w:cs="Arial"/>
                <w:color w:val="000000"/>
                <w:sz w:val="20"/>
                <w:szCs w:val="20"/>
                <w:lang w:val="es-PR"/>
              </w:rPr>
            </w:pPr>
            <w:bookmarkStart w:id="0" w:name="_GoBack"/>
            <w:bookmarkEnd w:id="0"/>
            <w:r>
              <w:rPr>
                <w:b/>
                <w:noProof/>
                <w:sz w:val="28"/>
                <w:szCs w:val="28"/>
              </w:rPr>
              <w:drawing>
                <wp:inline distT="0" distB="0" distL="0" distR="0" wp14:anchorId="25572FA2" wp14:editId="1CCB25D5">
                  <wp:extent cx="267335" cy="276225"/>
                  <wp:effectExtent l="19050" t="0" r="0" b="0"/>
                  <wp:docPr id="518"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A625BF" w:rsidRDefault="0049566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Descripción del Servicio </w:t>
            </w:r>
          </w:p>
        </w:tc>
      </w:tr>
    </w:tbl>
    <w:p w:rsidR="0049566C" w:rsidRPr="007E503A" w:rsidRDefault="0049566C" w:rsidP="002241F3">
      <w:pPr>
        <w:pStyle w:val="NormalWeb"/>
        <w:spacing w:before="120" w:beforeAutospacing="0" w:after="120" w:afterAutospacing="0"/>
        <w:rPr>
          <w:rFonts w:asciiTheme="minorHAnsi" w:hAnsiTheme="minorHAnsi" w:cs="Arial"/>
          <w:color w:val="000000"/>
          <w:sz w:val="22"/>
          <w:szCs w:val="22"/>
          <w:lang w:val="es-PR"/>
        </w:rPr>
      </w:pPr>
      <w:r w:rsidRPr="007E503A">
        <w:rPr>
          <w:rFonts w:asciiTheme="minorHAnsi" w:hAnsiTheme="minorHAnsi" w:cs="Arial"/>
          <w:noProof/>
          <w:color w:val="000000"/>
          <w:sz w:val="22"/>
          <w:szCs w:val="22"/>
          <w:lang w:val="es-PR"/>
        </w:rPr>
        <w:t xml:space="preserve">El Panel sobre el Fiscal Especial Independiente </w:t>
      </w:r>
      <w:r w:rsidR="00615A18" w:rsidRPr="007E503A">
        <w:rPr>
          <w:rFonts w:asciiTheme="minorHAnsi" w:hAnsiTheme="minorHAnsi" w:cs="Arial"/>
          <w:noProof/>
          <w:color w:val="000000"/>
          <w:sz w:val="22"/>
          <w:szCs w:val="22"/>
          <w:lang w:val="es-PR"/>
        </w:rPr>
        <w:t xml:space="preserve">(FEI) </w:t>
      </w:r>
      <w:r w:rsidRPr="007E503A">
        <w:rPr>
          <w:rFonts w:asciiTheme="minorHAnsi" w:hAnsiTheme="minorHAnsi" w:cs="Arial"/>
          <w:noProof/>
          <w:color w:val="000000"/>
          <w:sz w:val="22"/>
          <w:szCs w:val="22"/>
          <w:lang w:val="es-PR"/>
        </w:rPr>
        <w:t>tiene la tarea de servir de agente investigador sobre conductas delictivas de funcionarios públicos y preservar la integridad de los funcionarios e instituciones públicas del Estado Libre Asociado de Puerto Rico</w:t>
      </w:r>
      <w:r w:rsidR="00D73C89" w:rsidRPr="007E503A">
        <w:rPr>
          <w:rFonts w:asciiTheme="minorHAnsi" w:hAnsiTheme="minorHAnsi" w:cs="Arial"/>
          <w:noProof/>
          <w:color w:val="000000"/>
          <w:sz w:val="22"/>
          <w:szCs w:val="22"/>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2C5AE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685CA122" wp14:editId="449E8C90">
                  <wp:extent cx="276225" cy="276225"/>
                  <wp:effectExtent l="19050" t="0" r="9525" b="0"/>
                  <wp:docPr id="519"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A625BF" w:rsidRDefault="0049566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Lugar y Horario de Servicio </w:t>
            </w:r>
          </w:p>
        </w:tc>
      </w:tr>
    </w:tbl>
    <w:p w:rsidR="0049566C" w:rsidRPr="00A25135" w:rsidRDefault="004A28D0" w:rsidP="00F240F5">
      <w:pPr>
        <w:shd w:val="clear" w:color="auto" w:fill="FFFFFF"/>
        <w:spacing w:before="120" w:after="120" w:line="240" w:lineRule="auto"/>
        <w:rPr>
          <w:rFonts w:cs="Arial"/>
          <w:color w:val="000000"/>
          <w:lang w:val="es-PR"/>
        </w:rPr>
      </w:pPr>
      <w:hyperlink r:id="rId14" w:history="1">
        <w:r w:rsidR="0049566C" w:rsidRPr="00043BD1">
          <w:rPr>
            <w:rStyle w:val="Hyperlink"/>
            <w:rFonts w:cs="Arial"/>
            <w:lang w:val="es-PR"/>
          </w:rPr>
          <w:t xml:space="preserve">Directorio de </w:t>
        </w:r>
        <w:r w:rsidR="0049566C" w:rsidRPr="00043BD1">
          <w:rPr>
            <w:rStyle w:val="Hyperlink"/>
            <w:rFonts w:cs="Arial"/>
            <w:noProof/>
            <w:lang w:val="es-PR"/>
          </w:rPr>
          <w:t>FEI</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9566C" w:rsidRPr="0027646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11279C">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118349C8" wp14:editId="74B22C7C">
                  <wp:extent cx="276225" cy="276225"/>
                  <wp:effectExtent l="19050" t="0" r="9525" b="0"/>
                  <wp:docPr id="520"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49566C" w:rsidRPr="00A625BF" w:rsidRDefault="0049566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Preguntas Frecuentes</w:t>
            </w:r>
          </w:p>
        </w:tc>
      </w:tr>
    </w:tbl>
    <w:p w:rsidR="0049566C" w:rsidRPr="009F7E3D" w:rsidRDefault="0049566C" w:rsidP="009F7E3D">
      <w:pPr>
        <w:spacing w:before="120" w:after="120" w:line="240" w:lineRule="auto"/>
        <w:rPr>
          <w:rFonts w:eastAsia="Times New Roman" w:cs="Arial"/>
          <w:color w:val="000000"/>
          <w:lang w:val="es-PR"/>
        </w:rPr>
      </w:pPr>
      <w:r w:rsidRPr="009F7E3D">
        <w:rPr>
          <w:rFonts w:eastAsia="Times New Roman" w:cs="Arial"/>
          <w:color w:val="000000"/>
          <w:lang w:val="es-PR"/>
        </w:rPr>
        <w:t>Algunos de los servicios ofrecidos por la agencia son los siguientes:</w:t>
      </w:r>
    </w:p>
    <w:p w:rsidR="0049566C" w:rsidRPr="009F7E3D" w:rsidRDefault="0049566C" w:rsidP="009F7E3D">
      <w:pPr>
        <w:spacing w:before="120" w:after="120" w:line="240" w:lineRule="auto"/>
        <w:rPr>
          <w:rFonts w:eastAsia="Times New Roman" w:cs="Arial"/>
          <w:color w:val="000000"/>
          <w:lang w:val="es-PR"/>
        </w:rPr>
        <w:sectPr w:rsidR="0049566C" w:rsidRPr="009F7E3D" w:rsidSect="0049566C">
          <w:headerReference w:type="even" r:id="rId16"/>
          <w:headerReference w:type="default" r:id="rId17"/>
          <w:footerReference w:type="even" r:id="rId18"/>
          <w:footerReference w:type="default" r:id="rId19"/>
          <w:headerReference w:type="first" r:id="rId20"/>
          <w:footerReference w:type="first" r:id="rId21"/>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20"/>
          <w:docGrid w:linePitch="360"/>
        </w:sectPr>
      </w:pPr>
    </w:p>
    <w:p w:rsidR="009F7E3D" w:rsidRPr="009F7E3D" w:rsidRDefault="009F7E3D" w:rsidP="009F7E3D">
      <w:pPr>
        <w:pStyle w:val="ListParagraph"/>
        <w:numPr>
          <w:ilvl w:val="0"/>
          <w:numId w:val="30"/>
        </w:numPr>
        <w:spacing w:before="120" w:after="120" w:line="240" w:lineRule="auto"/>
        <w:contextualSpacing w:val="0"/>
        <w:jc w:val="both"/>
        <w:rPr>
          <w:rFonts w:ascii="Times New Roman" w:eastAsia="Times New Roman" w:hAnsi="Times New Roman"/>
          <w:lang w:val="es-ES_tradnl" w:eastAsia="es-ES_tradnl"/>
        </w:rPr>
      </w:pPr>
      <w:bookmarkStart w:id="1" w:name="PROG2011"/>
      <w:r w:rsidRPr="009F7E3D">
        <w:rPr>
          <w:rFonts w:eastAsia="Times New Roman" w:cs="Calibri"/>
          <w:color w:val="000000"/>
          <w:lang w:val="es-ES_tradnl" w:eastAsia="es-ES_tradnl"/>
        </w:rPr>
        <w:lastRenderedPageBreak/>
        <w:t xml:space="preserve">Designa fiscales especiales independientes para realizar toda clase de investigaciones relacionadas con determinados individuos incluidos en la Sección 4.1 de la Ley Núm. 2, supra, así como entidades, documentos relacionados con su jurisdicción o encomienda delimitada por el Panel. </w:t>
      </w:r>
    </w:p>
    <w:p w:rsidR="009F7E3D" w:rsidRPr="009F7E3D" w:rsidRDefault="009F7E3D" w:rsidP="009F7E3D">
      <w:pPr>
        <w:pStyle w:val="ListParagraph"/>
        <w:numPr>
          <w:ilvl w:val="0"/>
          <w:numId w:val="30"/>
        </w:numPr>
        <w:spacing w:before="120" w:after="120" w:line="240" w:lineRule="auto"/>
        <w:contextualSpacing w:val="0"/>
        <w:jc w:val="both"/>
        <w:rPr>
          <w:rFonts w:ascii="Times New Roman" w:eastAsia="Times New Roman" w:hAnsi="Times New Roman"/>
          <w:lang w:val="es-ES_tradnl" w:eastAsia="es-ES_tradnl"/>
        </w:rPr>
      </w:pPr>
      <w:r>
        <w:rPr>
          <w:rFonts w:eastAsia="Times New Roman" w:cs="Calibri"/>
          <w:color w:val="000000"/>
          <w:lang w:val="es-ES_tradnl" w:eastAsia="es-ES_tradnl"/>
        </w:rPr>
        <w:t>S</w:t>
      </w:r>
      <w:r w:rsidRPr="009F7E3D">
        <w:rPr>
          <w:rFonts w:eastAsia="Times New Roman" w:cs="Calibri"/>
          <w:color w:val="000000"/>
          <w:lang w:val="es-ES_tradnl" w:eastAsia="es-ES_tradnl"/>
        </w:rPr>
        <w:t xml:space="preserve">olicita órdenes de protección a los Tribunales prohibiendo cualquier conducta para garantizar la tranquilidad de los testigos citados. </w:t>
      </w:r>
    </w:p>
    <w:p w:rsidR="009F7E3D" w:rsidRPr="00833715" w:rsidRDefault="009F7E3D" w:rsidP="009F7E3D">
      <w:pPr>
        <w:pStyle w:val="ListParagraph"/>
        <w:numPr>
          <w:ilvl w:val="0"/>
          <w:numId w:val="30"/>
        </w:numPr>
        <w:spacing w:before="120" w:after="120" w:line="240" w:lineRule="auto"/>
        <w:contextualSpacing w:val="0"/>
        <w:jc w:val="both"/>
        <w:rPr>
          <w:rFonts w:ascii="Times New Roman" w:eastAsia="Times New Roman" w:hAnsi="Times New Roman"/>
          <w:lang w:val="es-ES_tradnl" w:eastAsia="es-ES_tradnl"/>
        </w:rPr>
      </w:pPr>
      <w:r w:rsidRPr="009F7E3D">
        <w:rPr>
          <w:rFonts w:eastAsia="Times New Roman" w:cs="Calibri"/>
          <w:color w:val="000000"/>
          <w:lang w:val="es-ES_tradnl" w:eastAsia="es-ES_tradnl"/>
        </w:rPr>
        <w:t>Radica las acusaciones e insta los procesos que correspondan dentro de un término que no excederá de treinta días después de completada la investigación. Además, prepara informes parciales y finales.</w:t>
      </w:r>
    </w:p>
    <w:p w:rsidR="0049566C" w:rsidRPr="003C37D9" w:rsidRDefault="00833715" w:rsidP="003C37D9">
      <w:pPr>
        <w:pStyle w:val="ListParagraph"/>
        <w:numPr>
          <w:ilvl w:val="0"/>
          <w:numId w:val="30"/>
        </w:numPr>
        <w:spacing w:before="120" w:after="120" w:line="240" w:lineRule="auto"/>
        <w:contextualSpacing w:val="0"/>
        <w:jc w:val="both"/>
        <w:rPr>
          <w:rFonts w:eastAsia="Times New Roman" w:cs="Calibri"/>
          <w:color w:val="000000"/>
          <w:lang w:val="es-ES_tradnl" w:eastAsia="es-ES_tradnl"/>
        </w:rPr>
      </w:pPr>
      <w:bookmarkStart w:id="2" w:name="PROG4075"/>
      <w:r w:rsidRPr="00833715">
        <w:rPr>
          <w:rFonts w:eastAsia="Times New Roman" w:cs="Calibri"/>
          <w:color w:val="000000"/>
          <w:lang w:val="es-ES_tradnl" w:eastAsia="es-ES_tradnl"/>
        </w:rPr>
        <w:t>Recomienda la acción a seguir en torno a los procesos disciplinarios contra Alcaldes o Alcaldesas cuando se ha encontrado causa para arresto, convicción o sea objeto de alguna investigación por conducta que resulte lesiva a los mejores intereses públicos en el desempeño de sus funciones.</w:t>
      </w:r>
      <w:bookmarkEnd w:id="2"/>
      <w:bookmarkEnd w:id="1"/>
    </w:p>
    <w:sectPr w:rsidR="0049566C" w:rsidRPr="003C37D9" w:rsidSect="0049566C">
      <w:headerReference w:type="default" r:id="rId22"/>
      <w:footerReference w:type="default" r:id="rId23"/>
      <w:type w:val="continuous"/>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0C6" w:rsidRDefault="009550C6" w:rsidP="005501A9">
      <w:pPr>
        <w:spacing w:after="0" w:line="240" w:lineRule="auto"/>
      </w:pPr>
      <w:r>
        <w:separator/>
      </w:r>
    </w:p>
  </w:endnote>
  <w:endnote w:type="continuationSeparator" w:id="0">
    <w:p w:rsidR="009550C6" w:rsidRDefault="009550C6"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E9" w:rsidRDefault="002C5A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4372B7" w:rsidRPr="00A625BF" w:rsidTr="00A625BF">
      <w:tc>
        <w:tcPr>
          <w:tcW w:w="2394" w:type="dxa"/>
          <w:shd w:val="clear" w:color="auto" w:fill="FFFFFF" w:themeFill="background1"/>
          <w:vAlign w:val="center"/>
        </w:tcPr>
        <w:p w:rsidR="004372B7" w:rsidRPr="00A625BF" w:rsidRDefault="004372B7"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2191744" behindDoc="0" locked="0" layoutInCell="1" allowOverlap="1" wp14:anchorId="3E68F4F2" wp14:editId="5B89BEC1">
                <wp:simplePos x="0" y="0"/>
                <wp:positionH relativeFrom="column">
                  <wp:posOffset>-457200</wp:posOffset>
                </wp:positionH>
                <wp:positionV relativeFrom="paragraph">
                  <wp:posOffset>116205</wp:posOffset>
                </wp:positionV>
                <wp:extent cx="333375" cy="259715"/>
                <wp:effectExtent l="0" t="0" r="9525" b="6985"/>
                <wp:wrapSquare wrapText="bothSides"/>
                <wp:docPr id="5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rPr>
            <mc:AlternateContent>
              <mc:Choice Requires="wps">
                <w:drawing>
                  <wp:anchor distT="0" distB="0" distL="114300" distR="114300" simplePos="0" relativeHeight="252193792" behindDoc="0" locked="0" layoutInCell="1" allowOverlap="1" wp14:anchorId="4E67DFF5" wp14:editId="02079EC9">
                    <wp:simplePos x="0" y="0"/>
                    <wp:positionH relativeFrom="column">
                      <wp:posOffset>-455930</wp:posOffset>
                    </wp:positionH>
                    <wp:positionV relativeFrom="paragraph">
                      <wp:posOffset>39370</wp:posOffset>
                    </wp:positionV>
                    <wp:extent cx="5986145" cy="635"/>
                    <wp:effectExtent l="10795" t="10795" r="13335" b="7620"/>
                    <wp:wrapNone/>
                    <wp:docPr id="596"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62" o:spid="_x0000_s1026" type="#_x0000_t32" style="position:absolute;margin-left:-35.9pt;margin-top:3.1pt;width:471.35pt;height:.0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"/>
                </w:pict>
              </mc:Fallback>
            </mc:AlternateContent>
          </w:r>
        </w:p>
      </w:tc>
      <w:tc>
        <w:tcPr>
          <w:tcW w:w="4194" w:type="dxa"/>
          <w:shd w:val="clear" w:color="auto" w:fill="FFFFFF" w:themeFill="background1"/>
          <w:vAlign w:val="center"/>
        </w:tcPr>
        <w:p w:rsidR="004372B7" w:rsidRPr="00A625BF" w:rsidRDefault="002C5AE9" w:rsidP="00A625BF">
          <w:pPr>
            <w:pStyle w:val="Footer"/>
            <w:jc w:val="center"/>
            <w:rPr>
              <w:rFonts w:asciiTheme="minorHAnsi" w:eastAsiaTheme="minorHAnsi" w:hAnsiTheme="minorHAnsi" w:cstheme="minorBidi"/>
              <w:lang w:val="es-PR"/>
            </w:rPr>
          </w:pPr>
          <w:r w:rsidRPr="002C5AE9">
            <w:rPr>
              <w:rFonts w:asciiTheme="minorHAnsi" w:eastAsiaTheme="minorHAnsi" w:hAnsiTheme="minorHAnsi" w:cstheme="minorBidi"/>
              <w:lang w:val="es-PR"/>
            </w:rPr>
            <w:t>3-1-1 Tu Línea de Servicios de Gobierno</w:t>
          </w:r>
        </w:p>
      </w:tc>
      <w:tc>
        <w:tcPr>
          <w:tcW w:w="2988" w:type="dxa"/>
          <w:shd w:val="clear" w:color="auto" w:fill="FFFFFF" w:themeFill="background1"/>
          <w:vAlign w:val="center"/>
        </w:tcPr>
        <w:p w:rsidR="004372B7" w:rsidRPr="00A625BF" w:rsidRDefault="004372B7"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4372B7" w:rsidRDefault="004372B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E9" w:rsidRDefault="002C5A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4372B7" w:rsidRPr="00A625BF" w:rsidTr="00A625BF">
      <w:tc>
        <w:tcPr>
          <w:tcW w:w="2394" w:type="dxa"/>
          <w:shd w:val="clear" w:color="auto" w:fill="FFFFFF" w:themeFill="background1"/>
          <w:vAlign w:val="center"/>
        </w:tcPr>
        <w:p w:rsidR="004372B7" w:rsidRPr="00A625BF" w:rsidRDefault="004372B7"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9264" behindDoc="0" locked="0" layoutInCell="1" allowOverlap="1" wp14:anchorId="1F137C92" wp14:editId="499EA563">
                <wp:simplePos x="0" y="0"/>
                <wp:positionH relativeFrom="column">
                  <wp:posOffset>-555625</wp:posOffset>
                </wp:positionH>
                <wp:positionV relativeFrom="paragraph">
                  <wp:posOffset>132080</wp:posOffset>
                </wp:positionV>
                <wp:extent cx="333375" cy="276225"/>
                <wp:effectExtent l="19050" t="0" r="9525" b="0"/>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tretch>
                          <a:fillRect/>
                        </a:stretch>
                      </pic:blipFill>
                      <pic:spPr bwMode="auto">
                        <a:xfrm>
                          <a:off x="0" y="0"/>
                          <a:ext cx="333375" cy="276225"/>
                        </a:xfrm>
                        <a:prstGeom prst="rect">
                          <a:avLst/>
                        </a:prstGeom>
                        <a:noFill/>
                        <a:ln w="9525">
                          <a:noFill/>
                          <a:miter lim="800000"/>
                          <a:headEnd/>
                          <a:tailEnd/>
                        </a:ln>
                      </pic:spPr>
                    </pic:pic>
                  </a:graphicData>
                </a:graphic>
              </wp:anchor>
            </w:drawing>
          </w:r>
          <w:r>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simplePos x="0" y="0"/>
                    <wp:positionH relativeFrom="column">
                      <wp:posOffset>-455930</wp:posOffset>
                    </wp:positionH>
                    <wp:positionV relativeFrom="paragraph">
                      <wp:posOffset>39370</wp:posOffset>
                    </wp:positionV>
                    <wp:extent cx="5986145" cy="635"/>
                    <wp:effectExtent l="10795" t="10795" r="13335" b="7620"/>
                    <wp:wrapNone/>
                    <wp:docPr id="5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 o:spid="_x0000_s1026" type="#_x0000_t32" style="position:absolute;margin-left:-35.9pt;margin-top:3.1pt;width:47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aW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NruJpYiAgAAPwQAAA4AAAAAAAAAAAAAAAAALgIAAGRycy9lMm9Eb2MueG1s&#10;UEsBAi0AFAAGAAgAAAAhABGaw8rdAAAABwEAAA8AAAAAAAAAAAAAAAAAfAQAAGRycy9kb3ducmV2&#10;LnhtbFBLBQYAAAAABAAEAPMAAACGBQAAAAA=&#10;"/>
                </w:pict>
              </mc:Fallback>
            </mc:AlternateContent>
          </w:r>
        </w:p>
      </w:tc>
      <w:tc>
        <w:tcPr>
          <w:tcW w:w="4194" w:type="dxa"/>
          <w:shd w:val="clear" w:color="auto" w:fill="FFFFFF" w:themeFill="background1"/>
          <w:vAlign w:val="center"/>
        </w:tcPr>
        <w:p w:rsidR="004372B7" w:rsidRPr="00A625BF" w:rsidRDefault="004372B7" w:rsidP="00A625BF">
          <w:pPr>
            <w:pStyle w:val="Footer"/>
            <w:jc w:val="center"/>
            <w:rPr>
              <w:rFonts w:asciiTheme="minorHAnsi" w:eastAsiaTheme="minorHAnsi" w:hAnsiTheme="minorHAnsi" w:cstheme="minorBidi"/>
              <w:lang w:val="es-PR"/>
            </w:rPr>
          </w:pPr>
          <w:r w:rsidRPr="00A625BF">
            <w:rPr>
              <w:rFonts w:asciiTheme="minorHAnsi" w:eastAsiaTheme="minorHAnsi" w:hAnsiTheme="minorHAnsi" w:cstheme="minorBidi"/>
              <w:lang w:val="es-PR"/>
            </w:rPr>
            <w:t>Gobierno de Puerto Rico</w:t>
          </w:r>
        </w:p>
      </w:tc>
      <w:tc>
        <w:tcPr>
          <w:tcW w:w="2988" w:type="dxa"/>
          <w:shd w:val="clear" w:color="auto" w:fill="FFFFFF" w:themeFill="background1"/>
          <w:vAlign w:val="center"/>
        </w:tcPr>
        <w:p w:rsidR="004372B7" w:rsidRPr="00A625BF" w:rsidRDefault="004372B7"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4372B7" w:rsidRDefault="004372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0C6" w:rsidRDefault="009550C6" w:rsidP="005501A9">
      <w:pPr>
        <w:spacing w:after="0" w:line="240" w:lineRule="auto"/>
      </w:pPr>
      <w:r>
        <w:separator/>
      </w:r>
    </w:p>
  </w:footnote>
  <w:footnote w:type="continuationSeparator" w:id="0">
    <w:p w:rsidR="009550C6" w:rsidRDefault="009550C6"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E9" w:rsidRDefault="002C5A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B7" w:rsidRDefault="004372B7" w:rsidP="00F240F5">
    <w:pPr>
      <w:tabs>
        <w:tab w:val="center" w:pos="4680"/>
      </w:tabs>
      <w:spacing w:after="0" w:line="240" w:lineRule="auto"/>
      <w:ind w:right="1620"/>
      <w:rPr>
        <w:sz w:val="32"/>
        <w:szCs w:val="32"/>
        <w:lang w:val="es-PR"/>
      </w:rPr>
    </w:pPr>
    <w:r>
      <w:rPr>
        <w:noProof/>
        <w:sz w:val="32"/>
        <w:szCs w:val="32"/>
      </w:rPr>
      <mc:AlternateContent>
        <mc:Choice Requires="wps">
          <w:drawing>
            <wp:anchor distT="0" distB="0" distL="114300" distR="114300" simplePos="0" relativeHeight="252192768" behindDoc="0" locked="0" layoutInCell="1" allowOverlap="1" wp14:anchorId="033FAFD5" wp14:editId="3D4941AA">
              <wp:simplePos x="0" y="0"/>
              <wp:positionH relativeFrom="column">
                <wp:posOffset>4946650</wp:posOffset>
              </wp:positionH>
              <wp:positionV relativeFrom="paragraph">
                <wp:posOffset>84455</wp:posOffset>
              </wp:positionV>
              <wp:extent cx="1050290" cy="349250"/>
              <wp:effectExtent l="12700" t="8255" r="13335" b="13970"/>
              <wp:wrapNone/>
              <wp:docPr id="597"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FEI</w:t>
                          </w:r>
                          <w:r>
                            <w:rPr>
                              <w:sz w:val="16"/>
                              <w:szCs w:val="16"/>
                              <w:lang w:val="es-PR"/>
                            </w:rPr>
                            <w:t>-001</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61" o:spid="_x0000_s1026" type="#_x0000_t202" style="position:absolute;margin-left:389.5pt;margin-top:6.65pt;width:82.7pt;height:27.5pt;z-index:252192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">
              <v:textbox style="mso-fit-shape-to-text:t">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FEI</w:t>
                    </w:r>
                    <w:r>
                      <w:rPr>
                        <w:sz w:val="16"/>
                        <w:szCs w:val="16"/>
                        <w:lang w:val="es-PR"/>
                      </w:rPr>
                      <w:t>-001</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Pr="00C62850">
      <w:rPr>
        <w:noProof/>
        <w:sz w:val="32"/>
        <w:szCs w:val="32"/>
        <w:lang w:val="es-PR"/>
      </w:rPr>
      <w:t>Panel sobre el Fiscal Especial Independiente</w:t>
    </w:r>
    <w:r>
      <w:rPr>
        <w:sz w:val="32"/>
        <w:szCs w:val="32"/>
        <w:lang w:val="es-PR"/>
      </w:rPr>
      <w:tab/>
    </w:r>
    <w:r w:rsidR="00B63FCF">
      <w:rPr>
        <w:sz w:val="32"/>
        <w:szCs w:val="32"/>
        <w:lang w:val="es-PR"/>
      </w:rPr>
      <w:t>(FEI)</w:t>
    </w:r>
  </w:p>
  <w:p w:rsidR="004372B7" w:rsidRDefault="004372B7" w:rsidP="0047186A">
    <w:pPr>
      <w:spacing w:after="0" w:line="240" w:lineRule="auto"/>
      <w:rPr>
        <w:b/>
        <w:sz w:val="28"/>
        <w:szCs w:val="28"/>
        <w:lang w:val="es-PR"/>
      </w:rPr>
    </w:pPr>
    <w:r>
      <w:rPr>
        <w:b/>
        <w:sz w:val="28"/>
        <w:szCs w:val="28"/>
        <w:lang w:val="es-PR"/>
      </w:rPr>
      <w:t>Información General</w:t>
    </w:r>
  </w:p>
  <w:p w:rsidR="004372B7" w:rsidRDefault="004372B7" w:rsidP="0047186A">
    <w:pPr>
      <w:spacing w:after="0" w:line="240" w:lineRule="auto"/>
      <w:rPr>
        <w:b/>
        <w:sz w:val="28"/>
        <w:szCs w:val="28"/>
        <w:lang w:val="es-PR"/>
      </w:rPr>
    </w:pPr>
    <w:r w:rsidRPr="00F240F5">
      <w:rPr>
        <w:b/>
        <w:sz w:val="28"/>
        <w:szCs w:val="28"/>
        <w:highlight w:val="yellow"/>
        <w:lang w:val="es-PR"/>
      </w:rPr>
      <w:t>AGENCIA NO INTEGRADA</w:t>
    </w:r>
  </w:p>
  <w:p w:rsidR="004372B7" w:rsidRPr="001C2D5F" w:rsidRDefault="004372B7" w:rsidP="0047186A">
    <w:pPr>
      <w:spacing w:after="0" w:line="240" w:lineRule="auto"/>
      <w:rPr>
        <w:sz w:val="18"/>
        <w:szCs w:val="18"/>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E9" w:rsidRDefault="002C5A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B7" w:rsidRDefault="004372B7" w:rsidP="00F240F5">
    <w:pPr>
      <w:tabs>
        <w:tab w:val="center" w:pos="4680"/>
      </w:tabs>
      <w:spacing w:after="0" w:line="240" w:lineRule="auto"/>
      <w:ind w:right="1620"/>
      <w:rPr>
        <w:sz w:val="32"/>
        <w:szCs w:val="32"/>
        <w:lang w:val="es-PR"/>
      </w:rPr>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4946650</wp:posOffset>
              </wp:positionH>
              <wp:positionV relativeFrom="paragraph">
                <wp:posOffset>84455</wp:posOffset>
              </wp:positionV>
              <wp:extent cx="1050290" cy="349250"/>
              <wp:effectExtent l="12700" t="8255" r="13335" b="13970"/>
              <wp:wrapNone/>
              <wp:docPr id="5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CDC</w:t>
                          </w:r>
                          <w:r>
                            <w:rPr>
                              <w:sz w:val="16"/>
                              <w:szCs w:val="16"/>
                              <w:lang w:val="es-PR"/>
                            </w:rPr>
                            <w:t>-001</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389.5pt;margin-top:6.65pt;width:82.7pt;height: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">
              <v:textbox style="mso-fit-shape-to-text:t">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CDC</w:t>
                    </w:r>
                    <w:r>
                      <w:rPr>
                        <w:sz w:val="16"/>
                        <w:szCs w:val="16"/>
                        <w:lang w:val="es-PR"/>
                      </w:rPr>
                      <w:t>-001</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Pr="00C62850">
      <w:rPr>
        <w:noProof/>
        <w:sz w:val="32"/>
        <w:szCs w:val="32"/>
        <w:lang w:val="es-PR"/>
      </w:rPr>
      <w:t>Comisión de Derechos Civiles</w:t>
    </w:r>
    <w:r>
      <w:rPr>
        <w:sz w:val="32"/>
        <w:szCs w:val="32"/>
        <w:lang w:val="es-PR"/>
      </w:rPr>
      <w:tab/>
    </w:r>
  </w:p>
  <w:p w:rsidR="004372B7" w:rsidRDefault="004372B7" w:rsidP="0047186A">
    <w:pPr>
      <w:spacing w:after="0" w:line="240" w:lineRule="auto"/>
      <w:rPr>
        <w:b/>
        <w:sz w:val="28"/>
        <w:szCs w:val="28"/>
        <w:lang w:val="es-PR"/>
      </w:rPr>
    </w:pPr>
    <w:r>
      <w:rPr>
        <w:b/>
        <w:sz w:val="28"/>
        <w:szCs w:val="28"/>
        <w:lang w:val="es-PR"/>
      </w:rPr>
      <w:t>Información General</w:t>
    </w:r>
  </w:p>
  <w:p w:rsidR="004372B7" w:rsidRDefault="004372B7" w:rsidP="0047186A">
    <w:pPr>
      <w:spacing w:after="0" w:line="240" w:lineRule="auto"/>
      <w:rPr>
        <w:b/>
        <w:sz w:val="28"/>
        <w:szCs w:val="28"/>
        <w:lang w:val="es-PR"/>
      </w:rPr>
    </w:pPr>
    <w:r w:rsidRPr="00F240F5">
      <w:rPr>
        <w:b/>
        <w:sz w:val="28"/>
        <w:szCs w:val="28"/>
        <w:highlight w:val="yellow"/>
        <w:lang w:val="es-PR"/>
      </w:rPr>
      <w:t>AGENCIA NO INTEGRADA</w:t>
    </w:r>
  </w:p>
  <w:p w:rsidR="004372B7" w:rsidRPr="001C2D5F" w:rsidRDefault="004372B7" w:rsidP="0047186A">
    <w:pPr>
      <w:spacing w:after="0" w:line="240" w:lineRule="auto"/>
      <w:rPr>
        <w:sz w:val="18"/>
        <w:szCs w:val="1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8">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7">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0">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1">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0F63FE"/>
    <w:multiLevelType w:val="hybridMultilevel"/>
    <w:tmpl w:val="B2FCDEE4"/>
    <w:lvl w:ilvl="0" w:tplc="8BB293EA">
      <w:start w:val="1"/>
      <w:numFmt w:val="decimal"/>
      <w:lvlText w:val="%1."/>
      <w:lvlJc w:val="left"/>
      <w:pPr>
        <w:ind w:left="720" w:hanging="360"/>
      </w:pPr>
      <w:rPr>
        <w:rFonts w:asciiTheme="minorHAnsi" w:hAnsiTheme="minorHAnsi" w:cs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7">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28">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6"/>
  </w:num>
  <w:num w:numId="2">
    <w:abstractNumId w:val="24"/>
  </w:num>
  <w:num w:numId="3">
    <w:abstractNumId w:val="25"/>
  </w:num>
  <w:num w:numId="4">
    <w:abstractNumId w:val="29"/>
  </w:num>
  <w:num w:numId="5">
    <w:abstractNumId w:val="15"/>
  </w:num>
  <w:num w:numId="6">
    <w:abstractNumId w:val="11"/>
  </w:num>
  <w:num w:numId="7">
    <w:abstractNumId w:val="18"/>
  </w:num>
  <w:num w:numId="8">
    <w:abstractNumId w:val="9"/>
  </w:num>
  <w:num w:numId="9">
    <w:abstractNumId w:val="21"/>
  </w:num>
  <w:num w:numId="10">
    <w:abstractNumId w:val="8"/>
  </w:num>
  <w:num w:numId="11">
    <w:abstractNumId w:val="1"/>
  </w:num>
  <w:num w:numId="12">
    <w:abstractNumId w:val="28"/>
  </w:num>
  <w:num w:numId="13">
    <w:abstractNumId w:val="3"/>
  </w:num>
  <w:num w:numId="14">
    <w:abstractNumId w:val="23"/>
  </w:num>
  <w:num w:numId="15">
    <w:abstractNumId w:val="5"/>
  </w:num>
  <w:num w:numId="16">
    <w:abstractNumId w:val="17"/>
  </w:num>
  <w:num w:numId="17">
    <w:abstractNumId w:val="4"/>
  </w:num>
  <w:num w:numId="18">
    <w:abstractNumId w:val="20"/>
  </w:num>
  <w:num w:numId="19">
    <w:abstractNumId w:val="12"/>
  </w:num>
  <w:num w:numId="20">
    <w:abstractNumId w:val="19"/>
  </w:num>
  <w:num w:numId="21">
    <w:abstractNumId w:val="10"/>
  </w:num>
  <w:num w:numId="22">
    <w:abstractNumId w:val="2"/>
  </w:num>
  <w:num w:numId="23">
    <w:abstractNumId w:val="26"/>
  </w:num>
  <w:num w:numId="24">
    <w:abstractNumId w:val="27"/>
  </w:num>
  <w:num w:numId="25">
    <w:abstractNumId w:val="7"/>
  </w:num>
  <w:num w:numId="26">
    <w:abstractNumId w:val="0"/>
  </w:num>
  <w:num w:numId="27">
    <w:abstractNumId w:val="16"/>
  </w:num>
  <w:num w:numId="28">
    <w:abstractNumId w:val="14"/>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5"/>
    <w:rsid w:val="00005355"/>
    <w:rsid w:val="000103CD"/>
    <w:rsid w:val="00010FCA"/>
    <w:rsid w:val="00021BB5"/>
    <w:rsid w:val="00022098"/>
    <w:rsid w:val="00031913"/>
    <w:rsid w:val="00032898"/>
    <w:rsid w:val="00032D48"/>
    <w:rsid w:val="00035A7B"/>
    <w:rsid w:val="00037674"/>
    <w:rsid w:val="00043BD1"/>
    <w:rsid w:val="000458BF"/>
    <w:rsid w:val="000517CD"/>
    <w:rsid w:val="00057000"/>
    <w:rsid w:val="000654F9"/>
    <w:rsid w:val="00066C33"/>
    <w:rsid w:val="000674D5"/>
    <w:rsid w:val="0007270C"/>
    <w:rsid w:val="00075B22"/>
    <w:rsid w:val="00075B7B"/>
    <w:rsid w:val="00076DE8"/>
    <w:rsid w:val="00077B18"/>
    <w:rsid w:val="0009017E"/>
    <w:rsid w:val="00091C87"/>
    <w:rsid w:val="000940BF"/>
    <w:rsid w:val="00095162"/>
    <w:rsid w:val="0009685B"/>
    <w:rsid w:val="000A1207"/>
    <w:rsid w:val="000A19E1"/>
    <w:rsid w:val="000A6877"/>
    <w:rsid w:val="000B0C5A"/>
    <w:rsid w:val="000B1C92"/>
    <w:rsid w:val="000B2831"/>
    <w:rsid w:val="000B69D3"/>
    <w:rsid w:val="000C5283"/>
    <w:rsid w:val="000D60F9"/>
    <w:rsid w:val="000E4017"/>
    <w:rsid w:val="000F40B6"/>
    <w:rsid w:val="000F7989"/>
    <w:rsid w:val="00101F32"/>
    <w:rsid w:val="0011279C"/>
    <w:rsid w:val="001143FE"/>
    <w:rsid w:val="00122E19"/>
    <w:rsid w:val="00126FC9"/>
    <w:rsid w:val="001307A4"/>
    <w:rsid w:val="00133BAB"/>
    <w:rsid w:val="00134878"/>
    <w:rsid w:val="001356F1"/>
    <w:rsid w:val="00142FD6"/>
    <w:rsid w:val="0014766A"/>
    <w:rsid w:val="00162D4A"/>
    <w:rsid w:val="00163580"/>
    <w:rsid w:val="0016664C"/>
    <w:rsid w:val="00173985"/>
    <w:rsid w:val="00174283"/>
    <w:rsid w:val="00175C1F"/>
    <w:rsid w:val="00181A79"/>
    <w:rsid w:val="00182153"/>
    <w:rsid w:val="00185438"/>
    <w:rsid w:val="00185F44"/>
    <w:rsid w:val="001860B9"/>
    <w:rsid w:val="00191D71"/>
    <w:rsid w:val="00194922"/>
    <w:rsid w:val="00195950"/>
    <w:rsid w:val="001B4194"/>
    <w:rsid w:val="001B5E3B"/>
    <w:rsid w:val="001B6772"/>
    <w:rsid w:val="001B6C87"/>
    <w:rsid w:val="001C0483"/>
    <w:rsid w:val="001C147E"/>
    <w:rsid w:val="001C2D5F"/>
    <w:rsid w:val="001C4B1B"/>
    <w:rsid w:val="001C7A01"/>
    <w:rsid w:val="001D2B25"/>
    <w:rsid w:val="001D586F"/>
    <w:rsid w:val="001E1870"/>
    <w:rsid w:val="001E770C"/>
    <w:rsid w:val="002004EC"/>
    <w:rsid w:val="0020276F"/>
    <w:rsid w:val="002036C5"/>
    <w:rsid w:val="00203A78"/>
    <w:rsid w:val="00204116"/>
    <w:rsid w:val="002069F5"/>
    <w:rsid w:val="002178F4"/>
    <w:rsid w:val="002241F3"/>
    <w:rsid w:val="00224796"/>
    <w:rsid w:val="00225FE9"/>
    <w:rsid w:val="00231ED1"/>
    <w:rsid w:val="00234C69"/>
    <w:rsid w:val="00236370"/>
    <w:rsid w:val="00237BDC"/>
    <w:rsid w:val="00245FEB"/>
    <w:rsid w:val="002501E2"/>
    <w:rsid w:val="00265792"/>
    <w:rsid w:val="0026787D"/>
    <w:rsid w:val="00267DA0"/>
    <w:rsid w:val="002734CB"/>
    <w:rsid w:val="0027646A"/>
    <w:rsid w:val="00277BF0"/>
    <w:rsid w:val="00285FF6"/>
    <w:rsid w:val="002908E3"/>
    <w:rsid w:val="002A7ACF"/>
    <w:rsid w:val="002B5156"/>
    <w:rsid w:val="002B59DC"/>
    <w:rsid w:val="002C1753"/>
    <w:rsid w:val="002C5AE9"/>
    <w:rsid w:val="002D1E0C"/>
    <w:rsid w:val="002D3544"/>
    <w:rsid w:val="002D3658"/>
    <w:rsid w:val="002D392D"/>
    <w:rsid w:val="002F030A"/>
    <w:rsid w:val="002F38A5"/>
    <w:rsid w:val="0030058C"/>
    <w:rsid w:val="003017A1"/>
    <w:rsid w:val="00303BF4"/>
    <w:rsid w:val="00306286"/>
    <w:rsid w:val="00307F9A"/>
    <w:rsid w:val="00314199"/>
    <w:rsid w:val="0033701A"/>
    <w:rsid w:val="00344E42"/>
    <w:rsid w:val="003556DB"/>
    <w:rsid w:val="00362B7B"/>
    <w:rsid w:val="0036675A"/>
    <w:rsid w:val="00370141"/>
    <w:rsid w:val="00385617"/>
    <w:rsid w:val="00393F9D"/>
    <w:rsid w:val="003950A0"/>
    <w:rsid w:val="003A20CF"/>
    <w:rsid w:val="003A7310"/>
    <w:rsid w:val="003B4575"/>
    <w:rsid w:val="003C37D9"/>
    <w:rsid w:val="003C6015"/>
    <w:rsid w:val="003E0674"/>
    <w:rsid w:val="003E3CF4"/>
    <w:rsid w:val="003F0271"/>
    <w:rsid w:val="003F6F56"/>
    <w:rsid w:val="003F7B76"/>
    <w:rsid w:val="003F7EF4"/>
    <w:rsid w:val="004012B7"/>
    <w:rsid w:val="0040446E"/>
    <w:rsid w:val="00406783"/>
    <w:rsid w:val="00412C48"/>
    <w:rsid w:val="004241F6"/>
    <w:rsid w:val="0043005F"/>
    <w:rsid w:val="00434497"/>
    <w:rsid w:val="004372B7"/>
    <w:rsid w:val="00445105"/>
    <w:rsid w:val="004529FC"/>
    <w:rsid w:val="004548F1"/>
    <w:rsid w:val="00456683"/>
    <w:rsid w:val="004651BE"/>
    <w:rsid w:val="0047186A"/>
    <w:rsid w:val="00475E45"/>
    <w:rsid w:val="00476F59"/>
    <w:rsid w:val="004842B9"/>
    <w:rsid w:val="004847E5"/>
    <w:rsid w:val="0049324C"/>
    <w:rsid w:val="0049566C"/>
    <w:rsid w:val="004979AF"/>
    <w:rsid w:val="00497B37"/>
    <w:rsid w:val="004A04AB"/>
    <w:rsid w:val="004A28D0"/>
    <w:rsid w:val="004A5AAE"/>
    <w:rsid w:val="004B1882"/>
    <w:rsid w:val="004C2D1D"/>
    <w:rsid w:val="004D2A32"/>
    <w:rsid w:val="004D33BF"/>
    <w:rsid w:val="004D415A"/>
    <w:rsid w:val="004E0DAC"/>
    <w:rsid w:val="004E1CC2"/>
    <w:rsid w:val="004F4209"/>
    <w:rsid w:val="00506097"/>
    <w:rsid w:val="005241A9"/>
    <w:rsid w:val="00527066"/>
    <w:rsid w:val="00532C7E"/>
    <w:rsid w:val="00537AFD"/>
    <w:rsid w:val="005420A8"/>
    <w:rsid w:val="00544149"/>
    <w:rsid w:val="005448F7"/>
    <w:rsid w:val="005501A9"/>
    <w:rsid w:val="005515A2"/>
    <w:rsid w:val="005556A2"/>
    <w:rsid w:val="00556A00"/>
    <w:rsid w:val="00557367"/>
    <w:rsid w:val="00576109"/>
    <w:rsid w:val="0058498C"/>
    <w:rsid w:val="00590F9C"/>
    <w:rsid w:val="00591CEE"/>
    <w:rsid w:val="00596105"/>
    <w:rsid w:val="005B17FD"/>
    <w:rsid w:val="005B2388"/>
    <w:rsid w:val="005C1B0C"/>
    <w:rsid w:val="005C1D13"/>
    <w:rsid w:val="005C33B7"/>
    <w:rsid w:val="005D2EE9"/>
    <w:rsid w:val="005D6FC4"/>
    <w:rsid w:val="005D72CC"/>
    <w:rsid w:val="005F07EB"/>
    <w:rsid w:val="005F7447"/>
    <w:rsid w:val="00600C7C"/>
    <w:rsid w:val="00614C19"/>
    <w:rsid w:val="00615A18"/>
    <w:rsid w:val="00633154"/>
    <w:rsid w:val="00633672"/>
    <w:rsid w:val="00633E03"/>
    <w:rsid w:val="00644031"/>
    <w:rsid w:val="00652079"/>
    <w:rsid w:val="00655D34"/>
    <w:rsid w:val="00655E15"/>
    <w:rsid w:val="0066535D"/>
    <w:rsid w:val="00667D45"/>
    <w:rsid w:val="006810A0"/>
    <w:rsid w:val="00681D7E"/>
    <w:rsid w:val="006823A0"/>
    <w:rsid w:val="0068260E"/>
    <w:rsid w:val="00682EDE"/>
    <w:rsid w:val="0068687E"/>
    <w:rsid w:val="00686BFC"/>
    <w:rsid w:val="00687F7E"/>
    <w:rsid w:val="00694504"/>
    <w:rsid w:val="006A35EC"/>
    <w:rsid w:val="006A5C1B"/>
    <w:rsid w:val="006B53E5"/>
    <w:rsid w:val="006B5A60"/>
    <w:rsid w:val="006B7DFA"/>
    <w:rsid w:val="006C1662"/>
    <w:rsid w:val="006C50A0"/>
    <w:rsid w:val="006C6588"/>
    <w:rsid w:val="006C6B39"/>
    <w:rsid w:val="006D7256"/>
    <w:rsid w:val="006E3049"/>
    <w:rsid w:val="006E374E"/>
    <w:rsid w:val="006F0C66"/>
    <w:rsid w:val="006F359E"/>
    <w:rsid w:val="00706AE9"/>
    <w:rsid w:val="00722794"/>
    <w:rsid w:val="00726CF4"/>
    <w:rsid w:val="007271F4"/>
    <w:rsid w:val="00735FB7"/>
    <w:rsid w:val="007415A2"/>
    <w:rsid w:val="0074728C"/>
    <w:rsid w:val="007633C7"/>
    <w:rsid w:val="00781E56"/>
    <w:rsid w:val="00790A6E"/>
    <w:rsid w:val="00792873"/>
    <w:rsid w:val="00793C85"/>
    <w:rsid w:val="007B1C6B"/>
    <w:rsid w:val="007B3534"/>
    <w:rsid w:val="007B4C53"/>
    <w:rsid w:val="007C089B"/>
    <w:rsid w:val="007C4C59"/>
    <w:rsid w:val="007C795B"/>
    <w:rsid w:val="007D07C4"/>
    <w:rsid w:val="007D7088"/>
    <w:rsid w:val="007E1921"/>
    <w:rsid w:val="007E319D"/>
    <w:rsid w:val="007E503A"/>
    <w:rsid w:val="007F0041"/>
    <w:rsid w:val="007F0327"/>
    <w:rsid w:val="007F6C93"/>
    <w:rsid w:val="007F7A59"/>
    <w:rsid w:val="00807397"/>
    <w:rsid w:val="00811DFB"/>
    <w:rsid w:val="00815B23"/>
    <w:rsid w:val="00817C0C"/>
    <w:rsid w:val="00824CB0"/>
    <w:rsid w:val="00832CC3"/>
    <w:rsid w:val="00833715"/>
    <w:rsid w:val="00841D9E"/>
    <w:rsid w:val="008528C1"/>
    <w:rsid w:val="008542CD"/>
    <w:rsid w:val="008766CF"/>
    <w:rsid w:val="00877A45"/>
    <w:rsid w:val="008947B8"/>
    <w:rsid w:val="008A0367"/>
    <w:rsid w:val="008B7F12"/>
    <w:rsid w:val="008C479E"/>
    <w:rsid w:val="00910F3B"/>
    <w:rsid w:val="00916D37"/>
    <w:rsid w:val="00917173"/>
    <w:rsid w:val="009177F5"/>
    <w:rsid w:val="00920F3A"/>
    <w:rsid w:val="00924F05"/>
    <w:rsid w:val="00933418"/>
    <w:rsid w:val="0093666D"/>
    <w:rsid w:val="00951825"/>
    <w:rsid w:val="00953728"/>
    <w:rsid w:val="009550C6"/>
    <w:rsid w:val="00963FB9"/>
    <w:rsid w:val="0097559D"/>
    <w:rsid w:val="00983F08"/>
    <w:rsid w:val="009A1E26"/>
    <w:rsid w:val="009B26E4"/>
    <w:rsid w:val="009B2C9B"/>
    <w:rsid w:val="009C3BD1"/>
    <w:rsid w:val="009D5454"/>
    <w:rsid w:val="009E10B3"/>
    <w:rsid w:val="009E1AA2"/>
    <w:rsid w:val="009E6F83"/>
    <w:rsid w:val="009F4507"/>
    <w:rsid w:val="009F7E3D"/>
    <w:rsid w:val="00A03578"/>
    <w:rsid w:val="00A05433"/>
    <w:rsid w:val="00A06E34"/>
    <w:rsid w:val="00A132E2"/>
    <w:rsid w:val="00A15EFF"/>
    <w:rsid w:val="00A25135"/>
    <w:rsid w:val="00A26F7F"/>
    <w:rsid w:val="00A271A0"/>
    <w:rsid w:val="00A34BC1"/>
    <w:rsid w:val="00A5086B"/>
    <w:rsid w:val="00A60B6E"/>
    <w:rsid w:val="00A61840"/>
    <w:rsid w:val="00A625BF"/>
    <w:rsid w:val="00A633B9"/>
    <w:rsid w:val="00A64429"/>
    <w:rsid w:val="00A64584"/>
    <w:rsid w:val="00A67769"/>
    <w:rsid w:val="00A7361C"/>
    <w:rsid w:val="00A73A7D"/>
    <w:rsid w:val="00A85737"/>
    <w:rsid w:val="00A877BD"/>
    <w:rsid w:val="00A87E54"/>
    <w:rsid w:val="00A902C1"/>
    <w:rsid w:val="00AA77AB"/>
    <w:rsid w:val="00AA7B04"/>
    <w:rsid w:val="00AB0DF3"/>
    <w:rsid w:val="00AB1AE5"/>
    <w:rsid w:val="00AB301F"/>
    <w:rsid w:val="00AB7A80"/>
    <w:rsid w:val="00AD3D71"/>
    <w:rsid w:val="00AD43CC"/>
    <w:rsid w:val="00AF0F2D"/>
    <w:rsid w:val="00AF2EAF"/>
    <w:rsid w:val="00B03DC9"/>
    <w:rsid w:val="00B26E30"/>
    <w:rsid w:val="00B34D73"/>
    <w:rsid w:val="00B45ED1"/>
    <w:rsid w:val="00B51703"/>
    <w:rsid w:val="00B63FCF"/>
    <w:rsid w:val="00B65025"/>
    <w:rsid w:val="00B671BF"/>
    <w:rsid w:val="00B80DEA"/>
    <w:rsid w:val="00B841AB"/>
    <w:rsid w:val="00B96917"/>
    <w:rsid w:val="00B97614"/>
    <w:rsid w:val="00BA55B7"/>
    <w:rsid w:val="00BB3D25"/>
    <w:rsid w:val="00BB72F0"/>
    <w:rsid w:val="00BB7B19"/>
    <w:rsid w:val="00BB7D22"/>
    <w:rsid w:val="00BC089D"/>
    <w:rsid w:val="00BC361C"/>
    <w:rsid w:val="00BE20DD"/>
    <w:rsid w:val="00BE5E84"/>
    <w:rsid w:val="00BF3A46"/>
    <w:rsid w:val="00BF69F3"/>
    <w:rsid w:val="00C133B5"/>
    <w:rsid w:val="00C14966"/>
    <w:rsid w:val="00C21DBC"/>
    <w:rsid w:val="00C22E14"/>
    <w:rsid w:val="00C26448"/>
    <w:rsid w:val="00C30F2D"/>
    <w:rsid w:val="00C56D6C"/>
    <w:rsid w:val="00C57A67"/>
    <w:rsid w:val="00C614EA"/>
    <w:rsid w:val="00C62C17"/>
    <w:rsid w:val="00C7220A"/>
    <w:rsid w:val="00C77541"/>
    <w:rsid w:val="00C84847"/>
    <w:rsid w:val="00C93E8C"/>
    <w:rsid w:val="00CA1937"/>
    <w:rsid w:val="00CD525F"/>
    <w:rsid w:val="00CD63D6"/>
    <w:rsid w:val="00CD66EA"/>
    <w:rsid w:val="00CF03B8"/>
    <w:rsid w:val="00CF2784"/>
    <w:rsid w:val="00CF6CE6"/>
    <w:rsid w:val="00D03D3D"/>
    <w:rsid w:val="00D06C9C"/>
    <w:rsid w:val="00D17B23"/>
    <w:rsid w:val="00D22047"/>
    <w:rsid w:val="00D33863"/>
    <w:rsid w:val="00D34073"/>
    <w:rsid w:val="00D34625"/>
    <w:rsid w:val="00D36892"/>
    <w:rsid w:val="00D42014"/>
    <w:rsid w:val="00D544A3"/>
    <w:rsid w:val="00D57B36"/>
    <w:rsid w:val="00D7011E"/>
    <w:rsid w:val="00D7198C"/>
    <w:rsid w:val="00D72227"/>
    <w:rsid w:val="00D73C89"/>
    <w:rsid w:val="00D90302"/>
    <w:rsid w:val="00D97047"/>
    <w:rsid w:val="00DA5FE2"/>
    <w:rsid w:val="00DA69B9"/>
    <w:rsid w:val="00DB009A"/>
    <w:rsid w:val="00DB20A5"/>
    <w:rsid w:val="00DB63E7"/>
    <w:rsid w:val="00DB7E70"/>
    <w:rsid w:val="00DC25B7"/>
    <w:rsid w:val="00DC7A7E"/>
    <w:rsid w:val="00DD55E4"/>
    <w:rsid w:val="00DD6814"/>
    <w:rsid w:val="00DE0030"/>
    <w:rsid w:val="00DE184B"/>
    <w:rsid w:val="00DF27A7"/>
    <w:rsid w:val="00E01907"/>
    <w:rsid w:val="00E05B59"/>
    <w:rsid w:val="00E06C52"/>
    <w:rsid w:val="00E101F1"/>
    <w:rsid w:val="00E14EC8"/>
    <w:rsid w:val="00E169B7"/>
    <w:rsid w:val="00E263A1"/>
    <w:rsid w:val="00E27C39"/>
    <w:rsid w:val="00E27EA1"/>
    <w:rsid w:val="00E366B6"/>
    <w:rsid w:val="00E36B79"/>
    <w:rsid w:val="00E53D05"/>
    <w:rsid w:val="00E62823"/>
    <w:rsid w:val="00E65FCD"/>
    <w:rsid w:val="00E67805"/>
    <w:rsid w:val="00E94C68"/>
    <w:rsid w:val="00EB10E1"/>
    <w:rsid w:val="00EB7ACD"/>
    <w:rsid w:val="00EC0600"/>
    <w:rsid w:val="00EE0ADA"/>
    <w:rsid w:val="00EE130A"/>
    <w:rsid w:val="00EE3A06"/>
    <w:rsid w:val="00EE489A"/>
    <w:rsid w:val="00EE7883"/>
    <w:rsid w:val="00F028E3"/>
    <w:rsid w:val="00F05AE7"/>
    <w:rsid w:val="00F10880"/>
    <w:rsid w:val="00F1249F"/>
    <w:rsid w:val="00F240F5"/>
    <w:rsid w:val="00F3589A"/>
    <w:rsid w:val="00F44F70"/>
    <w:rsid w:val="00F5308E"/>
    <w:rsid w:val="00F62596"/>
    <w:rsid w:val="00F63F21"/>
    <w:rsid w:val="00F71A63"/>
    <w:rsid w:val="00F7510A"/>
    <w:rsid w:val="00F80327"/>
    <w:rsid w:val="00F8075F"/>
    <w:rsid w:val="00F814FC"/>
    <w:rsid w:val="00F81BCB"/>
    <w:rsid w:val="00F83691"/>
    <w:rsid w:val="00F943E8"/>
    <w:rsid w:val="00F95728"/>
    <w:rsid w:val="00F965E1"/>
    <w:rsid w:val="00FB373F"/>
    <w:rsid w:val="00FB479D"/>
    <w:rsid w:val="00FD084F"/>
    <w:rsid w:val="00FD6A44"/>
    <w:rsid w:val="00FD70E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navigation.respondcrm.com/AppViewer.html?q=https://311prkb.respondcrm.com/respondweb/FEI-Directorio%20de%20Agencia/FEI-000-Directorio%20de%20Agencia.pdf"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lva\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95</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FB430-E300-4FC9-B28A-85BE4F2EF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4CB89-42B7-4BB7-ACA4-2E73A5D06FAC}">
  <ds:schemaRefs>
    <ds:schemaRef ds:uri="http://schemas.microsoft.com/sharepoint/v3/contenttype/forms"/>
  </ds:schemaRefs>
</ds:datastoreItem>
</file>

<file path=customXml/itemProps3.xml><?xml version="1.0" encoding="utf-8"?>
<ds:datastoreItem xmlns:ds="http://schemas.openxmlformats.org/officeDocument/2006/customXml" ds:itemID="{ED1B9C51-EF35-4A29-A03B-E573D99763B1}">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C9FD0AE0-AF7A-4A5D-8A4E-CC8D855E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Información General del FEI</vt:lpstr>
    </vt:vector>
  </TitlesOfParts>
  <Company>Hewlett-Packard Company</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FEI</dc:title>
  <dc:subject>Información General</dc:subject>
  <dc:creator>3-1-1 Tu Línea de Servicios de Gobierno</dc:creator>
  <cp:keywords>FEI</cp:keywords>
  <cp:lastModifiedBy>respondadmin</cp:lastModifiedBy>
  <cp:revision>6</cp:revision>
  <cp:lastPrinted>2012-08-19T19:53:00Z</cp:lastPrinted>
  <dcterms:created xsi:type="dcterms:W3CDTF">2012-08-31T18:24:00Z</dcterms:created>
  <dcterms:modified xsi:type="dcterms:W3CDTF">2016-01-05T17:25:00Z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