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DC3789" w:rsidRPr="003973C0" w:rsidTr="00D7736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C3789" w:rsidRPr="003973C0" w:rsidRDefault="00DC3789" w:rsidP="003973C0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973C0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0" t="0" r="0" b="0"/>
                  <wp:docPr id="15" name="Picture 15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C3789" w:rsidRPr="003973C0" w:rsidRDefault="00DC3789" w:rsidP="003973C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973C0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DC3789" w:rsidRPr="003973C0" w:rsidRDefault="00257810" w:rsidP="00AE7B89">
      <w:pPr>
        <w:pStyle w:val="NormalWeb"/>
        <w:tabs>
          <w:tab w:val="left" w:pos="360"/>
          <w:tab w:val="left" w:pos="450"/>
        </w:tabs>
        <w:spacing w:before="6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3973C0">
        <w:rPr>
          <w:rFonts w:ascii="Calibri" w:hAnsi="Calibri" w:cs="Arial"/>
          <w:color w:val="000000"/>
          <w:sz w:val="22"/>
          <w:szCs w:val="22"/>
        </w:rPr>
        <w:t xml:space="preserve">Información general sobre la liga de Béisbol Clase A. </w:t>
      </w:r>
      <w:r w:rsidR="00DC3789" w:rsidRPr="003973C0">
        <w:rPr>
          <w:rFonts w:ascii="Calibri" w:hAnsi="Calibri" w:cs="Arial"/>
          <w:color w:val="000000"/>
          <w:sz w:val="22"/>
          <w:szCs w:val="22"/>
        </w:rPr>
        <w:t>Las condiciones de elegibilidad del Béisbol Clase A son lo suficientemente amplias como para incluir a peloteros profesionales reinstalados como aficionados y/o aquellos que no cualifican para jugar Béisbol Doble A.</w:t>
      </w:r>
      <w:r w:rsidRPr="003973C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C3789" w:rsidRPr="003973C0">
        <w:rPr>
          <w:rFonts w:ascii="Calibri" w:hAnsi="Calibri" w:cs="Arial"/>
          <w:color w:val="000000"/>
          <w:sz w:val="22"/>
          <w:szCs w:val="22"/>
        </w:rPr>
        <w:t>El torneo consta de cuatro</w:t>
      </w:r>
      <w:r w:rsidR="00AE7B89">
        <w:rPr>
          <w:rFonts w:ascii="Calibri" w:hAnsi="Calibri" w:cs="Arial"/>
          <w:color w:val="000000"/>
          <w:sz w:val="22"/>
          <w:szCs w:val="22"/>
        </w:rPr>
        <w:t xml:space="preserve"> (4)</w:t>
      </w:r>
      <w:r w:rsidR="00DC3789" w:rsidRPr="003973C0">
        <w:rPr>
          <w:rFonts w:ascii="Calibri" w:hAnsi="Calibri" w:cs="Arial"/>
          <w:color w:val="000000"/>
          <w:sz w:val="22"/>
          <w:szCs w:val="22"/>
        </w:rPr>
        <w:t xml:space="preserve"> etapas y los equipos se dividen en </w:t>
      </w:r>
      <w:r w:rsidR="00AE7B89">
        <w:rPr>
          <w:rFonts w:ascii="Calibri" w:hAnsi="Calibri" w:cs="Arial"/>
          <w:color w:val="000000"/>
          <w:sz w:val="22"/>
          <w:szCs w:val="22"/>
        </w:rPr>
        <w:t>ocho (</w:t>
      </w:r>
      <w:r w:rsidR="00DC3789" w:rsidRPr="003973C0">
        <w:rPr>
          <w:rFonts w:ascii="Calibri" w:hAnsi="Calibri" w:cs="Arial"/>
          <w:color w:val="000000"/>
          <w:sz w:val="22"/>
          <w:szCs w:val="22"/>
        </w:rPr>
        <w:t>8</w:t>
      </w:r>
      <w:r w:rsidR="00AE7B89">
        <w:rPr>
          <w:rFonts w:ascii="Calibri" w:hAnsi="Calibri" w:cs="Arial"/>
          <w:color w:val="000000"/>
          <w:sz w:val="22"/>
          <w:szCs w:val="22"/>
        </w:rPr>
        <w:t>)</w:t>
      </w:r>
      <w:r w:rsidR="00DC3789" w:rsidRPr="003973C0">
        <w:rPr>
          <w:rFonts w:ascii="Calibri" w:hAnsi="Calibri" w:cs="Arial"/>
          <w:color w:val="000000"/>
          <w:sz w:val="22"/>
          <w:szCs w:val="22"/>
        </w:rPr>
        <w:t xml:space="preserve"> regiones que a su vez</w:t>
      </w:r>
      <w:r w:rsidR="00AE7B89">
        <w:rPr>
          <w:rFonts w:ascii="Calibri" w:hAnsi="Calibri" w:cs="Arial"/>
          <w:color w:val="000000"/>
          <w:sz w:val="22"/>
          <w:szCs w:val="22"/>
        </w:rPr>
        <w:t xml:space="preserve"> se subdividen en dos (2) zonas,</w:t>
      </w:r>
      <w:r w:rsidR="00DC3789" w:rsidRPr="003973C0">
        <w:rPr>
          <w:rFonts w:ascii="Calibri" w:hAnsi="Calibri" w:cs="Arial"/>
          <w:color w:val="000000"/>
          <w:sz w:val="22"/>
          <w:szCs w:val="22"/>
        </w:rPr>
        <w:t xml:space="preserve"> norte y sur.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DC3789" w:rsidRPr="003973C0" w:rsidTr="00D7736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C3789" w:rsidRPr="003973C0" w:rsidRDefault="00DC3789" w:rsidP="003973C0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3C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14" name="Picture 14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C3789" w:rsidRPr="003973C0" w:rsidRDefault="00DC3789" w:rsidP="003973C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973C0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DC3789" w:rsidRPr="003973C0" w:rsidRDefault="00DC3789" w:rsidP="00EB1F63">
      <w:pPr>
        <w:pStyle w:val="NormalWeb"/>
        <w:numPr>
          <w:ilvl w:val="0"/>
          <w:numId w:val="28"/>
        </w:numPr>
        <w:tabs>
          <w:tab w:val="left" w:pos="360"/>
          <w:tab w:val="left" w:pos="450"/>
        </w:tabs>
        <w:spacing w:before="6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3973C0">
        <w:rPr>
          <w:rFonts w:ascii="Calibri" w:hAnsi="Calibri" w:cs="Arial"/>
          <w:color w:val="000000"/>
          <w:sz w:val="22"/>
          <w:szCs w:val="22"/>
        </w:rPr>
        <w:t>Personas interesadas en pertenecer a la liga de Béisbol Clase 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DC3789" w:rsidRPr="003973C0" w:rsidTr="00D7736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C3789" w:rsidRPr="003973C0" w:rsidRDefault="00DC3789" w:rsidP="003973C0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3C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13" name="Picture 13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C3789" w:rsidRPr="003973C0" w:rsidRDefault="00DC3789" w:rsidP="003973C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973C0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DC3789" w:rsidRPr="003973C0" w:rsidRDefault="00DC3789" w:rsidP="00EB1F63">
      <w:pPr>
        <w:pStyle w:val="NormalWeb"/>
        <w:numPr>
          <w:ilvl w:val="0"/>
          <w:numId w:val="28"/>
        </w:numPr>
        <w:tabs>
          <w:tab w:val="left" w:pos="360"/>
          <w:tab w:val="left" w:pos="450"/>
        </w:tabs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3973C0">
        <w:rPr>
          <w:rFonts w:ascii="Calibri" w:hAnsi="Calibri" w:cs="Arial"/>
          <w:color w:val="000000"/>
          <w:sz w:val="22"/>
          <w:szCs w:val="22"/>
        </w:rPr>
        <w:t>Todo entrenador debe tener al día sus licencias.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DC3789" w:rsidRPr="003973C0" w:rsidTr="00D7736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C3789" w:rsidRPr="003973C0" w:rsidRDefault="00DC3789" w:rsidP="003973C0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3C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12" name="Picture 12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C3789" w:rsidRPr="003973C0" w:rsidRDefault="00DC3789" w:rsidP="003973C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973C0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257810" w:rsidRPr="003973C0" w:rsidRDefault="00257810" w:rsidP="003973C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4860"/>
        </w:tabs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3973C0">
        <w:rPr>
          <w:rFonts w:asciiTheme="minorHAnsi" w:hAnsiTheme="minorHAnsi" w:cstheme="minorHAnsi"/>
          <w:b/>
          <w:color w:val="000000"/>
        </w:rPr>
        <w:t>Contacto:</w:t>
      </w:r>
      <w:r w:rsidRPr="003973C0">
        <w:rPr>
          <w:rFonts w:asciiTheme="minorHAnsi" w:hAnsiTheme="minorHAnsi" w:cstheme="minorHAnsi"/>
          <w:color w:val="000000"/>
        </w:rPr>
        <w:tab/>
        <w:t>Béisbol Clase A</w:t>
      </w:r>
      <w:r w:rsidR="00DC7DAB" w:rsidRPr="003973C0">
        <w:rPr>
          <w:rFonts w:asciiTheme="minorHAnsi" w:hAnsiTheme="minorHAnsi" w:cstheme="minorHAnsi"/>
          <w:color w:val="000000"/>
        </w:rPr>
        <w:tab/>
      </w:r>
    </w:p>
    <w:p w:rsidR="00B4125F" w:rsidRPr="003973C0" w:rsidRDefault="00DC3789" w:rsidP="003973C0">
      <w:pPr>
        <w:pStyle w:val="NormalWeb"/>
        <w:spacing w:before="120" w:beforeAutospacing="0" w:after="120" w:afterAutospacing="0"/>
        <w:ind w:firstLine="360"/>
        <w:rPr>
          <w:rFonts w:asciiTheme="minorHAnsi" w:hAnsiTheme="minorHAnsi" w:cstheme="minorHAnsi"/>
          <w:color w:val="000000"/>
          <w:sz w:val="22"/>
          <w:szCs w:val="22"/>
        </w:rPr>
      </w:pPr>
      <w:r w:rsidRPr="003973C0">
        <w:rPr>
          <w:rFonts w:asciiTheme="minorHAnsi" w:hAnsiTheme="minorHAnsi" w:cstheme="minorHAnsi"/>
          <w:b/>
          <w:color w:val="000000"/>
          <w:sz w:val="22"/>
          <w:szCs w:val="22"/>
        </w:rPr>
        <w:t>Lugar:</w:t>
      </w:r>
      <w:r w:rsidRPr="003973C0">
        <w:rPr>
          <w:rFonts w:asciiTheme="minorHAnsi" w:hAnsiTheme="minorHAnsi" w:cstheme="minorHAnsi"/>
          <w:color w:val="000000"/>
          <w:sz w:val="22"/>
          <w:szCs w:val="22"/>
        </w:rPr>
        <w:tab/>
        <w:t>Oficina Central del Departamento de Recreación y Deportes</w:t>
      </w:r>
      <w:r w:rsidRPr="003973C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973C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973C0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16" w:history="1">
        <w:r w:rsidR="00B4125F" w:rsidRPr="003973C0">
          <w:rPr>
            <w:rStyle w:val="Hyperlink"/>
            <w:rFonts w:asciiTheme="minorHAnsi" w:hAnsiTheme="minorHAnsi" w:cstheme="minorHAnsi"/>
            <w:sz w:val="22"/>
            <w:szCs w:val="22"/>
          </w:rPr>
          <w:t>Directorio del Departamento de Recreación y Deportes</w:t>
        </w:r>
      </w:hyperlink>
    </w:p>
    <w:p w:rsidR="00DC3789" w:rsidRPr="003973C0" w:rsidRDefault="00DC3789" w:rsidP="003973C0">
      <w:pPr>
        <w:shd w:val="clear" w:color="auto" w:fill="FFFFFF"/>
        <w:spacing w:before="120" w:after="120" w:line="240" w:lineRule="auto"/>
        <w:ind w:left="1440" w:hanging="1080"/>
        <w:rPr>
          <w:rFonts w:asciiTheme="minorHAnsi" w:hAnsiTheme="minorHAnsi" w:cstheme="minorHAnsi"/>
          <w:color w:val="000000"/>
        </w:rPr>
      </w:pPr>
      <w:r w:rsidRPr="003973C0">
        <w:rPr>
          <w:rFonts w:asciiTheme="minorHAnsi" w:hAnsiTheme="minorHAnsi" w:cstheme="minorHAnsi"/>
          <w:b/>
          <w:color w:val="000000"/>
        </w:rPr>
        <w:t>Horario:</w:t>
      </w:r>
      <w:r w:rsidRPr="003973C0">
        <w:rPr>
          <w:rFonts w:asciiTheme="minorHAnsi" w:hAnsiTheme="minorHAnsi" w:cstheme="minorHAnsi"/>
          <w:color w:val="000000"/>
        </w:rPr>
        <w:tab/>
        <w:t>De 8:00 am a 12:00 pm y de 1:00 pm a 4:30 pm</w:t>
      </w:r>
      <w:r w:rsidRPr="003973C0">
        <w:rPr>
          <w:rFonts w:asciiTheme="minorHAnsi" w:hAnsiTheme="minorHAnsi" w:cstheme="minorHAnsi"/>
          <w:color w:val="000000"/>
        </w:rPr>
        <w:br/>
        <w:t>De lunes a viernes</w:t>
      </w:r>
    </w:p>
    <w:p w:rsidR="00DC3789" w:rsidRPr="003973C0" w:rsidRDefault="00DC3789" w:rsidP="003973C0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3973C0">
        <w:rPr>
          <w:rFonts w:asciiTheme="minorHAnsi" w:hAnsiTheme="minorHAnsi" w:cstheme="minorHAnsi"/>
          <w:b/>
          <w:color w:val="000000"/>
        </w:rPr>
        <w:t>Teléfono:</w:t>
      </w:r>
      <w:r w:rsidRPr="003973C0">
        <w:rPr>
          <w:rFonts w:asciiTheme="minorHAnsi" w:hAnsiTheme="minorHAnsi" w:cstheme="minorHAnsi"/>
          <w:color w:val="000000"/>
        </w:rPr>
        <w:tab/>
        <w:t>(787)</w:t>
      </w:r>
      <w:r w:rsidR="00257810" w:rsidRPr="003973C0">
        <w:rPr>
          <w:rFonts w:asciiTheme="minorHAnsi" w:hAnsiTheme="minorHAnsi" w:cstheme="minorHAnsi"/>
          <w:color w:val="000000"/>
        </w:rPr>
        <w:t xml:space="preserve"> </w:t>
      </w:r>
      <w:r w:rsidRPr="003973C0">
        <w:rPr>
          <w:rFonts w:asciiTheme="minorHAnsi" w:hAnsiTheme="minorHAnsi" w:cstheme="minorHAnsi"/>
          <w:color w:val="000000"/>
        </w:rPr>
        <w:t xml:space="preserve">721-2800 </w:t>
      </w:r>
    </w:p>
    <w:p w:rsidR="00DC3789" w:rsidRPr="003973C0" w:rsidRDefault="00DC3789" w:rsidP="003973C0">
      <w:pPr>
        <w:shd w:val="clear" w:color="auto" w:fill="FFFFFF"/>
        <w:spacing w:before="120" w:after="120" w:line="240" w:lineRule="auto"/>
        <w:ind w:left="360"/>
        <w:rPr>
          <w:rFonts w:asciiTheme="minorHAnsi" w:eastAsia="Times New Roman" w:hAnsiTheme="minorHAnsi" w:cstheme="minorHAnsi"/>
        </w:rPr>
      </w:pPr>
      <w:r w:rsidRPr="003973C0">
        <w:rPr>
          <w:rFonts w:asciiTheme="minorHAnsi" w:hAnsiTheme="minorHAnsi" w:cstheme="minorHAnsi"/>
          <w:b/>
          <w:color w:val="000000"/>
        </w:rPr>
        <w:t>Email:</w:t>
      </w:r>
      <w:r w:rsidRPr="003973C0">
        <w:rPr>
          <w:rFonts w:asciiTheme="minorHAnsi" w:hAnsiTheme="minorHAnsi" w:cstheme="minorHAnsi"/>
          <w:color w:val="000000"/>
        </w:rPr>
        <w:tab/>
        <w:t>beisbolclasea@gmail.com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C3789" w:rsidRPr="003973C0" w:rsidTr="00D7736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C3789" w:rsidRPr="003973C0" w:rsidRDefault="00DC3789" w:rsidP="003973C0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3C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10" name="Picture 10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C3789" w:rsidRPr="003973C0" w:rsidRDefault="00DC3789" w:rsidP="003973C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973C0">
              <w:rPr>
                <w:b/>
                <w:sz w:val="28"/>
                <w:szCs w:val="28"/>
              </w:rPr>
              <w:t>Costo del Servicio y Métodos de Pago</w:t>
            </w:r>
          </w:p>
        </w:tc>
      </w:tr>
    </w:tbl>
    <w:p w:rsidR="00DC3789" w:rsidRPr="00EB1F63" w:rsidRDefault="00DC3789" w:rsidP="00EB1F63">
      <w:pPr>
        <w:pStyle w:val="ListParagraph"/>
        <w:numPr>
          <w:ilvl w:val="0"/>
          <w:numId w:val="28"/>
        </w:numPr>
        <w:shd w:val="clear" w:color="auto" w:fill="FFFFFF"/>
        <w:tabs>
          <w:tab w:val="left" w:pos="360"/>
        </w:tabs>
        <w:spacing w:before="120" w:after="0" w:line="240" w:lineRule="auto"/>
        <w:jc w:val="both"/>
        <w:rPr>
          <w:rFonts w:cs="Arial"/>
          <w:color w:val="000000"/>
        </w:rPr>
      </w:pPr>
      <w:r w:rsidRPr="00EB1F63">
        <w:rPr>
          <w:rFonts w:eastAsia="Times New Roman" w:cs="Arial"/>
          <w:color w:val="000000"/>
        </w:rPr>
        <w:t>Los procesos de obtener licencias y franquicias tienen costos que están detallados en los siguientes</w:t>
      </w:r>
      <w:r w:rsidRPr="00EB1F63">
        <w:rPr>
          <w:rFonts w:cs="Arial"/>
          <w:color w:val="000000"/>
        </w:rPr>
        <w:t xml:space="preserve"> documentos:</w:t>
      </w:r>
    </w:p>
    <w:p w:rsidR="00DC3789" w:rsidRPr="003973C0" w:rsidRDefault="00CA707F" w:rsidP="003973C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cs="Arial"/>
          <w:color w:val="FF0000"/>
        </w:rPr>
      </w:pPr>
      <w:hyperlink r:id="rId18" w:history="1">
        <w:r w:rsidR="001C6F42" w:rsidRPr="003973C0">
          <w:rPr>
            <w:rStyle w:val="Hyperlink"/>
            <w:rFonts w:cs="Arial"/>
            <w:color w:val="FF0000"/>
          </w:rPr>
          <w:t>Beisbol Clase A-Solicitud de Franquicia Nueva</w:t>
        </w:r>
      </w:hyperlink>
    </w:p>
    <w:p w:rsidR="00DC3789" w:rsidRPr="003973C0" w:rsidRDefault="00CA707F" w:rsidP="003973C0">
      <w:pPr>
        <w:numPr>
          <w:ilvl w:val="0"/>
          <w:numId w:val="25"/>
        </w:numPr>
        <w:shd w:val="clear" w:color="auto" w:fill="FFFFFF"/>
        <w:spacing w:after="120" w:line="240" w:lineRule="auto"/>
        <w:jc w:val="both"/>
        <w:rPr>
          <w:rFonts w:cs="Arial"/>
          <w:color w:val="FF0000"/>
        </w:rPr>
      </w:pPr>
      <w:hyperlink r:id="rId19" w:history="1">
        <w:r w:rsidR="001C6F42" w:rsidRPr="003973C0">
          <w:rPr>
            <w:rStyle w:val="Hyperlink"/>
            <w:rFonts w:cs="Arial"/>
            <w:color w:val="FF0000"/>
          </w:rPr>
          <w:t>Beisbol Clase A-Renovación de Franquicia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C3789" w:rsidRPr="003973C0" w:rsidTr="00D77363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C3789" w:rsidRPr="003973C0" w:rsidRDefault="00DC3789" w:rsidP="003973C0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3C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0515" cy="276225"/>
                  <wp:effectExtent l="0" t="0" r="0" b="0"/>
                  <wp:docPr id="9" name="Picture 9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C3789" w:rsidRPr="003973C0" w:rsidRDefault="00DC3789" w:rsidP="003973C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973C0">
              <w:rPr>
                <w:b/>
                <w:sz w:val="28"/>
                <w:szCs w:val="28"/>
              </w:rPr>
              <w:t xml:space="preserve">Requisitos para Obtener Servicio </w:t>
            </w:r>
          </w:p>
        </w:tc>
      </w:tr>
    </w:tbl>
    <w:p w:rsidR="00DC3789" w:rsidRPr="00A2628B" w:rsidRDefault="00DC3789" w:rsidP="00EB1F63">
      <w:pPr>
        <w:pStyle w:val="NormalWeb"/>
        <w:numPr>
          <w:ilvl w:val="0"/>
          <w:numId w:val="29"/>
        </w:numPr>
        <w:tabs>
          <w:tab w:val="left" w:pos="360"/>
          <w:tab w:val="left" w:pos="450"/>
        </w:tabs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A2628B">
        <w:rPr>
          <w:rFonts w:ascii="Calibri" w:hAnsi="Calibri" w:cs="Arial"/>
          <w:color w:val="000000"/>
          <w:sz w:val="22"/>
          <w:szCs w:val="22"/>
        </w:rPr>
        <w:t>Debe comunicarse con el equipo que le interesa participar para recibir orientación sobre los requisitos para poder participar.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C3789" w:rsidRPr="003973C0" w:rsidTr="00D7736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C3789" w:rsidRPr="003973C0" w:rsidRDefault="00DC3789" w:rsidP="003973C0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3C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5" name="Picture 5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3C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DC3789" w:rsidRPr="003973C0" w:rsidRDefault="00DC3789" w:rsidP="003973C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973C0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4B030A" w:rsidRPr="00A2628B" w:rsidRDefault="00DC3789" w:rsidP="0033721A">
      <w:pPr>
        <w:pStyle w:val="NormalWeb"/>
        <w:tabs>
          <w:tab w:val="left" w:pos="360"/>
          <w:tab w:val="left" w:pos="450"/>
        </w:tabs>
        <w:spacing w:before="6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A2628B">
        <w:rPr>
          <w:rFonts w:ascii="Calibri" w:hAnsi="Calibri" w:cs="Arial"/>
          <w:color w:val="000000"/>
          <w:sz w:val="22"/>
          <w:szCs w:val="22"/>
        </w:rPr>
        <w:t>No Aplica.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B030A" w:rsidRPr="003973C0" w:rsidTr="007B247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B030A" w:rsidRPr="003973C0" w:rsidRDefault="004B030A" w:rsidP="003973C0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973C0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3C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B030A" w:rsidRPr="003973C0" w:rsidRDefault="004B030A" w:rsidP="009D431D">
            <w:pPr>
              <w:spacing w:before="60" w:after="60"/>
              <w:jc w:val="both"/>
              <w:rPr>
                <w:rFonts w:cstheme="minorHAnsi"/>
                <w:b/>
                <w:color w:val="7030A0"/>
                <w:u w:val="single"/>
              </w:rPr>
            </w:pPr>
            <w:r w:rsidRPr="003973C0">
              <w:rPr>
                <w:b/>
                <w:sz w:val="28"/>
                <w:szCs w:val="28"/>
              </w:rPr>
              <w:t>Enlaces Relacionados</w:t>
            </w:r>
            <w:r w:rsidRPr="003973C0">
              <w:rPr>
                <w:rStyle w:val="Hyperlink"/>
                <w:rFonts w:cstheme="minorHAnsi"/>
                <w:b/>
                <w:color w:val="7030A0"/>
                <w:u w:val="none"/>
              </w:rPr>
              <w:t xml:space="preserve">                                                                                                    </w:t>
            </w:r>
          </w:p>
        </w:tc>
      </w:tr>
    </w:tbl>
    <w:p w:rsidR="006C2AD7" w:rsidRPr="003973C0" w:rsidRDefault="00CA707F" w:rsidP="006E067F">
      <w:pPr>
        <w:tabs>
          <w:tab w:val="left" w:pos="360"/>
        </w:tabs>
        <w:spacing w:after="0" w:line="240" w:lineRule="auto"/>
        <w:jc w:val="both"/>
        <w:rPr>
          <w:rFonts w:eastAsia="Times New Roman" w:cs="Arial"/>
          <w:color w:val="000000"/>
        </w:rPr>
      </w:pPr>
      <w:hyperlink r:id="rId23" w:history="1">
        <w:r w:rsidR="006C2AD7" w:rsidRPr="003973C0">
          <w:rPr>
            <w:rStyle w:val="Hyperlink"/>
            <w:rFonts w:eastAsia="Times New Roman" w:cs="Arial"/>
          </w:rPr>
          <w:t>Página Web Departamento de Recreación y Deportes</w:t>
        </w:r>
      </w:hyperlink>
      <w:r w:rsidR="009D1625">
        <w:t xml:space="preserve"> –http://www.drd.gobierno.pr/</w:t>
      </w:r>
    </w:p>
    <w:p w:rsidR="00CE427C" w:rsidRDefault="00CA707F" w:rsidP="00EB1F63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color w:val="000000" w:themeColor="text1"/>
        </w:rPr>
      </w:pPr>
      <w:hyperlink r:id="rId24" w:history="1">
        <w:r w:rsidR="00DC3789" w:rsidRPr="003973C0">
          <w:rPr>
            <w:rStyle w:val="Hyperlink"/>
          </w:rPr>
          <w:t>Calendario de Eventos de Béisbol Clase A</w:t>
        </w:r>
      </w:hyperlink>
      <w:r w:rsidR="00257810" w:rsidRPr="003973C0">
        <w:t xml:space="preserve"> </w:t>
      </w:r>
      <w:r w:rsidR="00257810" w:rsidRPr="003973C0">
        <w:rPr>
          <w:color w:val="000000" w:themeColor="text1"/>
        </w:rPr>
        <w:t>[</w:t>
      </w:r>
      <w:r w:rsidR="00257810" w:rsidRPr="003973C0">
        <w:rPr>
          <w:b/>
          <w:color w:val="000000" w:themeColor="text1"/>
          <w:u w:val="single"/>
        </w:rPr>
        <w:t>NOTA</w:t>
      </w:r>
      <w:r w:rsidR="00257810" w:rsidRPr="003973C0">
        <w:rPr>
          <w:b/>
          <w:color w:val="000000" w:themeColor="text1"/>
        </w:rPr>
        <w:t>:</w:t>
      </w:r>
      <w:r w:rsidR="00257810" w:rsidRPr="003973C0">
        <w:rPr>
          <w:color w:val="000000" w:themeColor="text1"/>
        </w:rPr>
        <w:t xml:space="preserve"> En esta página encontrará todos los calendarios de programas activos del Departamento de Recreación y Deportes, de no encontrar un calendario sobre el programa al que se hace referencia es porque el mismo no está activo en este momento.]</w:t>
      </w:r>
    </w:p>
    <w:p w:rsidR="00DE626E" w:rsidRDefault="00CA707F" w:rsidP="0033721A">
      <w:pPr>
        <w:shd w:val="clear" w:color="auto" w:fill="FFFFFF"/>
        <w:spacing w:before="60" w:after="60" w:line="240" w:lineRule="auto"/>
        <w:jc w:val="both"/>
        <w:rPr>
          <w:rStyle w:val="Hyperlink"/>
          <w:rFonts w:cs="Arial"/>
          <w:color w:val="FF0000"/>
        </w:rPr>
      </w:pPr>
      <w:hyperlink r:id="rId25" w:history="1">
        <w:r w:rsidR="00DE626E" w:rsidRPr="003973C0">
          <w:rPr>
            <w:rStyle w:val="Hyperlink"/>
            <w:rFonts w:cs="Arial"/>
            <w:color w:val="FF0000"/>
          </w:rPr>
          <w:t>Beisbol Clase A-Solicitud de Franquicia Nueva</w:t>
        </w:r>
      </w:hyperlink>
    </w:p>
    <w:p w:rsidR="00DE626E" w:rsidRPr="0033721A" w:rsidRDefault="00CA707F" w:rsidP="00EB1F63">
      <w:pPr>
        <w:shd w:val="clear" w:color="auto" w:fill="FFFFFF"/>
        <w:spacing w:before="60" w:after="60" w:line="240" w:lineRule="auto"/>
        <w:jc w:val="both"/>
        <w:rPr>
          <w:rFonts w:cs="Arial"/>
          <w:color w:val="FF0000"/>
        </w:rPr>
      </w:pPr>
      <w:hyperlink r:id="rId26" w:history="1">
        <w:r w:rsidR="00DE626E" w:rsidRPr="003973C0">
          <w:rPr>
            <w:rStyle w:val="Hyperlink"/>
            <w:rFonts w:cs="Arial"/>
            <w:color w:val="FF0000"/>
          </w:rPr>
          <w:t>Beisbol Clase A-Renovación de Franquicia</w:t>
        </w:r>
      </w:hyperlink>
    </w:p>
    <w:sectPr w:rsidR="00DE626E" w:rsidRPr="0033721A" w:rsidSect="0033721A">
      <w:headerReference w:type="default" r:id="rId27"/>
      <w:footerReference w:type="default" r:id="rId28"/>
      <w:pgSz w:w="12240" w:h="15840"/>
      <w:pgMar w:top="418" w:right="1440" w:bottom="32" w:left="1440" w:header="720" w:footer="16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67" w:rsidRDefault="00950567" w:rsidP="005501A9">
      <w:pPr>
        <w:spacing w:after="0" w:line="240" w:lineRule="auto"/>
      </w:pPr>
      <w:r>
        <w:separator/>
      </w:r>
    </w:p>
  </w:endnote>
  <w:endnote w:type="continuationSeparator" w:id="0">
    <w:p w:rsidR="00950567" w:rsidRDefault="0095056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77363" w:rsidTr="004529FC">
      <w:tc>
        <w:tcPr>
          <w:tcW w:w="2394" w:type="dxa"/>
          <w:shd w:val="clear" w:color="auto" w:fill="FFFFFF" w:themeFill="background1"/>
          <w:vAlign w:val="center"/>
        </w:tcPr>
        <w:p w:rsidR="00D77363" w:rsidRDefault="00D77363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02BEEA11" wp14:editId="71263EBA">
                <wp:simplePos x="0" y="0"/>
                <wp:positionH relativeFrom="column">
                  <wp:posOffset>-448310</wp:posOffset>
                </wp:positionH>
                <wp:positionV relativeFrom="paragraph">
                  <wp:posOffset>100965</wp:posOffset>
                </wp:positionV>
                <wp:extent cx="333375" cy="259715"/>
                <wp:effectExtent l="0" t="0" r="0" b="0"/>
                <wp:wrapSquare wrapText="bothSides"/>
                <wp:docPr id="4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A707F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D77363" w:rsidRPr="001C7A01" w:rsidRDefault="00544F37" w:rsidP="004529FC">
          <w:pPr>
            <w:pStyle w:val="Footer"/>
            <w:jc w:val="center"/>
            <w:rPr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D77363" w:rsidRPr="001C7A01" w:rsidRDefault="00CA707F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-1909836194"/>
              <w:docPartObj>
                <w:docPartGallery w:val="Page Numbers (Top of Page)"/>
                <w:docPartUnique/>
              </w:docPartObj>
            </w:sdtPr>
            <w:sdtEndPr/>
            <w:sdtContent>
              <w:r w:rsidR="00D77363" w:rsidRPr="001C7A01">
                <w:rPr>
                  <w:lang w:val="es-PR"/>
                </w:rPr>
                <w:t xml:space="preserve">Página </w:t>
              </w:r>
              <w:r w:rsidR="00B070E3" w:rsidRPr="001C7A01">
                <w:rPr>
                  <w:lang w:val="es-PR"/>
                </w:rPr>
                <w:fldChar w:fldCharType="begin"/>
              </w:r>
              <w:r w:rsidR="00D77363" w:rsidRPr="001C7A01">
                <w:rPr>
                  <w:lang w:val="es-PR"/>
                </w:rPr>
                <w:instrText xml:space="preserve"> PAGE </w:instrText>
              </w:r>
              <w:r w:rsidR="00B070E3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B070E3" w:rsidRPr="001C7A01">
                <w:rPr>
                  <w:lang w:val="es-PR"/>
                </w:rPr>
                <w:fldChar w:fldCharType="end"/>
              </w:r>
              <w:r w:rsidR="00D77363" w:rsidRPr="001C7A01">
                <w:rPr>
                  <w:lang w:val="es-PR"/>
                </w:rPr>
                <w:t xml:space="preserve"> de </w:t>
              </w:r>
              <w:r w:rsidR="00B070E3" w:rsidRPr="001C7A01">
                <w:rPr>
                  <w:lang w:val="es-PR"/>
                </w:rPr>
                <w:fldChar w:fldCharType="begin"/>
              </w:r>
              <w:r w:rsidR="00D77363" w:rsidRPr="001C7A01">
                <w:rPr>
                  <w:lang w:val="es-PR"/>
                </w:rPr>
                <w:instrText xml:space="preserve"> NUMPAGES  </w:instrText>
              </w:r>
              <w:r w:rsidR="00B070E3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B070E3" w:rsidRPr="001C7A01">
                <w:rPr>
                  <w:lang w:val="es-PR"/>
                </w:rPr>
                <w:fldChar w:fldCharType="end"/>
              </w:r>
            </w:sdtContent>
          </w:sdt>
          <w:r w:rsidR="00D77363" w:rsidRPr="001C7A01">
            <w:rPr>
              <w:lang w:val="es-PR"/>
            </w:rPr>
            <w:t xml:space="preserve"> </w:t>
          </w:r>
        </w:p>
      </w:tc>
    </w:tr>
  </w:tbl>
  <w:p w:rsidR="00D77363" w:rsidRDefault="00D773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67" w:rsidRDefault="00950567" w:rsidP="005501A9">
      <w:pPr>
        <w:spacing w:after="0" w:line="240" w:lineRule="auto"/>
      </w:pPr>
      <w:r>
        <w:separator/>
      </w:r>
    </w:p>
  </w:footnote>
  <w:footnote w:type="continuationSeparator" w:id="0">
    <w:p w:rsidR="00950567" w:rsidRDefault="0095056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63" w:rsidRPr="004529FC" w:rsidRDefault="00CA707F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0.55pt;margin-top:.75pt;width:88.95pt;height:29.35pt;z-index:251665408;mso-width-relative:margin;mso-height-relative:margin">
          <v:textbox style="mso-next-textbox:#_x0000_s2055">
            <w:txbxContent>
              <w:p w:rsidR="00ED10C0" w:rsidRPr="00456683" w:rsidRDefault="00ED10C0" w:rsidP="00ED10C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DRD-004</w:t>
                </w:r>
              </w:p>
              <w:p w:rsidR="00ED10C0" w:rsidRPr="00456683" w:rsidRDefault="00ED10C0" w:rsidP="00ED10C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60168"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 xml:space="preserve">Vigencia: </w:t>
                </w:r>
                <w:r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>15-mar-12</w:t>
                </w:r>
              </w:p>
            </w:txbxContent>
          </v:textbox>
        </v:shape>
      </w:pict>
    </w:r>
    <w:r w:rsidR="00D77363" w:rsidRPr="00667D45">
      <w:rPr>
        <w:sz w:val="32"/>
        <w:szCs w:val="32"/>
        <w:lang w:val="es-PR"/>
      </w:rPr>
      <w:t xml:space="preserve">Departamento de </w:t>
    </w:r>
    <w:r w:rsidR="00D77363">
      <w:rPr>
        <w:sz w:val="32"/>
        <w:szCs w:val="32"/>
        <w:lang w:val="es-PR"/>
      </w:rPr>
      <w:t>Recreación y Deportes</w:t>
    </w:r>
    <w:r w:rsidR="00DC7DAB">
      <w:rPr>
        <w:sz w:val="32"/>
        <w:szCs w:val="32"/>
        <w:lang w:val="es-PR"/>
      </w:rPr>
      <w:t xml:space="preserve"> (DRD)</w:t>
    </w:r>
    <w:r w:rsidR="00D77363">
      <w:rPr>
        <w:b/>
        <w:sz w:val="32"/>
        <w:szCs w:val="32"/>
        <w:lang w:val="es-PR"/>
      </w:rPr>
      <w:tab/>
    </w:r>
  </w:p>
  <w:p w:rsidR="00D77363" w:rsidRPr="006E067F" w:rsidRDefault="00D77363" w:rsidP="006E067F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 sobre Béisbol Clase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0E2F"/>
    <w:multiLevelType w:val="hybridMultilevel"/>
    <w:tmpl w:val="2EB6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AC6713"/>
    <w:multiLevelType w:val="hybridMultilevel"/>
    <w:tmpl w:val="3D345F5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87D42"/>
    <w:multiLevelType w:val="hybridMultilevel"/>
    <w:tmpl w:val="3E7204D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D89"/>
    <w:multiLevelType w:val="hybridMultilevel"/>
    <w:tmpl w:val="A1F0DE0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8BD2850C"/>
    <w:lvl w:ilvl="0" w:tplc="90B037F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8415C5"/>
    <w:multiLevelType w:val="hybridMultilevel"/>
    <w:tmpl w:val="CEAA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D5CFE"/>
    <w:multiLevelType w:val="hybridMultilevel"/>
    <w:tmpl w:val="DC0EC3D2"/>
    <w:lvl w:ilvl="0" w:tplc="B000A5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C45A57"/>
    <w:multiLevelType w:val="hybridMultilevel"/>
    <w:tmpl w:val="20CA42E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3BB58DD"/>
    <w:multiLevelType w:val="hybridMultilevel"/>
    <w:tmpl w:val="D3FE4440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0653B2"/>
    <w:multiLevelType w:val="hybridMultilevel"/>
    <w:tmpl w:val="2D5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28"/>
  </w:num>
  <w:num w:numId="5">
    <w:abstractNumId w:val="15"/>
  </w:num>
  <w:num w:numId="6">
    <w:abstractNumId w:val="11"/>
  </w:num>
  <w:num w:numId="7">
    <w:abstractNumId w:val="17"/>
  </w:num>
  <w:num w:numId="8">
    <w:abstractNumId w:val="9"/>
  </w:num>
  <w:num w:numId="9">
    <w:abstractNumId w:val="22"/>
  </w:num>
  <w:num w:numId="10">
    <w:abstractNumId w:val="7"/>
  </w:num>
  <w:num w:numId="11">
    <w:abstractNumId w:val="0"/>
  </w:num>
  <w:num w:numId="12">
    <w:abstractNumId w:val="27"/>
  </w:num>
  <w:num w:numId="13">
    <w:abstractNumId w:val="1"/>
  </w:num>
  <w:num w:numId="14">
    <w:abstractNumId w:val="23"/>
  </w:num>
  <w:num w:numId="15">
    <w:abstractNumId w:val="4"/>
  </w:num>
  <w:num w:numId="16">
    <w:abstractNumId w:val="16"/>
  </w:num>
  <w:num w:numId="17">
    <w:abstractNumId w:val="2"/>
  </w:num>
  <w:num w:numId="18">
    <w:abstractNumId w:val="20"/>
  </w:num>
  <w:num w:numId="19">
    <w:abstractNumId w:val="12"/>
  </w:num>
  <w:num w:numId="20">
    <w:abstractNumId w:val="18"/>
  </w:num>
  <w:num w:numId="21">
    <w:abstractNumId w:val="8"/>
  </w:num>
  <w:num w:numId="22">
    <w:abstractNumId w:val="19"/>
  </w:num>
  <w:num w:numId="23">
    <w:abstractNumId w:val="24"/>
  </w:num>
  <w:num w:numId="24">
    <w:abstractNumId w:val="5"/>
  </w:num>
  <w:num w:numId="25">
    <w:abstractNumId w:val="14"/>
  </w:num>
  <w:num w:numId="26">
    <w:abstractNumId w:val="10"/>
  </w:num>
  <w:num w:numId="27">
    <w:abstractNumId w:val="21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22098"/>
    <w:rsid w:val="000260A8"/>
    <w:rsid w:val="00046B60"/>
    <w:rsid w:val="00057000"/>
    <w:rsid w:val="000626E0"/>
    <w:rsid w:val="00063F1C"/>
    <w:rsid w:val="00066C33"/>
    <w:rsid w:val="0007270C"/>
    <w:rsid w:val="00075B22"/>
    <w:rsid w:val="000775A3"/>
    <w:rsid w:val="00081C93"/>
    <w:rsid w:val="000824EE"/>
    <w:rsid w:val="0009017E"/>
    <w:rsid w:val="000940BF"/>
    <w:rsid w:val="00096C11"/>
    <w:rsid w:val="000A1207"/>
    <w:rsid w:val="000A4597"/>
    <w:rsid w:val="000B1993"/>
    <w:rsid w:val="000B69D3"/>
    <w:rsid w:val="000C5283"/>
    <w:rsid w:val="0011279C"/>
    <w:rsid w:val="0011539B"/>
    <w:rsid w:val="00122578"/>
    <w:rsid w:val="00122E19"/>
    <w:rsid w:val="00123211"/>
    <w:rsid w:val="00126FC9"/>
    <w:rsid w:val="00133BAB"/>
    <w:rsid w:val="001356F1"/>
    <w:rsid w:val="001569E9"/>
    <w:rsid w:val="0016664C"/>
    <w:rsid w:val="00174283"/>
    <w:rsid w:val="00181A79"/>
    <w:rsid w:val="00182F7F"/>
    <w:rsid w:val="00185F44"/>
    <w:rsid w:val="00191D71"/>
    <w:rsid w:val="001B4194"/>
    <w:rsid w:val="001B6C87"/>
    <w:rsid w:val="001C0F13"/>
    <w:rsid w:val="001C2D5F"/>
    <w:rsid w:val="001C6F42"/>
    <w:rsid w:val="001C7A01"/>
    <w:rsid w:val="001E770C"/>
    <w:rsid w:val="002004EC"/>
    <w:rsid w:val="0020276F"/>
    <w:rsid w:val="002036C5"/>
    <w:rsid w:val="00203A78"/>
    <w:rsid w:val="00204116"/>
    <w:rsid w:val="002069F5"/>
    <w:rsid w:val="00223F9A"/>
    <w:rsid w:val="00231ED1"/>
    <w:rsid w:val="00236370"/>
    <w:rsid w:val="00237BDC"/>
    <w:rsid w:val="00243745"/>
    <w:rsid w:val="00245FEB"/>
    <w:rsid w:val="002501E2"/>
    <w:rsid w:val="00257810"/>
    <w:rsid w:val="00260FF6"/>
    <w:rsid w:val="002734CB"/>
    <w:rsid w:val="00277BF0"/>
    <w:rsid w:val="002908E3"/>
    <w:rsid w:val="002B5156"/>
    <w:rsid w:val="002C2EC3"/>
    <w:rsid w:val="002D1E0C"/>
    <w:rsid w:val="002D2C81"/>
    <w:rsid w:val="002D3544"/>
    <w:rsid w:val="002D48AA"/>
    <w:rsid w:val="002E1A8F"/>
    <w:rsid w:val="002E5E89"/>
    <w:rsid w:val="00306286"/>
    <w:rsid w:val="00307F9A"/>
    <w:rsid w:val="00334883"/>
    <w:rsid w:val="0033721A"/>
    <w:rsid w:val="0035137F"/>
    <w:rsid w:val="003556DB"/>
    <w:rsid w:val="00362B7B"/>
    <w:rsid w:val="00370141"/>
    <w:rsid w:val="003938A5"/>
    <w:rsid w:val="003973C0"/>
    <w:rsid w:val="003A7310"/>
    <w:rsid w:val="003B1409"/>
    <w:rsid w:val="003B4575"/>
    <w:rsid w:val="003E0674"/>
    <w:rsid w:val="004012B7"/>
    <w:rsid w:val="004026A7"/>
    <w:rsid w:val="00412C48"/>
    <w:rsid w:val="00434497"/>
    <w:rsid w:val="00443108"/>
    <w:rsid w:val="00443804"/>
    <w:rsid w:val="00445105"/>
    <w:rsid w:val="004529FC"/>
    <w:rsid w:val="00456683"/>
    <w:rsid w:val="0047186A"/>
    <w:rsid w:val="00475E45"/>
    <w:rsid w:val="00476F59"/>
    <w:rsid w:val="0048225D"/>
    <w:rsid w:val="004842B9"/>
    <w:rsid w:val="004847E5"/>
    <w:rsid w:val="00497384"/>
    <w:rsid w:val="004979AF"/>
    <w:rsid w:val="004A04AB"/>
    <w:rsid w:val="004A5AAE"/>
    <w:rsid w:val="004B0220"/>
    <w:rsid w:val="004B030A"/>
    <w:rsid w:val="004C5EA0"/>
    <w:rsid w:val="004D0EB7"/>
    <w:rsid w:val="004D415A"/>
    <w:rsid w:val="004E1CC2"/>
    <w:rsid w:val="004F4209"/>
    <w:rsid w:val="005013EB"/>
    <w:rsid w:val="00503BA2"/>
    <w:rsid w:val="005053E1"/>
    <w:rsid w:val="00506097"/>
    <w:rsid w:val="005071FB"/>
    <w:rsid w:val="0051161E"/>
    <w:rsid w:val="00526956"/>
    <w:rsid w:val="00527066"/>
    <w:rsid w:val="00537AFD"/>
    <w:rsid w:val="005420A8"/>
    <w:rsid w:val="00544F37"/>
    <w:rsid w:val="005501A9"/>
    <w:rsid w:val="005515A2"/>
    <w:rsid w:val="005556A2"/>
    <w:rsid w:val="0058184B"/>
    <w:rsid w:val="00591CEE"/>
    <w:rsid w:val="00593D60"/>
    <w:rsid w:val="005B2388"/>
    <w:rsid w:val="005C0BBB"/>
    <w:rsid w:val="005C1B0C"/>
    <w:rsid w:val="005C1D13"/>
    <w:rsid w:val="005C33B7"/>
    <w:rsid w:val="005C5AA3"/>
    <w:rsid w:val="005D72CC"/>
    <w:rsid w:val="005E02C2"/>
    <w:rsid w:val="005F05BD"/>
    <w:rsid w:val="00603382"/>
    <w:rsid w:val="00606CFA"/>
    <w:rsid w:val="00611734"/>
    <w:rsid w:val="00611968"/>
    <w:rsid w:val="00611D12"/>
    <w:rsid w:val="00614C19"/>
    <w:rsid w:val="00633154"/>
    <w:rsid w:val="00633E03"/>
    <w:rsid w:val="00655660"/>
    <w:rsid w:val="00655D34"/>
    <w:rsid w:val="0066535D"/>
    <w:rsid w:val="00667D45"/>
    <w:rsid w:val="006810A0"/>
    <w:rsid w:val="00681D7E"/>
    <w:rsid w:val="0068260E"/>
    <w:rsid w:val="00682EDE"/>
    <w:rsid w:val="0068687E"/>
    <w:rsid w:val="0069394C"/>
    <w:rsid w:val="006A3C60"/>
    <w:rsid w:val="006B5A60"/>
    <w:rsid w:val="006B7A73"/>
    <w:rsid w:val="006B7DFA"/>
    <w:rsid w:val="006C22AA"/>
    <w:rsid w:val="006C2AD7"/>
    <w:rsid w:val="006C6588"/>
    <w:rsid w:val="006E067F"/>
    <w:rsid w:val="006E3049"/>
    <w:rsid w:val="006E374E"/>
    <w:rsid w:val="006F359E"/>
    <w:rsid w:val="007072AA"/>
    <w:rsid w:val="007152B1"/>
    <w:rsid w:val="007271F4"/>
    <w:rsid w:val="00735C41"/>
    <w:rsid w:val="0074728C"/>
    <w:rsid w:val="0075125F"/>
    <w:rsid w:val="00764C45"/>
    <w:rsid w:val="00781E56"/>
    <w:rsid w:val="0078267B"/>
    <w:rsid w:val="00796D69"/>
    <w:rsid w:val="007A05E6"/>
    <w:rsid w:val="007D07C4"/>
    <w:rsid w:val="007F0041"/>
    <w:rsid w:val="007F6C93"/>
    <w:rsid w:val="007F7A59"/>
    <w:rsid w:val="00803B59"/>
    <w:rsid w:val="00824CB0"/>
    <w:rsid w:val="00827DF1"/>
    <w:rsid w:val="008426EE"/>
    <w:rsid w:val="008766CF"/>
    <w:rsid w:val="00891CE8"/>
    <w:rsid w:val="008947B8"/>
    <w:rsid w:val="00895A72"/>
    <w:rsid w:val="00897292"/>
    <w:rsid w:val="008A0367"/>
    <w:rsid w:val="008B7F12"/>
    <w:rsid w:val="008C4756"/>
    <w:rsid w:val="008D06D2"/>
    <w:rsid w:val="008E6696"/>
    <w:rsid w:val="009177F5"/>
    <w:rsid w:val="00920F3A"/>
    <w:rsid w:val="00935801"/>
    <w:rsid w:val="00950567"/>
    <w:rsid w:val="00953728"/>
    <w:rsid w:val="00963523"/>
    <w:rsid w:val="00963FB9"/>
    <w:rsid w:val="00983F08"/>
    <w:rsid w:val="009A0E92"/>
    <w:rsid w:val="009A1038"/>
    <w:rsid w:val="009A1E26"/>
    <w:rsid w:val="009B2C9B"/>
    <w:rsid w:val="009C277B"/>
    <w:rsid w:val="009D1625"/>
    <w:rsid w:val="009D2E69"/>
    <w:rsid w:val="009D431D"/>
    <w:rsid w:val="009D4ACC"/>
    <w:rsid w:val="009E10B3"/>
    <w:rsid w:val="009E4D0A"/>
    <w:rsid w:val="009E6F83"/>
    <w:rsid w:val="00A05433"/>
    <w:rsid w:val="00A15EFF"/>
    <w:rsid w:val="00A17CFF"/>
    <w:rsid w:val="00A20474"/>
    <w:rsid w:val="00A2628B"/>
    <w:rsid w:val="00A43790"/>
    <w:rsid w:val="00A5086B"/>
    <w:rsid w:val="00A6263F"/>
    <w:rsid w:val="00A64429"/>
    <w:rsid w:val="00A85737"/>
    <w:rsid w:val="00A877BD"/>
    <w:rsid w:val="00AA5DCF"/>
    <w:rsid w:val="00AB301F"/>
    <w:rsid w:val="00AB7162"/>
    <w:rsid w:val="00AB7A80"/>
    <w:rsid w:val="00AC75DE"/>
    <w:rsid w:val="00AD0FE9"/>
    <w:rsid w:val="00AD3D71"/>
    <w:rsid w:val="00AE3820"/>
    <w:rsid w:val="00AE7B89"/>
    <w:rsid w:val="00AF0F2D"/>
    <w:rsid w:val="00AF25F2"/>
    <w:rsid w:val="00AF2EAF"/>
    <w:rsid w:val="00B026EA"/>
    <w:rsid w:val="00B039DF"/>
    <w:rsid w:val="00B070E3"/>
    <w:rsid w:val="00B23458"/>
    <w:rsid w:val="00B26E30"/>
    <w:rsid w:val="00B27C58"/>
    <w:rsid w:val="00B34D73"/>
    <w:rsid w:val="00B4125F"/>
    <w:rsid w:val="00B51703"/>
    <w:rsid w:val="00B56392"/>
    <w:rsid w:val="00B671BF"/>
    <w:rsid w:val="00B96917"/>
    <w:rsid w:val="00B97614"/>
    <w:rsid w:val="00BC361C"/>
    <w:rsid w:val="00BC5F35"/>
    <w:rsid w:val="00BD0806"/>
    <w:rsid w:val="00BF69F3"/>
    <w:rsid w:val="00BF7EBD"/>
    <w:rsid w:val="00C026DC"/>
    <w:rsid w:val="00C12084"/>
    <w:rsid w:val="00C133B5"/>
    <w:rsid w:val="00C14966"/>
    <w:rsid w:val="00C15D19"/>
    <w:rsid w:val="00C20046"/>
    <w:rsid w:val="00C21DBC"/>
    <w:rsid w:val="00C30F2D"/>
    <w:rsid w:val="00C34EA6"/>
    <w:rsid w:val="00C36A72"/>
    <w:rsid w:val="00C57A67"/>
    <w:rsid w:val="00C614EA"/>
    <w:rsid w:val="00C62C17"/>
    <w:rsid w:val="00C7220A"/>
    <w:rsid w:val="00C77541"/>
    <w:rsid w:val="00C837C7"/>
    <w:rsid w:val="00C84847"/>
    <w:rsid w:val="00C94039"/>
    <w:rsid w:val="00CA1937"/>
    <w:rsid w:val="00CA707F"/>
    <w:rsid w:val="00CC2736"/>
    <w:rsid w:val="00CD63D6"/>
    <w:rsid w:val="00CD7697"/>
    <w:rsid w:val="00CD7E94"/>
    <w:rsid w:val="00CE427C"/>
    <w:rsid w:val="00D02589"/>
    <w:rsid w:val="00D06C9C"/>
    <w:rsid w:val="00D21DA9"/>
    <w:rsid w:val="00D22047"/>
    <w:rsid w:val="00D2455D"/>
    <w:rsid w:val="00D57340"/>
    <w:rsid w:val="00D7198C"/>
    <w:rsid w:val="00D728A6"/>
    <w:rsid w:val="00D77363"/>
    <w:rsid w:val="00D90302"/>
    <w:rsid w:val="00D97047"/>
    <w:rsid w:val="00DA2997"/>
    <w:rsid w:val="00DA5FE2"/>
    <w:rsid w:val="00DB009A"/>
    <w:rsid w:val="00DB20A5"/>
    <w:rsid w:val="00DB63E7"/>
    <w:rsid w:val="00DC3789"/>
    <w:rsid w:val="00DC7A7E"/>
    <w:rsid w:val="00DC7DAB"/>
    <w:rsid w:val="00DD55E4"/>
    <w:rsid w:val="00DE626E"/>
    <w:rsid w:val="00E05B59"/>
    <w:rsid w:val="00E101F1"/>
    <w:rsid w:val="00E10AD3"/>
    <w:rsid w:val="00E200AF"/>
    <w:rsid w:val="00E204FA"/>
    <w:rsid w:val="00E23BB9"/>
    <w:rsid w:val="00E27EA1"/>
    <w:rsid w:val="00E37555"/>
    <w:rsid w:val="00E408D6"/>
    <w:rsid w:val="00E477D2"/>
    <w:rsid w:val="00E539E5"/>
    <w:rsid w:val="00E81B75"/>
    <w:rsid w:val="00E92045"/>
    <w:rsid w:val="00EB1F63"/>
    <w:rsid w:val="00EB4849"/>
    <w:rsid w:val="00EC7F8D"/>
    <w:rsid w:val="00ED10C0"/>
    <w:rsid w:val="00EE0ADA"/>
    <w:rsid w:val="00EE3A06"/>
    <w:rsid w:val="00F028E3"/>
    <w:rsid w:val="00F10880"/>
    <w:rsid w:val="00F3589A"/>
    <w:rsid w:val="00F44F70"/>
    <w:rsid w:val="00F5051B"/>
    <w:rsid w:val="00F5308E"/>
    <w:rsid w:val="00F72DF7"/>
    <w:rsid w:val="00F75495"/>
    <w:rsid w:val="00F7718F"/>
    <w:rsid w:val="00F8075F"/>
    <w:rsid w:val="00F83691"/>
    <w:rsid w:val="00F83EE6"/>
    <w:rsid w:val="00F95728"/>
    <w:rsid w:val="00F9670E"/>
    <w:rsid w:val="00FA3DC6"/>
    <w:rsid w:val="00FB373F"/>
    <w:rsid w:val="00FB6A8C"/>
    <w:rsid w:val="00FD084F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89"/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B&#233;isbol%20Clase%20A-Solicitud%20de%20Franquicia%20Nueva/Beisbol%20Clase%20A-Solicitud%20de%20Franquicia%20Nueva.pdf" TargetMode="External"/><Relationship Id="rId26" Type="http://schemas.openxmlformats.org/officeDocument/2006/relationships/hyperlink" Target="https://spnavigation.respondcrm.com/AppViewer.html?q=https://311prkb.respondcrm.com/respondweb/B&#233;isbol%20Clase%20A-Renovaci&#243;n%20de%20Franquicia/Beisbol%20Clase%20A-Renovacion%20de%20Franquicia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spnavigation.respondcrm.com/AppViewer.html?q=https://311prkb.respondcrm.com/respondweb/B&#233;isbol%20Clase%20A-Solicitud%20de%20Franquicia%20Nueva/Beisbol%20Clase%20A-Solicitud%20de%20Franquicia%20Nuev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2.pr.gov/agencias/drd/Documents/Calendario_de_Evento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drd.gobierno.pr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B&#233;isbol%20Clase%20A-Renovaci&#243;n%20de%20Franquicia/Beisbol%20Clase%20A-Renovacion%20de%20Franquicia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11B3-4C2D-43C6-BA27-E54E9531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76F27-EE20-40E8-9E05-B6E341E2652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43F149D-9378-49A1-A9FD-A755081B0D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9C2AF-E35B-449C-9BBB-2970172F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sobre Béisbol Clase A</vt:lpstr>
    </vt:vector>
  </TitlesOfParts>
  <Company>Hewlett-Packard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sobre Béisbol Clase A</dc:title>
  <dc:subject>Información General</dc:subject>
  <dc:creator>3-1-1 Tu Línea de Servicios de Gobierno</dc:creator>
  <cp:keywords>DRD</cp:keywords>
  <cp:lastModifiedBy>respondadmin</cp:lastModifiedBy>
  <cp:revision>8</cp:revision>
  <cp:lastPrinted>2012-09-27T15:04:00Z</cp:lastPrinted>
  <dcterms:created xsi:type="dcterms:W3CDTF">2012-10-18T14:59:00Z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