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421F1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421F19" w:rsidRDefault="00591CEE" w:rsidP="00421F19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21F19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421F19" w:rsidRDefault="004979AF" w:rsidP="00421F19">
            <w:pPr>
              <w:jc w:val="both"/>
              <w:rPr>
                <w:b/>
                <w:sz w:val="28"/>
                <w:szCs w:val="28"/>
              </w:rPr>
            </w:pPr>
            <w:r w:rsidRPr="00421F19">
              <w:rPr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C84847" w:rsidRPr="007F53AA" w:rsidRDefault="00014BD9" w:rsidP="00721859">
      <w:pPr>
        <w:pStyle w:val="NormalWeb"/>
        <w:tabs>
          <w:tab w:val="left" w:pos="360"/>
        </w:tabs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7F53A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Información y </w:t>
      </w:r>
      <w:r w:rsidR="00260D41" w:rsidRPr="007F53AA">
        <w:rPr>
          <w:rFonts w:asciiTheme="minorHAnsi" w:hAnsiTheme="minorHAnsi" w:cs="Arial"/>
          <w:color w:val="000000"/>
          <w:sz w:val="22"/>
          <w:szCs w:val="22"/>
          <w:lang w:val="es-PR"/>
        </w:rPr>
        <w:t>r</w:t>
      </w:r>
      <w:r w:rsidRPr="007F53A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equisitos que deben reunir las personas o instituciones que se dedican a promover la recreación y los deportes.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7F53A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7F53AA" w:rsidRDefault="00667D45" w:rsidP="007F53A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F53A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9235701" wp14:editId="3BCD973B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7F53AA" w:rsidRDefault="004979AF" w:rsidP="007F53AA">
            <w:pPr>
              <w:rPr>
                <w:b/>
                <w:sz w:val="28"/>
                <w:szCs w:val="28"/>
                <w:lang w:val="es-PR"/>
              </w:rPr>
            </w:pPr>
            <w:r w:rsidRPr="007F53AA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014BD9" w:rsidRPr="007F53AA" w:rsidRDefault="00014BD9" w:rsidP="007F53AA">
      <w:pPr>
        <w:pStyle w:val="NormalWeb"/>
        <w:numPr>
          <w:ilvl w:val="0"/>
          <w:numId w:val="10"/>
        </w:numPr>
        <w:spacing w:before="120" w:before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7F53AA">
        <w:rPr>
          <w:rFonts w:asciiTheme="minorHAnsi" w:hAnsiTheme="minorHAnsi" w:cs="Arial"/>
          <w:color w:val="000000"/>
          <w:sz w:val="22"/>
          <w:szCs w:val="22"/>
          <w:lang w:val="es-PR"/>
        </w:rPr>
        <w:t>Cualquier persona, sociedad, asociación, organización, club, liga, corporación, fundación o institución organizada que se dediquen a promover la recreación y el deporte en Puerto Rico.</w:t>
      </w:r>
    </w:p>
    <w:p w:rsidR="00CA4585" w:rsidRPr="007F53AA" w:rsidRDefault="00014BD9" w:rsidP="007F53AA">
      <w:pPr>
        <w:pStyle w:val="NormalWeb"/>
        <w:numPr>
          <w:ilvl w:val="0"/>
          <w:numId w:val="1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7F53AA">
        <w:rPr>
          <w:rFonts w:asciiTheme="minorHAnsi" w:hAnsiTheme="minorHAnsi" w:cs="Arial"/>
          <w:color w:val="000000"/>
          <w:sz w:val="22"/>
          <w:szCs w:val="22"/>
          <w:lang w:val="es-PR"/>
        </w:rPr>
        <w:t>El propósito de la acreditación es facultar y promover el desarrollo de la recreación y el deporte para los ciudadanos bajo unos parámetros de calidad.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F53A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7F53AA" w:rsidRDefault="00AD3D71" w:rsidP="007F53A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F53A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92F926A" wp14:editId="1110E08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7F53AA" w:rsidRDefault="004A5AAE" w:rsidP="007F53AA">
            <w:pPr>
              <w:rPr>
                <w:b/>
                <w:sz w:val="28"/>
                <w:szCs w:val="28"/>
                <w:lang w:val="es-PR"/>
              </w:rPr>
            </w:pPr>
            <w:r w:rsidRPr="007F53AA"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014BD9" w:rsidRPr="007F53AA" w:rsidRDefault="00014BD9" w:rsidP="007F53AA">
      <w:pPr>
        <w:pStyle w:val="NormalWeb"/>
        <w:numPr>
          <w:ilvl w:val="0"/>
          <w:numId w:val="8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7F53A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Es necesario estar acreditado para solicitar alguna donación del </w:t>
      </w:r>
      <w:r w:rsidR="00AC2DDB" w:rsidRPr="007F53AA">
        <w:rPr>
          <w:rFonts w:asciiTheme="minorHAnsi" w:hAnsiTheme="minorHAnsi" w:cs="Arial"/>
          <w:color w:val="000000"/>
          <w:sz w:val="22"/>
          <w:szCs w:val="22"/>
          <w:lang w:val="es-PR"/>
        </w:rPr>
        <w:t>Departamento de Recreación y Deportes (DRD)</w:t>
      </w:r>
      <w:r w:rsidRPr="007F53AA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CA4585" w:rsidRPr="007F53AA" w:rsidRDefault="00C243CC" w:rsidP="007F53AA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7F53A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Los formularios serán entregados en la Unidad de Endosos y Acreditaciones y las Regiones de Servicio del </w:t>
      </w:r>
      <w:r w:rsidR="00AC2DDB" w:rsidRPr="007F53AA">
        <w:rPr>
          <w:rFonts w:asciiTheme="minorHAnsi" w:hAnsiTheme="minorHAnsi" w:cs="Arial"/>
          <w:color w:val="000000"/>
          <w:sz w:val="22"/>
          <w:szCs w:val="22"/>
          <w:lang w:val="es-PR"/>
        </w:rPr>
        <w:t>Departamento de Recreación y Deportes (DRD)</w:t>
      </w:r>
      <w:r w:rsidRPr="007F53AA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CA4585" w:rsidRPr="007F53AA" w:rsidRDefault="00F34C35" w:rsidP="007F53AA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7F53AA">
        <w:rPr>
          <w:rFonts w:asciiTheme="minorHAnsi" w:hAnsiTheme="minorHAnsi" w:cs="Arial"/>
          <w:color w:val="000000"/>
          <w:sz w:val="22"/>
          <w:szCs w:val="22"/>
          <w:lang w:val="es-PR"/>
        </w:rPr>
        <w:t>La acreditación tiene vigencia de un (1) año a partir de la fecha de expedición o la fecha en la que expira la Junta Directiva (lo que suceda primero).</w:t>
      </w:r>
    </w:p>
    <w:p w:rsidR="002501E2" w:rsidRPr="007F53AA" w:rsidRDefault="00FF5C46" w:rsidP="007F53AA">
      <w:pPr>
        <w:pStyle w:val="NormalWeb"/>
        <w:numPr>
          <w:ilvl w:val="0"/>
          <w:numId w:val="8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7F53A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No tienen que pagar los costos de la solicitud las entidades que forman parte de los Programas que dirige o fomenta el </w:t>
      </w:r>
      <w:r w:rsidR="00AC2DDB" w:rsidRPr="007F53AA">
        <w:rPr>
          <w:rFonts w:asciiTheme="minorHAnsi" w:hAnsiTheme="minorHAnsi" w:cs="Arial"/>
          <w:color w:val="000000"/>
          <w:sz w:val="22"/>
          <w:szCs w:val="22"/>
          <w:lang w:val="es-PR"/>
        </w:rPr>
        <w:t>Departamento de Recreación y Deportes (DRD)</w:t>
      </w:r>
      <w:r w:rsidRPr="007F53AA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7F53A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7F53AA" w:rsidRDefault="00591CEE" w:rsidP="007F53A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F53A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F8148DE" wp14:editId="2DD55998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7F53AA" w:rsidRDefault="00CA1937" w:rsidP="007F53AA">
            <w:pPr>
              <w:rPr>
                <w:b/>
                <w:sz w:val="28"/>
                <w:szCs w:val="28"/>
                <w:lang w:val="es-PR"/>
              </w:rPr>
            </w:pPr>
            <w:r w:rsidRPr="007F53AA"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CA4585" w:rsidRPr="007F53AA" w:rsidRDefault="008E1F85" w:rsidP="007F53AA">
      <w:pPr>
        <w:shd w:val="clear" w:color="auto" w:fill="FFFFFF"/>
        <w:spacing w:before="120" w:after="0" w:line="240" w:lineRule="auto"/>
        <w:ind w:left="1440" w:hanging="1080"/>
        <w:rPr>
          <w:rFonts w:cs="Arial"/>
          <w:color w:val="000000"/>
          <w:lang w:val="es-PR"/>
        </w:rPr>
      </w:pPr>
      <w:r w:rsidRPr="007F53AA">
        <w:rPr>
          <w:rFonts w:eastAsia="Calibri" w:cs="Arial"/>
          <w:b/>
          <w:color w:val="000000"/>
          <w:lang w:val="es-PR"/>
        </w:rPr>
        <w:t>Lugar:</w:t>
      </w:r>
      <w:r w:rsidR="0078438B" w:rsidRPr="007F53AA">
        <w:rPr>
          <w:rFonts w:cs="Arial"/>
          <w:color w:val="000000"/>
          <w:lang w:val="es-PR"/>
        </w:rPr>
        <w:t xml:space="preserve"> </w:t>
      </w:r>
      <w:r w:rsidR="0078438B" w:rsidRPr="007F53AA">
        <w:rPr>
          <w:rFonts w:cs="Arial"/>
          <w:color w:val="000000"/>
          <w:lang w:val="es-PR"/>
        </w:rPr>
        <w:tab/>
      </w:r>
      <w:r w:rsidRPr="007F53AA">
        <w:rPr>
          <w:rFonts w:cs="Arial"/>
          <w:color w:val="000000"/>
          <w:lang w:val="es-PR"/>
        </w:rPr>
        <w:t xml:space="preserve">Oficinas Regionales y la Oficina Central del </w:t>
      </w:r>
      <w:r w:rsidR="00AC2DDB" w:rsidRPr="007F53AA">
        <w:rPr>
          <w:rFonts w:cs="Arial"/>
          <w:color w:val="000000"/>
          <w:lang w:val="es-PR"/>
        </w:rPr>
        <w:t xml:space="preserve">Departamento de Recreación y Deportes </w:t>
      </w:r>
      <w:r w:rsidRPr="007F53AA">
        <w:rPr>
          <w:rFonts w:cs="Arial"/>
          <w:color w:val="000000"/>
          <w:lang w:val="es-PR"/>
        </w:rPr>
        <w:br/>
      </w:r>
      <w:hyperlink r:id="rId15" w:history="1">
        <w:r w:rsidR="00574B7A" w:rsidRPr="007F53AA">
          <w:rPr>
            <w:rStyle w:val="Hyperlink"/>
            <w:rFonts w:cs="Arial"/>
            <w:lang w:val="es-PR"/>
          </w:rPr>
          <w:t>Directorio del Departamento de Recreación y Deportes</w:t>
        </w:r>
      </w:hyperlink>
    </w:p>
    <w:p w:rsidR="008C2808" w:rsidRPr="007F53AA" w:rsidRDefault="008E1F85" w:rsidP="007F53AA">
      <w:pPr>
        <w:shd w:val="clear" w:color="auto" w:fill="FFFFFF"/>
        <w:spacing w:after="0" w:line="240" w:lineRule="auto"/>
        <w:ind w:left="360"/>
        <w:rPr>
          <w:rFonts w:cs="Arial"/>
          <w:color w:val="000000"/>
          <w:lang w:val="es-PR"/>
        </w:rPr>
      </w:pPr>
      <w:r w:rsidRPr="007F53AA">
        <w:rPr>
          <w:rFonts w:ascii="Calibri" w:eastAsia="Calibri" w:hAnsi="Calibri" w:cs="Arial"/>
          <w:b/>
          <w:color w:val="000000"/>
          <w:lang w:val="es-PR"/>
        </w:rPr>
        <w:t>Horario:</w:t>
      </w:r>
      <w:r w:rsidRPr="007F53AA">
        <w:rPr>
          <w:rFonts w:cs="Arial"/>
          <w:color w:val="000000"/>
          <w:lang w:val="es-PR"/>
        </w:rPr>
        <w:tab/>
        <w:t>De 8:00 AM a 12:00 PM y de 1:00 PM a 4:30 PM</w:t>
      </w:r>
    </w:p>
    <w:p w:rsidR="00CA4585" w:rsidRPr="007F53AA" w:rsidRDefault="00421E43" w:rsidP="007F53AA">
      <w:pPr>
        <w:shd w:val="clear" w:color="auto" w:fill="FFFFFF"/>
        <w:spacing w:after="0" w:line="240" w:lineRule="auto"/>
        <w:ind w:left="1080" w:firstLine="360"/>
        <w:rPr>
          <w:rFonts w:cs="Arial"/>
          <w:color w:val="000000"/>
          <w:lang w:val="es-PR"/>
        </w:rPr>
      </w:pPr>
      <w:r w:rsidRPr="007F53AA">
        <w:rPr>
          <w:rFonts w:ascii="Calibri" w:eastAsia="Calibri" w:hAnsi="Calibri" w:cs="Arial"/>
          <w:color w:val="000000"/>
          <w:lang w:val="es-PR"/>
        </w:rPr>
        <w:t>D</w:t>
      </w:r>
      <w:r w:rsidR="008E1F85" w:rsidRPr="007F53AA">
        <w:rPr>
          <w:rFonts w:cs="Arial"/>
          <w:color w:val="000000"/>
          <w:lang w:val="es-PR"/>
        </w:rPr>
        <w:t>e lunes a viernes</w:t>
      </w:r>
    </w:p>
    <w:p w:rsidR="008E1F85" w:rsidRPr="007F53AA" w:rsidRDefault="008E1F85" w:rsidP="007F53AA">
      <w:pPr>
        <w:pStyle w:val="NormalWeb"/>
        <w:spacing w:before="0" w:beforeAutospacing="0" w:after="0" w:afterAutospacing="0"/>
        <w:ind w:firstLine="36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7F53AA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Dirección:</w:t>
      </w:r>
      <w:r w:rsidRPr="007F53AA">
        <w:rPr>
          <w:rFonts w:asciiTheme="minorHAnsi" w:hAnsiTheme="minorHAnsi" w:cs="Arial"/>
          <w:color w:val="000000"/>
          <w:sz w:val="22"/>
          <w:szCs w:val="22"/>
          <w:lang w:val="es-PR"/>
        </w:rPr>
        <w:tab/>
        <w:t>Sector Buenos Aires II</w:t>
      </w:r>
    </w:p>
    <w:p w:rsidR="008E1F85" w:rsidRPr="007F53AA" w:rsidRDefault="008E1F85" w:rsidP="007F53AA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7F53AA">
        <w:rPr>
          <w:rFonts w:asciiTheme="minorHAnsi" w:hAnsiTheme="minorHAnsi" w:cs="Arial"/>
          <w:color w:val="000000"/>
          <w:sz w:val="22"/>
          <w:szCs w:val="22"/>
          <w:lang w:val="es-PR"/>
        </w:rPr>
        <w:t>Calle Los Ángeles</w:t>
      </w:r>
    </w:p>
    <w:p w:rsidR="008E1F85" w:rsidRPr="007F53AA" w:rsidRDefault="008E1F85" w:rsidP="007F53AA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7F53AA">
        <w:rPr>
          <w:rFonts w:asciiTheme="minorHAnsi" w:hAnsiTheme="minorHAnsi" w:cs="Arial"/>
          <w:color w:val="000000"/>
          <w:sz w:val="22"/>
          <w:szCs w:val="22"/>
          <w:lang w:val="es-PR"/>
        </w:rPr>
        <w:t>Parada 24</w:t>
      </w:r>
    </w:p>
    <w:p w:rsidR="008E1F85" w:rsidRPr="007F53AA" w:rsidRDefault="008E1F85" w:rsidP="007F53AA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7F53AA">
        <w:rPr>
          <w:rFonts w:asciiTheme="minorHAnsi" w:hAnsiTheme="minorHAnsi" w:cs="Arial"/>
          <w:color w:val="000000"/>
          <w:sz w:val="22"/>
          <w:szCs w:val="22"/>
          <w:lang w:val="es-PR"/>
        </w:rPr>
        <w:t>Santurce, PR</w:t>
      </w:r>
    </w:p>
    <w:p w:rsidR="008E1F85" w:rsidRPr="007F53AA" w:rsidRDefault="008E1F85" w:rsidP="007F53AA">
      <w:pPr>
        <w:shd w:val="clear" w:color="auto" w:fill="FFFFFF"/>
        <w:spacing w:after="0" w:line="240" w:lineRule="auto"/>
        <w:ind w:left="360"/>
        <w:rPr>
          <w:rFonts w:cs="Arial"/>
          <w:color w:val="000000"/>
          <w:lang w:val="es-PR"/>
        </w:rPr>
      </w:pPr>
      <w:r w:rsidRPr="007F53AA">
        <w:rPr>
          <w:rFonts w:ascii="Calibri" w:eastAsia="Calibri" w:hAnsi="Calibri" w:cs="Arial"/>
          <w:b/>
          <w:color w:val="000000"/>
          <w:lang w:val="es-PR"/>
        </w:rPr>
        <w:t>Postal:</w:t>
      </w:r>
      <w:r w:rsidRPr="007F53AA">
        <w:rPr>
          <w:rFonts w:cs="Arial"/>
          <w:color w:val="000000"/>
          <w:lang w:val="es-PR"/>
        </w:rPr>
        <w:t xml:space="preserve"> </w:t>
      </w:r>
      <w:r w:rsidRPr="007F53AA">
        <w:rPr>
          <w:rFonts w:cs="Arial"/>
          <w:color w:val="000000"/>
          <w:lang w:val="es-PR"/>
        </w:rPr>
        <w:tab/>
        <w:t>PO BOX 9023207</w:t>
      </w:r>
    </w:p>
    <w:p w:rsidR="008E1F85" w:rsidRPr="007F53AA" w:rsidRDefault="008E1F85" w:rsidP="007F53AA">
      <w:pPr>
        <w:shd w:val="clear" w:color="auto" w:fill="FFFFFF"/>
        <w:spacing w:after="0" w:line="240" w:lineRule="auto"/>
        <w:ind w:left="1440"/>
        <w:rPr>
          <w:rFonts w:cs="Arial"/>
          <w:color w:val="000000"/>
          <w:lang w:val="es-PR"/>
        </w:rPr>
      </w:pPr>
      <w:r w:rsidRPr="007F53AA">
        <w:rPr>
          <w:rFonts w:cs="Arial"/>
          <w:color w:val="000000"/>
          <w:lang w:val="es-PR"/>
        </w:rPr>
        <w:t>San Juan, PR 00902-3207</w:t>
      </w:r>
    </w:p>
    <w:p w:rsidR="005D72CC" w:rsidRPr="007F53AA" w:rsidRDefault="008E1F85" w:rsidP="007F53AA">
      <w:pPr>
        <w:shd w:val="clear" w:color="auto" w:fill="FFFFFF"/>
        <w:spacing w:after="120" w:line="240" w:lineRule="auto"/>
        <w:ind w:left="360"/>
        <w:rPr>
          <w:rFonts w:cs="Arial"/>
          <w:color w:val="000000"/>
          <w:lang w:val="es-PR"/>
        </w:rPr>
      </w:pPr>
      <w:r w:rsidRPr="007F53AA">
        <w:rPr>
          <w:rFonts w:ascii="Calibri" w:eastAsia="Calibri" w:hAnsi="Calibri" w:cs="Arial"/>
          <w:b/>
          <w:color w:val="000000"/>
          <w:lang w:val="es-PR"/>
        </w:rPr>
        <w:t>Teléfono:</w:t>
      </w:r>
      <w:r w:rsidRPr="007F53AA">
        <w:rPr>
          <w:rFonts w:cs="Arial"/>
          <w:color w:val="000000"/>
          <w:lang w:val="es-PR"/>
        </w:rPr>
        <w:tab/>
        <w:t>(787) 721-2800, extensiones 1703, 1576, 1705 ó 1572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7F53A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7F53AA" w:rsidRDefault="005D72CC" w:rsidP="007F53A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F53A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CDAFA1A" wp14:editId="27B9A824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7F53AA" w:rsidRDefault="005D72CC" w:rsidP="007F53AA">
            <w:pPr>
              <w:rPr>
                <w:b/>
                <w:sz w:val="28"/>
                <w:szCs w:val="28"/>
                <w:lang w:val="es-PR"/>
              </w:rPr>
            </w:pPr>
            <w:r w:rsidRPr="007F53AA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F53AA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F53AA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F53AA">
              <w:rPr>
                <w:b/>
                <w:sz w:val="28"/>
                <w:szCs w:val="28"/>
                <w:lang w:val="es-PR"/>
              </w:rPr>
              <w:t>s</w:t>
            </w:r>
            <w:r w:rsidR="008A0367" w:rsidRPr="007F53AA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A5086B" w:rsidRPr="007F53AA" w:rsidRDefault="00421E43" w:rsidP="007F53AA">
      <w:pPr>
        <w:pStyle w:val="ListParagraph"/>
        <w:numPr>
          <w:ilvl w:val="0"/>
          <w:numId w:val="19"/>
        </w:numPr>
        <w:shd w:val="clear" w:color="auto" w:fill="FFFFFF"/>
        <w:spacing w:before="120" w:after="0" w:line="240" w:lineRule="auto"/>
        <w:rPr>
          <w:rFonts w:cs="Arial"/>
          <w:color w:val="000000"/>
          <w:lang w:val="es-PR"/>
        </w:rPr>
      </w:pPr>
      <w:r w:rsidRPr="007F53AA">
        <w:rPr>
          <w:rFonts w:cs="Arial"/>
          <w:b/>
          <w:color w:val="00B050"/>
          <w:lang w:val="es-PR"/>
        </w:rPr>
        <w:t>Cheque certificado o giro postal por la cantidad de diez dólares ($10.00)</w:t>
      </w:r>
      <w:r w:rsidR="000940BF" w:rsidRPr="007F53AA">
        <w:rPr>
          <w:rFonts w:cs="Arial"/>
          <w:color w:val="000000"/>
          <w:lang w:val="es-PR"/>
        </w:rPr>
        <w:t xml:space="preserve"> a nombre del Secretario de Hacienda.  Debe entregarse en la Oficina de Finanzas de</w:t>
      </w:r>
      <w:r w:rsidR="00C243CC" w:rsidRPr="007F53AA">
        <w:rPr>
          <w:rFonts w:cs="Arial"/>
          <w:color w:val="000000"/>
          <w:lang w:val="es-PR"/>
        </w:rPr>
        <w:t xml:space="preserve">l </w:t>
      </w:r>
      <w:r w:rsidR="00AC2DDB" w:rsidRPr="007F53AA">
        <w:rPr>
          <w:rFonts w:cs="Arial"/>
          <w:color w:val="000000"/>
          <w:lang w:val="es-PR"/>
        </w:rPr>
        <w:t>Departamento de Recreación y Deportes (DRD)</w:t>
      </w:r>
      <w:r w:rsidR="00C243CC" w:rsidRPr="007F53AA">
        <w:rPr>
          <w:rFonts w:cs="Arial"/>
          <w:color w:val="000000"/>
          <w:lang w:val="es-PR"/>
        </w:rPr>
        <w:t xml:space="preserve"> (O</w:t>
      </w:r>
      <w:r w:rsidR="000940BF" w:rsidRPr="007F53AA">
        <w:rPr>
          <w:rFonts w:cs="Arial"/>
          <w:color w:val="000000"/>
          <w:lang w:val="es-PR"/>
        </w:rPr>
        <w:t xml:space="preserve">ficina </w:t>
      </w:r>
      <w:r w:rsidR="00C243CC" w:rsidRPr="007F53AA">
        <w:rPr>
          <w:rFonts w:cs="Arial"/>
          <w:color w:val="000000"/>
          <w:lang w:val="es-PR"/>
        </w:rPr>
        <w:t>C</w:t>
      </w:r>
      <w:r w:rsidR="000940BF" w:rsidRPr="007F53AA">
        <w:rPr>
          <w:rFonts w:cs="Arial"/>
          <w:color w:val="000000"/>
          <w:lang w:val="es-PR"/>
        </w:rPr>
        <w:t>entral</w:t>
      </w:r>
      <w:r w:rsidR="00C243CC" w:rsidRPr="007F53AA">
        <w:rPr>
          <w:rFonts w:cs="Arial"/>
          <w:color w:val="000000"/>
          <w:lang w:val="es-PR"/>
        </w:rPr>
        <w:t>)</w:t>
      </w:r>
      <w:r w:rsidR="000940BF" w:rsidRPr="007F53AA">
        <w:rPr>
          <w:rFonts w:cs="Arial"/>
          <w:color w:val="000000"/>
          <w:lang w:val="es-PR"/>
        </w:rPr>
        <w:t>.</w:t>
      </w:r>
      <w:r w:rsidR="00A5086B" w:rsidRPr="007F53AA">
        <w:rPr>
          <w:rFonts w:cs="Arial"/>
          <w:color w:val="000000"/>
          <w:lang w:val="es-PR"/>
        </w:rPr>
        <w:t xml:space="preserve">  </w:t>
      </w:r>
      <w:r w:rsidR="00AC0506" w:rsidRPr="007F53AA">
        <w:rPr>
          <w:rFonts w:cs="Arial"/>
          <w:color w:val="000000"/>
          <w:lang w:val="es-PR"/>
        </w:rPr>
        <w:t>Se le entregará un recibo de pago al solicitante</w:t>
      </w:r>
      <w:r w:rsidR="00237183" w:rsidRPr="007F53AA">
        <w:rPr>
          <w:rFonts w:cs="Arial"/>
          <w:color w:val="000000"/>
          <w:lang w:val="es-PR"/>
        </w:rPr>
        <w:t>.</w:t>
      </w:r>
    </w:p>
    <w:p w:rsidR="00915B45" w:rsidRPr="007F53AA" w:rsidRDefault="00915B45" w:rsidP="007F53A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cs="Arial"/>
          <w:color w:val="000000"/>
          <w:lang w:val="es-PR"/>
        </w:rPr>
      </w:pPr>
      <w:r w:rsidRPr="007F53AA">
        <w:rPr>
          <w:rFonts w:cs="Arial"/>
          <w:color w:val="000000"/>
          <w:lang w:val="es-PR"/>
        </w:rPr>
        <w:t xml:space="preserve">Si necesita </w:t>
      </w:r>
      <w:r w:rsidR="00421E43" w:rsidRPr="007F53AA">
        <w:rPr>
          <w:rFonts w:cs="Arial"/>
          <w:b/>
          <w:color w:val="000000"/>
          <w:lang w:val="es-PR"/>
        </w:rPr>
        <w:t>renovar</w:t>
      </w:r>
      <w:r w:rsidRPr="007F53AA">
        <w:rPr>
          <w:rFonts w:cs="Arial"/>
          <w:color w:val="000000"/>
          <w:lang w:val="es-PR"/>
        </w:rPr>
        <w:t xml:space="preserve"> su acreditación vigente debe acompañar la documentación requerida con un pago de </w:t>
      </w:r>
      <w:r w:rsidR="00421E43" w:rsidRPr="007F53AA">
        <w:rPr>
          <w:rFonts w:cs="Arial"/>
          <w:b/>
          <w:color w:val="00B050"/>
          <w:lang w:val="es-PR"/>
        </w:rPr>
        <w:t>diez ($10.00) dólares</w:t>
      </w:r>
      <w:r w:rsidRPr="007F53AA">
        <w:rPr>
          <w:rFonts w:cs="Arial"/>
          <w:color w:val="000000"/>
          <w:lang w:val="es-PR"/>
        </w:rPr>
        <w:t>.</w:t>
      </w:r>
    </w:p>
    <w:p w:rsidR="00915B45" w:rsidRPr="007F53AA" w:rsidRDefault="00915B45" w:rsidP="007F53A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cs="Arial"/>
          <w:color w:val="000000"/>
          <w:lang w:val="es-PR"/>
        </w:rPr>
      </w:pPr>
      <w:r w:rsidRPr="007F53AA">
        <w:rPr>
          <w:rFonts w:cs="Arial"/>
          <w:color w:val="000000"/>
          <w:lang w:val="es-PR"/>
        </w:rPr>
        <w:t xml:space="preserve">Si necesita un </w:t>
      </w:r>
      <w:r w:rsidR="00421E43" w:rsidRPr="007F53AA">
        <w:rPr>
          <w:rFonts w:cs="Arial"/>
          <w:b/>
          <w:color w:val="000000"/>
          <w:lang w:val="es-PR"/>
        </w:rPr>
        <w:t>duplicado</w:t>
      </w:r>
      <w:r w:rsidRPr="007F53AA">
        <w:rPr>
          <w:rFonts w:cs="Arial"/>
          <w:color w:val="000000"/>
          <w:lang w:val="es-PR"/>
        </w:rPr>
        <w:t xml:space="preserve"> de su acreditación vigente debe acompañar la documentación requerida con un pago de </w:t>
      </w:r>
      <w:r w:rsidR="00421E43" w:rsidRPr="007F53AA">
        <w:rPr>
          <w:rFonts w:cs="Arial"/>
          <w:b/>
          <w:color w:val="00B050"/>
          <w:lang w:val="es-PR"/>
        </w:rPr>
        <w:t>cinco ($5.00) dólares</w:t>
      </w:r>
      <w:r w:rsidRPr="007F53AA">
        <w:rPr>
          <w:rFonts w:cs="Arial"/>
          <w:color w:val="000000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F53AA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7F53AA" w:rsidRDefault="003E0674" w:rsidP="007F53A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F53A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187427C0" wp14:editId="3B25ACD8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7F53AA" w:rsidRDefault="003E0674" w:rsidP="007F53AA">
            <w:pPr>
              <w:rPr>
                <w:b/>
                <w:sz w:val="28"/>
                <w:szCs w:val="28"/>
                <w:lang w:val="es-PR"/>
              </w:rPr>
            </w:pPr>
            <w:r w:rsidRPr="007F53AA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F53AA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7F53AA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AC0506" w:rsidRPr="007F53AA" w:rsidRDefault="00AC0506" w:rsidP="007F53AA">
      <w:pPr>
        <w:pStyle w:val="ListParagraph"/>
        <w:numPr>
          <w:ilvl w:val="0"/>
          <w:numId w:val="18"/>
        </w:numPr>
        <w:shd w:val="clear" w:color="auto" w:fill="FFFFFF"/>
        <w:spacing w:before="120" w:after="0" w:line="240" w:lineRule="auto"/>
        <w:ind w:left="806"/>
        <w:rPr>
          <w:rFonts w:eastAsia="Times New Roman" w:cs="Arial"/>
          <w:color w:val="000000"/>
          <w:lang w:val="es-PR"/>
        </w:rPr>
      </w:pPr>
      <w:r w:rsidRPr="007F53AA">
        <w:rPr>
          <w:rFonts w:eastAsia="Times New Roman" w:cs="Arial"/>
          <w:color w:val="000000"/>
          <w:lang w:val="es-PR"/>
        </w:rPr>
        <w:t xml:space="preserve">Completar el </w:t>
      </w:r>
      <w:hyperlink r:id="rId18" w:history="1">
        <w:r w:rsidR="00D005F2" w:rsidRPr="007F53AA">
          <w:rPr>
            <w:rStyle w:val="Hyperlink"/>
            <w:rFonts w:eastAsia="Times New Roman" w:cs="Arial"/>
            <w:color w:val="FF0000"/>
            <w:lang w:val="es-PR"/>
          </w:rPr>
          <w:t>Formulario de Acreditación y Renovación de Instituciones</w:t>
        </w:r>
      </w:hyperlink>
      <w:r w:rsidRPr="007F53AA">
        <w:rPr>
          <w:rFonts w:eastAsia="Times New Roman" w:cs="Arial"/>
          <w:color w:val="000000"/>
          <w:lang w:val="es-PR"/>
        </w:rPr>
        <w:t>.</w:t>
      </w:r>
    </w:p>
    <w:p w:rsidR="00A5086B" w:rsidRPr="007F53AA" w:rsidRDefault="00A5086B" w:rsidP="007F53A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val="es-PR"/>
        </w:rPr>
      </w:pPr>
      <w:r w:rsidRPr="007F53AA">
        <w:rPr>
          <w:rFonts w:eastAsia="Times New Roman" w:cs="Arial"/>
          <w:color w:val="000000"/>
          <w:lang w:val="es-PR"/>
        </w:rPr>
        <w:t>Estar debidamente incorporado con todos los requisitos de ley en el Departamento de Estado.</w:t>
      </w:r>
    </w:p>
    <w:p w:rsidR="00A5086B" w:rsidRPr="007F53AA" w:rsidRDefault="00A5086B" w:rsidP="007F53A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val="es-PR"/>
        </w:rPr>
      </w:pPr>
      <w:r w:rsidRPr="007F53AA">
        <w:rPr>
          <w:rFonts w:eastAsia="Times New Roman" w:cs="Arial"/>
          <w:color w:val="000000"/>
          <w:lang w:val="es-PR"/>
        </w:rPr>
        <w:t>Presentar copia del Certificado de Incorporación y el Certificado de Buena</w:t>
      </w:r>
      <w:r w:rsidR="00A877BD" w:rsidRPr="007F53AA">
        <w:rPr>
          <w:rFonts w:eastAsia="Times New Roman" w:cs="Arial"/>
          <w:color w:val="000000"/>
          <w:lang w:val="es-PR"/>
        </w:rPr>
        <w:t xml:space="preserve"> P</w:t>
      </w:r>
      <w:r w:rsidRPr="007F53AA">
        <w:rPr>
          <w:rFonts w:eastAsia="Times New Roman" w:cs="Arial"/>
          <w:color w:val="000000"/>
          <w:lang w:val="es-PR"/>
        </w:rPr>
        <w:t xml:space="preserve">ro. (Good Standing) que garantice que la corporación cumplió con enviar sus informes corporativos anuales al Departamento de Estado y </w:t>
      </w:r>
      <w:r w:rsidR="00A877BD" w:rsidRPr="007F53AA">
        <w:rPr>
          <w:rFonts w:eastAsia="Times New Roman" w:cs="Arial"/>
          <w:color w:val="000000"/>
          <w:lang w:val="es-PR"/>
        </w:rPr>
        <w:t xml:space="preserve">que </w:t>
      </w:r>
      <w:r w:rsidRPr="007F53AA">
        <w:rPr>
          <w:rFonts w:eastAsia="Times New Roman" w:cs="Arial"/>
          <w:color w:val="000000"/>
          <w:lang w:val="es-PR"/>
        </w:rPr>
        <w:t>está al día en sus asuntos con dicho Departamento.</w:t>
      </w:r>
    </w:p>
    <w:p w:rsidR="00817535" w:rsidRPr="007F53AA" w:rsidRDefault="00A5086B" w:rsidP="007F53A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val="es-PR"/>
        </w:rPr>
      </w:pPr>
      <w:r w:rsidRPr="007F53AA">
        <w:rPr>
          <w:rFonts w:eastAsia="Times New Roman" w:cs="Arial"/>
          <w:color w:val="000000"/>
          <w:lang w:val="es-PR"/>
        </w:rPr>
        <w:t xml:space="preserve">Notificar por escrito su dirección física, postal y teléfono.  </w:t>
      </w:r>
    </w:p>
    <w:p w:rsidR="00A5086B" w:rsidRPr="007F53AA" w:rsidRDefault="00A877BD" w:rsidP="007F53A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val="es-PR"/>
        </w:rPr>
      </w:pPr>
      <w:r w:rsidRPr="007F53AA">
        <w:rPr>
          <w:rFonts w:eastAsia="Times New Roman" w:cs="Arial"/>
          <w:color w:val="000000"/>
          <w:lang w:val="es-PR"/>
        </w:rPr>
        <w:t>Proveer l</w:t>
      </w:r>
      <w:r w:rsidR="00A5086B" w:rsidRPr="007F53AA">
        <w:rPr>
          <w:rFonts w:eastAsia="Times New Roman" w:cs="Arial"/>
          <w:color w:val="000000"/>
          <w:lang w:val="es-PR"/>
        </w:rPr>
        <w:t>ista de nombres y direcciones de los miembros que componen la Junta Directiva del organismo.</w:t>
      </w:r>
    </w:p>
    <w:p w:rsidR="00A5086B" w:rsidRPr="007F53AA" w:rsidRDefault="00A877BD" w:rsidP="007F53A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val="es-PR"/>
        </w:rPr>
      </w:pPr>
      <w:r w:rsidRPr="007F53AA">
        <w:rPr>
          <w:rFonts w:eastAsia="Times New Roman" w:cs="Arial"/>
          <w:color w:val="000000"/>
          <w:lang w:val="es-PR"/>
        </w:rPr>
        <w:t>Entregar</w:t>
      </w:r>
      <w:r w:rsidR="00A5086B" w:rsidRPr="007F53AA">
        <w:rPr>
          <w:rFonts w:eastAsia="Times New Roman" w:cs="Arial"/>
          <w:color w:val="000000"/>
          <w:lang w:val="es-PR"/>
        </w:rPr>
        <w:t xml:space="preserve"> una copia de su reglamento interno.</w:t>
      </w:r>
    </w:p>
    <w:p w:rsidR="00A5086B" w:rsidRPr="007F53AA" w:rsidRDefault="00A5086B" w:rsidP="007F53A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val="es-PR"/>
        </w:rPr>
      </w:pPr>
      <w:r w:rsidRPr="007F53AA">
        <w:rPr>
          <w:rFonts w:eastAsia="Times New Roman" w:cs="Arial"/>
          <w:color w:val="000000"/>
          <w:lang w:val="es-PR"/>
        </w:rPr>
        <w:t>P</w:t>
      </w:r>
      <w:r w:rsidR="00A877BD" w:rsidRPr="007F53AA">
        <w:rPr>
          <w:rFonts w:eastAsia="Times New Roman" w:cs="Arial"/>
          <w:color w:val="000000"/>
          <w:lang w:val="es-PR"/>
        </w:rPr>
        <w:t>roveer p</w:t>
      </w:r>
      <w:r w:rsidRPr="007F53AA">
        <w:rPr>
          <w:rFonts w:eastAsia="Times New Roman" w:cs="Arial"/>
          <w:color w:val="000000"/>
          <w:lang w:val="es-PR"/>
        </w:rPr>
        <w:t>rueba de afiliación con otras entidades recreativas o deportivas locales o internacionales, si aplica.</w:t>
      </w:r>
    </w:p>
    <w:p w:rsidR="00A5086B" w:rsidRPr="007F53AA" w:rsidRDefault="00A877BD" w:rsidP="007F53A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val="es-PR"/>
        </w:rPr>
      </w:pPr>
      <w:r w:rsidRPr="007F53AA">
        <w:rPr>
          <w:rFonts w:eastAsia="Times New Roman" w:cs="Arial"/>
          <w:color w:val="000000"/>
          <w:lang w:val="es-PR"/>
        </w:rPr>
        <w:t>Entregar</w:t>
      </w:r>
      <w:r w:rsidR="00A5086B" w:rsidRPr="007F53AA">
        <w:rPr>
          <w:rFonts w:eastAsia="Times New Roman" w:cs="Arial"/>
          <w:color w:val="000000"/>
          <w:lang w:val="es-PR"/>
        </w:rPr>
        <w:t xml:space="preserve"> un documento donde expresen su filosofía metas y objetivos cónsonos con la política pública del </w:t>
      </w:r>
      <w:r w:rsidR="00AC2DDB" w:rsidRPr="007F53AA">
        <w:rPr>
          <w:rFonts w:eastAsia="Times New Roman" w:cs="Arial"/>
          <w:color w:val="000000"/>
          <w:lang w:val="es-PR"/>
        </w:rPr>
        <w:t>Departamento de Recreación y Deportes (DRD)</w:t>
      </w:r>
      <w:r w:rsidR="00A5086B" w:rsidRPr="007F53AA">
        <w:rPr>
          <w:rFonts w:eastAsia="Times New Roman" w:cs="Arial"/>
          <w:color w:val="000000"/>
          <w:lang w:val="es-PR"/>
        </w:rPr>
        <w:t>.</w:t>
      </w:r>
    </w:p>
    <w:p w:rsidR="00A5086B" w:rsidRPr="007F53AA" w:rsidRDefault="00A5086B" w:rsidP="007F53A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val="es-PR"/>
        </w:rPr>
      </w:pPr>
      <w:r w:rsidRPr="007F53AA">
        <w:rPr>
          <w:rFonts w:eastAsia="Times New Roman" w:cs="Arial"/>
          <w:color w:val="000000"/>
          <w:lang w:val="es-PR"/>
        </w:rPr>
        <w:t xml:space="preserve">Someter el trasfondo histórico de la entidad, logros </w:t>
      </w:r>
      <w:r w:rsidR="00A877BD" w:rsidRPr="007F53AA">
        <w:rPr>
          <w:rFonts w:eastAsia="Times New Roman" w:cs="Arial"/>
          <w:color w:val="000000"/>
          <w:lang w:val="es-PR"/>
        </w:rPr>
        <w:t>más</w:t>
      </w:r>
      <w:r w:rsidRPr="007F53AA">
        <w:rPr>
          <w:rFonts w:eastAsia="Times New Roman" w:cs="Arial"/>
          <w:color w:val="000000"/>
          <w:lang w:val="es-PR"/>
        </w:rPr>
        <w:t xml:space="preserve"> significativos.</w:t>
      </w:r>
    </w:p>
    <w:p w:rsidR="00A5086B" w:rsidRPr="007F53AA" w:rsidRDefault="00A877BD" w:rsidP="007F53A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val="es-PR"/>
        </w:rPr>
      </w:pPr>
      <w:r w:rsidRPr="007F53AA">
        <w:rPr>
          <w:rFonts w:eastAsia="Times New Roman" w:cs="Arial"/>
          <w:color w:val="000000"/>
          <w:lang w:val="es-PR"/>
        </w:rPr>
        <w:t>S</w:t>
      </w:r>
      <w:r w:rsidR="00A5086B" w:rsidRPr="007F53AA">
        <w:rPr>
          <w:rFonts w:eastAsia="Times New Roman" w:cs="Arial"/>
          <w:color w:val="000000"/>
          <w:lang w:val="es-PR"/>
        </w:rPr>
        <w:t>ometer evidencia de la preparación técnica o profesional del personal responsable para el desarrollo de las gestiones relacionadas al deporte y la recreación en la organización.</w:t>
      </w:r>
    </w:p>
    <w:p w:rsidR="005515A2" w:rsidRPr="007F53AA" w:rsidRDefault="00A5086B" w:rsidP="007F53A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val="es-PR"/>
        </w:rPr>
      </w:pPr>
      <w:r w:rsidRPr="007F53AA">
        <w:rPr>
          <w:rFonts w:eastAsia="Times New Roman" w:cs="Arial"/>
          <w:color w:val="000000"/>
          <w:lang w:val="es-PR"/>
        </w:rPr>
        <w:t>Someter plan de trabajo y calendario de actividades recreativas deportivas.</w:t>
      </w:r>
    </w:p>
    <w:p w:rsidR="00FB373F" w:rsidRPr="007F53AA" w:rsidRDefault="00FB373F" w:rsidP="007F53AA">
      <w:pPr>
        <w:shd w:val="clear" w:color="auto" w:fill="FFFFFF"/>
        <w:spacing w:after="0" w:line="240" w:lineRule="auto"/>
        <w:ind w:left="360"/>
        <w:rPr>
          <w:rFonts w:eastAsia="Times New Roman" w:cs="Arial"/>
          <w:color w:val="000000"/>
          <w:lang w:val="es-PR"/>
        </w:rPr>
      </w:pPr>
    </w:p>
    <w:p w:rsidR="0041746A" w:rsidRPr="007F53AA" w:rsidRDefault="00421E43" w:rsidP="007F53AA">
      <w:pPr>
        <w:shd w:val="clear" w:color="auto" w:fill="FFFFFF"/>
        <w:spacing w:after="0" w:line="240" w:lineRule="auto"/>
        <w:ind w:left="360"/>
        <w:rPr>
          <w:rFonts w:eastAsia="Times New Roman" w:cs="Arial"/>
          <w:b/>
          <w:color w:val="000000"/>
          <w:u w:val="single"/>
          <w:lang w:val="es-PR"/>
        </w:rPr>
      </w:pPr>
      <w:r w:rsidRPr="007F53AA">
        <w:rPr>
          <w:rFonts w:eastAsia="Times New Roman" w:cs="Arial"/>
          <w:b/>
          <w:color w:val="000000"/>
          <w:u w:val="single"/>
          <w:lang w:val="es-PR"/>
        </w:rPr>
        <w:t>Renovación de la Acreditación:</w:t>
      </w:r>
    </w:p>
    <w:p w:rsidR="0041746A" w:rsidRPr="007F53AA" w:rsidRDefault="0041746A" w:rsidP="007F53AA">
      <w:pPr>
        <w:shd w:val="clear" w:color="auto" w:fill="FFFFFF"/>
        <w:spacing w:after="120" w:line="240" w:lineRule="auto"/>
        <w:ind w:left="360"/>
        <w:rPr>
          <w:rFonts w:eastAsia="Times New Roman" w:cs="Arial"/>
          <w:color w:val="000000"/>
          <w:lang w:val="es-PR"/>
        </w:rPr>
      </w:pPr>
      <w:r w:rsidRPr="007F53AA">
        <w:rPr>
          <w:rFonts w:eastAsia="Times New Roman" w:cs="Arial"/>
          <w:color w:val="000000"/>
          <w:lang w:val="es-PR"/>
        </w:rPr>
        <w:t xml:space="preserve">Toda entidad podrá solicitar la renovación de la acreditación, con treinta (30) días de antelación a la expiración, cumplimentando el formulario y pagando los derechos por la radicación.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7F53A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7F53AA" w:rsidRDefault="00FD084F" w:rsidP="007F53A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F53A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F64A7DF" wp14:editId="4388E1D7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7F53AA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7F53AA" w:rsidRDefault="00FD084F" w:rsidP="004376DF">
            <w:pPr>
              <w:spacing w:before="100" w:beforeAutospacing="1" w:after="100" w:afterAutospacing="1"/>
              <w:rPr>
                <w:b/>
                <w:sz w:val="28"/>
                <w:szCs w:val="28"/>
                <w:lang w:val="es-PR"/>
              </w:rPr>
            </w:pPr>
            <w:r w:rsidRPr="007F53AA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CA4585" w:rsidRPr="007F53AA" w:rsidRDefault="00421E43" w:rsidP="007F53AA">
      <w:pPr>
        <w:pStyle w:val="ListParagraph"/>
        <w:numPr>
          <w:ilvl w:val="0"/>
          <w:numId w:val="20"/>
        </w:numPr>
        <w:spacing w:before="120" w:after="0" w:line="240" w:lineRule="auto"/>
        <w:rPr>
          <w:lang w:val="es-PR"/>
        </w:rPr>
      </w:pPr>
      <w:r w:rsidRPr="007F53AA">
        <w:rPr>
          <w:b/>
          <w:lang w:val="es-PR"/>
        </w:rPr>
        <w:t>¿Qué es la acreditación?</w:t>
      </w:r>
      <w:r w:rsidR="00A90319" w:rsidRPr="007F53AA">
        <w:rPr>
          <w:lang w:val="es-PR"/>
        </w:rPr>
        <w:t xml:space="preserve"> –Proceso por el cual el </w:t>
      </w:r>
      <w:r w:rsidR="00AC2DDB" w:rsidRPr="007F53AA">
        <w:rPr>
          <w:lang w:val="es-PR"/>
        </w:rPr>
        <w:t>Departamento de Recreación y Deportes (DRD)</w:t>
      </w:r>
      <w:r w:rsidR="00A90319" w:rsidRPr="007F53AA">
        <w:rPr>
          <w:lang w:val="es-PR"/>
        </w:rPr>
        <w:t xml:space="preserve"> evalúa, reconoce, acredita y emite certificación a una entidad que promueve la recreación y el deporte.</w:t>
      </w:r>
    </w:p>
    <w:p w:rsidR="00CA4585" w:rsidRPr="007F53AA" w:rsidRDefault="00A90319" w:rsidP="007F53AA">
      <w:pPr>
        <w:pStyle w:val="ListParagraph"/>
        <w:numPr>
          <w:ilvl w:val="0"/>
          <w:numId w:val="20"/>
        </w:numPr>
        <w:spacing w:before="120" w:after="0" w:line="240" w:lineRule="auto"/>
        <w:rPr>
          <w:lang w:val="es-PR"/>
        </w:rPr>
      </w:pPr>
      <w:r w:rsidRPr="007F53AA">
        <w:rPr>
          <w:b/>
          <w:lang w:val="es-PR"/>
        </w:rPr>
        <w:t>¿Qué es la certificación?</w:t>
      </w:r>
      <w:r w:rsidRPr="007F53AA">
        <w:rPr>
          <w:lang w:val="es-PR"/>
        </w:rPr>
        <w:t xml:space="preserve"> –La certificación es el documento que entrega el </w:t>
      </w:r>
      <w:r w:rsidR="00AC2DDB" w:rsidRPr="007F53AA">
        <w:rPr>
          <w:lang w:val="es-PR"/>
        </w:rPr>
        <w:t>Departamento de Recreación y Deportes (DRD)</w:t>
      </w:r>
      <w:r w:rsidRPr="007F53AA">
        <w:rPr>
          <w:lang w:val="es-PR"/>
        </w:rPr>
        <w:t>.</w:t>
      </w:r>
    </w:p>
    <w:p w:rsidR="00CA4585" w:rsidRPr="007F53AA" w:rsidRDefault="00421E43" w:rsidP="007F53AA">
      <w:pPr>
        <w:pStyle w:val="ListParagraph"/>
        <w:numPr>
          <w:ilvl w:val="0"/>
          <w:numId w:val="20"/>
        </w:numPr>
        <w:spacing w:before="120" w:after="0" w:line="240" w:lineRule="auto"/>
        <w:rPr>
          <w:lang w:val="es-PR"/>
        </w:rPr>
      </w:pPr>
      <w:r w:rsidRPr="007F53AA">
        <w:rPr>
          <w:b/>
          <w:lang w:val="es-PR"/>
        </w:rPr>
        <w:t>¿Para qué una entidad quiere acreditarse? ¿Qué beneficios tiene acreditarme?</w:t>
      </w:r>
      <w:r w:rsidR="00014BD9" w:rsidRPr="007F53AA">
        <w:rPr>
          <w:lang w:val="es-PR"/>
        </w:rPr>
        <w:t xml:space="preserve"> –Al acreditarse puede solicitar los siguientes beneficios:</w:t>
      </w:r>
    </w:p>
    <w:p w:rsidR="00CA4585" w:rsidRPr="007F53AA" w:rsidRDefault="00A5086B" w:rsidP="007F53AA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lang w:val="es-PR"/>
        </w:rPr>
      </w:pPr>
      <w:r w:rsidRPr="007F53AA">
        <w:rPr>
          <w:lang w:val="es-PR"/>
        </w:rPr>
        <w:t>Obtene</w:t>
      </w:r>
      <w:r w:rsidR="00072DC6" w:rsidRPr="007F53AA">
        <w:rPr>
          <w:lang w:val="es-PR"/>
        </w:rPr>
        <w:t>r</w:t>
      </w:r>
      <w:r w:rsidRPr="007F53AA">
        <w:rPr>
          <w:lang w:val="es-PR"/>
        </w:rPr>
        <w:t xml:space="preserve"> información periódica sobre actividades, productos y servicios disponibles del </w:t>
      </w:r>
      <w:r w:rsidR="00AC2DDB" w:rsidRPr="007F53AA">
        <w:rPr>
          <w:lang w:val="es-PR"/>
        </w:rPr>
        <w:t>Departamento de Recreación y Deportes (DRD)</w:t>
      </w:r>
      <w:r w:rsidRPr="007F53AA">
        <w:rPr>
          <w:lang w:val="es-PR"/>
        </w:rPr>
        <w:t>.</w:t>
      </w:r>
    </w:p>
    <w:p w:rsidR="00CA4585" w:rsidRPr="007F53AA" w:rsidRDefault="00A5086B" w:rsidP="007F53AA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lang w:val="es-PR"/>
        </w:rPr>
      </w:pPr>
      <w:r w:rsidRPr="007F53AA">
        <w:rPr>
          <w:lang w:val="es-PR"/>
        </w:rPr>
        <w:t>Es elegible para recibir servicios de programación en las áreas de recreación y deportes.</w:t>
      </w:r>
    </w:p>
    <w:p w:rsidR="00CA4585" w:rsidRPr="007F53AA" w:rsidRDefault="00A5086B" w:rsidP="007F53AA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lang w:val="es-PR"/>
        </w:rPr>
      </w:pPr>
      <w:r w:rsidRPr="007F53AA">
        <w:rPr>
          <w:lang w:val="es-PR"/>
        </w:rPr>
        <w:t>Es elegible para participar de talleres de capacitación del Instituto para el Desarrollo del Deporte y la Recreación dirigido a organizaciones.</w:t>
      </w:r>
    </w:p>
    <w:p w:rsidR="00CA4585" w:rsidRPr="007F53AA" w:rsidRDefault="00A5086B" w:rsidP="007F53AA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lang w:val="es-PR"/>
        </w:rPr>
      </w:pPr>
      <w:r w:rsidRPr="007F53AA">
        <w:rPr>
          <w:lang w:val="es-PR"/>
        </w:rPr>
        <w:t>Es elegible para solicitar donativos.</w:t>
      </w:r>
    </w:p>
    <w:p w:rsidR="00CA4585" w:rsidRPr="007F53AA" w:rsidRDefault="00A5086B" w:rsidP="007F53AA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lang w:val="es-PR"/>
        </w:rPr>
      </w:pPr>
      <w:r w:rsidRPr="007F53AA">
        <w:rPr>
          <w:lang w:val="es-PR"/>
        </w:rPr>
        <w:t>Es elegible para otros servicios ofrecidos por el Departamento.</w:t>
      </w:r>
      <w:r w:rsidR="001B4194" w:rsidRPr="007F53AA">
        <w:rPr>
          <w:lang w:val="es-PR"/>
        </w:rPr>
        <w:t xml:space="preserve"> </w:t>
      </w:r>
    </w:p>
    <w:p w:rsidR="00CA4585" w:rsidRPr="007F53AA" w:rsidRDefault="00421E43" w:rsidP="007F53AA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lang w:val="es-PR"/>
        </w:rPr>
      </w:pPr>
      <w:r w:rsidRPr="007F53AA">
        <w:rPr>
          <w:b/>
          <w:lang w:val="es-PR"/>
        </w:rPr>
        <w:t>¿Cuáles son los pasos para renovar la acreditación?</w:t>
      </w:r>
      <w:r w:rsidR="00D42BD2" w:rsidRPr="007F53AA">
        <w:rPr>
          <w:lang w:val="es-PR"/>
        </w:rPr>
        <w:t xml:space="preserve"> –Para renovar la acreditación, debe hacerlo con treinta (30) días de anticipación a la fecha de expiración, llenando el formulario y pagando los costos por la solicitud.</w:t>
      </w:r>
    </w:p>
    <w:p w:rsidR="00CA4585" w:rsidRPr="007F53AA" w:rsidRDefault="00FF5C46" w:rsidP="007F53AA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lang w:val="es-PR"/>
        </w:rPr>
      </w:pPr>
      <w:r w:rsidRPr="007F53AA">
        <w:rPr>
          <w:b/>
          <w:lang w:val="es-PR"/>
        </w:rPr>
        <w:t>Perdí el certificado de la acreditación, ¿cómo puedo solicitar un duplicado?</w:t>
      </w:r>
      <w:r w:rsidRPr="007F53AA">
        <w:rPr>
          <w:lang w:val="es-PR"/>
        </w:rPr>
        <w:t xml:space="preserve"> –El </w:t>
      </w:r>
      <w:r w:rsidR="00AC2DDB" w:rsidRPr="007F53AA">
        <w:rPr>
          <w:lang w:val="es-PR"/>
        </w:rPr>
        <w:t>Departamento de Recreación y Deportes (DRD)</w:t>
      </w:r>
      <w:r w:rsidRPr="007F53AA">
        <w:rPr>
          <w:lang w:val="es-PR"/>
        </w:rPr>
        <w:t xml:space="preserve"> puede hacerle un duplicado siempre y cuando la misma esté </w:t>
      </w:r>
      <w:r w:rsidRPr="007F53AA">
        <w:rPr>
          <w:lang w:val="es-PR"/>
        </w:rPr>
        <w:lastRenderedPageBreak/>
        <w:t xml:space="preserve">vigente. Debe presentar una Declaración Jurada donde certifica la pérdida y/o destrucción. Debe entregar la solicitud de duplicado llenando el formulario oficial con los documentos pertinentes y pagar la cantidad de </w:t>
      </w:r>
      <w:r w:rsidR="00421E43" w:rsidRPr="007F53AA">
        <w:rPr>
          <w:b/>
          <w:color w:val="00B050"/>
          <w:lang w:val="es-PR"/>
        </w:rPr>
        <w:t>cinco ($5.00) dólares</w:t>
      </w:r>
      <w:r w:rsidRPr="007F53AA">
        <w:rPr>
          <w:lang w:val="es-PR"/>
        </w:rPr>
        <w:t>.</w:t>
      </w:r>
    </w:p>
    <w:p w:rsidR="00FD084F" w:rsidRPr="007F53AA" w:rsidRDefault="005C33B7" w:rsidP="007F53AA">
      <w:pPr>
        <w:spacing w:after="0" w:line="240" w:lineRule="auto"/>
        <w:rPr>
          <w:rFonts w:eastAsia="Times New Roman" w:cs="Arial"/>
          <w:color w:val="000000"/>
          <w:lang w:val="es-PR"/>
        </w:rPr>
      </w:pPr>
      <w:r w:rsidRPr="007F53AA">
        <w:rPr>
          <w:lang w:val="es-PR"/>
        </w:rPr>
        <w:t xml:space="preserve">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AC2DDB" w:rsidRPr="007F53AA" w:rsidTr="00AC2DDB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AC2DDB" w:rsidRPr="007F53AA" w:rsidRDefault="00AC2DDB" w:rsidP="007F53A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 w:eastAsia="es-PR"/>
              </w:rPr>
            </w:pPr>
            <w:r w:rsidRPr="007F53AA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54CC80C" wp14:editId="1DA3777C">
                  <wp:extent cx="273050" cy="273050"/>
                  <wp:effectExtent l="0" t="0" r="0" b="0"/>
                  <wp:docPr id="2" name="Picture 2" descr="Description: 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3AA">
              <w:rPr>
                <w:rFonts w:ascii="Verdana" w:hAnsi="Verdana" w:cs="Arial"/>
                <w:color w:val="000000"/>
                <w:sz w:val="20"/>
                <w:szCs w:val="20"/>
                <w:lang w:val="es-PR" w:eastAsia="es-PR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C2DDB" w:rsidRPr="007F53AA" w:rsidRDefault="00AC2DDB" w:rsidP="007F53AA">
            <w:pPr>
              <w:spacing w:before="60" w:after="60"/>
              <w:rPr>
                <w:rFonts w:cstheme="minorHAnsi"/>
                <w:b/>
                <w:color w:val="7030A0"/>
                <w:u w:val="single"/>
                <w:lang w:val="es-PR" w:eastAsia="es-PR"/>
              </w:rPr>
            </w:pPr>
            <w:r w:rsidRPr="007F53AA">
              <w:rPr>
                <w:b/>
                <w:sz w:val="28"/>
                <w:szCs w:val="28"/>
                <w:lang w:val="es-PR" w:eastAsia="es-PR"/>
              </w:rPr>
              <w:t>Enlaces Relacionados</w:t>
            </w:r>
            <w:r w:rsidRPr="007F53AA">
              <w:rPr>
                <w:rStyle w:val="Hyperlink"/>
                <w:rFonts w:cstheme="minorHAnsi"/>
                <w:b/>
                <w:color w:val="7030A0"/>
                <w:u w:val="none"/>
                <w:lang w:val="es-PR" w:eastAsia="es-PR"/>
              </w:rPr>
              <w:t xml:space="preserve">                                                                                                    </w:t>
            </w:r>
            <w:r w:rsidRPr="007F53AA">
              <w:rPr>
                <w:rStyle w:val="Hyperlink"/>
                <w:rFonts w:cstheme="minorHAnsi"/>
                <w:b/>
                <w:color w:val="7030A0"/>
                <w:lang w:val="es-PR" w:eastAsia="es-PR"/>
              </w:rPr>
              <w:t>Versión Ciudadana</w:t>
            </w:r>
          </w:p>
        </w:tc>
      </w:tr>
    </w:tbl>
    <w:p w:rsidR="00917ACB" w:rsidRPr="007F53AA" w:rsidRDefault="00394AAF" w:rsidP="007F53AA">
      <w:pPr>
        <w:spacing w:before="120" w:after="0" w:line="240" w:lineRule="auto"/>
        <w:rPr>
          <w:lang w:val="es-PR"/>
        </w:rPr>
      </w:pPr>
      <w:hyperlink r:id="rId21" w:history="1">
        <w:r w:rsidR="00917ACB" w:rsidRPr="007F53AA">
          <w:rPr>
            <w:rStyle w:val="Hyperlink"/>
            <w:rFonts w:eastAsia="Times New Roman" w:cs="Arial"/>
            <w:lang w:val="es-PR"/>
          </w:rPr>
          <w:t>Página Web Departamento de Recreación y Deportes</w:t>
        </w:r>
      </w:hyperlink>
      <w:r w:rsidR="00833981" w:rsidRPr="007F53AA">
        <w:rPr>
          <w:lang w:val="es-PR"/>
        </w:rPr>
        <w:t xml:space="preserve"> –http://www.drd.gobierno.pr/</w:t>
      </w:r>
    </w:p>
    <w:p w:rsidR="001E130A" w:rsidRPr="007F53AA" w:rsidRDefault="00394AAF" w:rsidP="007F53AA">
      <w:pPr>
        <w:shd w:val="clear" w:color="auto" w:fill="FFFFFF"/>
        <w:spacing w:before="120" w:after="0" w:line="240" w:lineRule="auto"/>
        <w:rPr>
          <w:rFonts w:eastAsia="Times New Roman" w:cs="Arial"/>
          <w:color w:val="000000"/>
          <w:lang w:val="es-PR"/>
        </w:rPr>
      </w:pPr>
      <w:hyperlink r:id="rId22" w:history="1">
        <w:r w:rsidR="001E130A" w:rsidRPr="007F53AA">
          <w:rPr>
            <w:rStyle w:val="Hyperlink"/>
            <w:rFonts w:eastAsia="Times New Roman" w:cs="Arial"/>
            <w:color w:val="FF0000"/>
            <w:lang w:val="es-PR"/>
          </w:rPr>
          <w:t>Formulario de Acreditación y Renovación de Instituciones</w:t>
        </w:r>
      </w:hyperlink>
      <w:r w:rsidR="001E130A" w:rsidRPr="007F53AA">
        <w:rPr>
          <w:rFonts w:eastAsia="Times New Roman" w:cs="Arial"/>
          <w:color w:val="000000"/>
          <w:lang w:val="es-PR"/>
        </w:rPr>
        <w:t>.</w:t>
      </w:r>
    </w:p>
    <w:p w:rsidR="001E130A" w:rsidRPr="007F53AA" w:rsidRDefault="001E130A" w:rsidP="007F53AA">
      <w:pPr>
        <w:spacing w:before="120" w:after="0" w:line="240" w:lineRule="auto"/>
        <w:rPr>
          <w:rFonts w:eastAsia="Times New Roman" w:cs="Arial"/>
          <w:color w:val="000000" w:themeColor="text1"/>
          <w:lang w:val="es-PR"/>
        </w:rPr>
      </w:pPr>
    </w:p>
    <w:p w:rsidR="00AC2DDB" w:rsidRPr="007F53AA" w:rsidRDefault="00AC2DDB" w:rsidP="007F53AA">
      <w:pPr>
        <w:rPr>
          <w:lang w:val="es-PR"/>
        </w:rPr>
      </w:pPr>
    </w:p>
    <w:sectPr w:rsidR="00AC2DDB" w:rsidRPr="007F53AA" w:rsidSect="00953728">
      <w:headerReference w:type="default" r:id="rId23"/>
      <w:footerReference w:type="default" r:id="rId24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D4" w:rsidRDefault="00CB2DD4" w:rsidP="005501A9">
      <w:pPr>
        <w:spacing w:after="0" w:line="240" w:lineRule="auto"/>
      </w:pPr>
      <w:r>
        <w:separator/>
      </w:r>
    </w:p>
  </w:endnote>
  <w:endnote w:type="continuationSeparator" w:id="0">
    <w:p w:rsidR="00CB2DD4" w:rsidRDefault="00CB2DD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243CC" w:rsidTr="004529FC">
      <w:tc>
        <w:tcPr>
          <w:tcW w:w="2394" w:type="dxa"/>
          <w:shd w:val="clear" w:color="auto" w:fill="FFFFFF" w:themeFill="background1"/>
          <w:vAlign w:val="center"/>
        </w:tcPr>
        <w:p w:rsidR="00C243CC" w:rsidRDefault="002C0E64" w:rsidP="004529FC">
          <w:pPr>
            <w:pStyle w:val="Foot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1F511C75" wp14:editId="05BD65BC">
                <wp:simplePos x="0" y="0"/>
                <wp:positionH relativeFrom="column">
                  <wp:posOffset>-437515</wp:posOffset>
                </wp:positionH>
                <wp:positionV relativeFrom="paragraph">
                  <wp:posOffset>99060</wp:posOffset>
                </wp:positionV>
                <wp:extent cx="327660" cy="25527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94AAF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243CC" w:rsidRPr="001C7A01" w:rsidRDefault="008E3233" w:rsidP="004529FC">
          <w:pPr>
            <w:pStyle w:val="Footer"/>
            <w:jc w:val="center"/>
            <w:rPr>
              <w:lang w:val="es-PR"/>
            </w:rPr>
          </w:pPr>
          <w: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243CC" w:rsidRPr="001C7A01" w:rsidRDefault="00394AAF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C243CC" w:rsidRPr="001C7A01">
                <w:rPr>
                  <w:lang w:val="es-PR"/>
                </w:rPr>
                <w:t xml:space="preserve">Página </w:t>
              </w:r>
              <w:r w:rsidR="007A6BD5" w:rsidRPr="001C7A01">
                <w:rPr>
                  <w:lang w:val="es-PR"/>
                </w:rPr>
                <w:fldChar w:fldCharType="begin"/>
              </w:r>
              <w:r w:rsidR="00C243CC" w:rsidRPr="001C7A01">
                <w:rPr>
                  <w:lang w:val="es-PR"/>
                </w:rPr>
                <w:instrText xml:space="preserve"> PAGE </w:instrText>
              </w:r>
              <w:r w:rsidR="007A6BD5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7A6BD5" w:rsidRPr="001C7A01">
                <w:rPr>
                  <w:lang w:val="es-PR"/>
                </w:rPr>
                <w:fldChar w:fldCharType="end"/>
              </w:r>
              <w:r w:rsidR="00C243CC" w:rsidRPr="001C7A01">
                <w:rPr>
                  <w:lang w:val="es-PR"/>
                </w:rPr>
                <w:t xml:space="preserve"> de </w:t>
              </w:r>
              <w:r w:rsidR="007A6BD5" w:rsidRPr="001C7A01">
                <w:rPr>
                  <w:lang w:val="es-PR"/>
                </w:rPr>
                <w:fldChar w:fldCharType="begin"/>
              </w:r>
              <w:r w:rsidR="00C243CC" w:rsidRPr="001C7A01">
                <w:rPr>
                  <w:lang w:val="es-PR"/>
                </w:rPr>
                <w:instrText xml:space="preserve"> NUMPAGES  </w:instrText>
              </w:r>
              <w:r w:rsidR="007A6BD5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3</w:t>
              </w:r>
              <w:r w:rsidR="007A6BD5" w:rsidRPr="001C7A01">
                <w:rPr>
                  <w:lang w:val="es-PR"/>
                </w:rPr>
                <w:fldChar w:fldCharType="end"/>
              </w:r>
            </w:sdtContent>
          </w:sdt>
          <w:r w:rsidR="00C243CC" w:rsidRPr="001C7A01">
            <w:rPr>
              <w:lang w:val="es-PR"/>
            </w:rPr>
            <w:t xml:space="preserve"> </w:t>
          </w:r>
        </w:p>
      </w:tc>
    </w:tr>
  </w:tbl>
  <w:p w:rsidR="00C243CC" w:rsidRDefault="00C243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D4" w:rsidRDefault="00CB2DD4" w:rsidP="005501A9">
      <w:pPr>
        <w:spacing w:after="0" w:line="240" w:lineRule="auto"/>
      </w:pPr>
      <w:r>
        <w:separator/>
      </w:r>
    </w:p>
  </w:footnote>
  <w:footnote w:type="continuationSeparator" w:id="0">
    <w:p w:rsidR="00CB2DD4" w:rsidRDefault="00CB2DD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CC" w:rsidRPr="004529FC" w:rsidRDefault="00394AAF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7pt;margin-top:12.25pt;width:82.7pt;height:27.5pt;z-index:251662336;mso-height-percent:200;mso-height-percent:200;mso-width-relative:margin;mso-height-relative:margin">
          <v:textbox style="mso-fit-shape-to-text:t">
            <w:txbxContent>
              <w:p w:rsidR="00C243CC" w:rsidRPr="00456683" w:rsidRDefault="00C243CC" w:rsidP="00B3657F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</w:t>
                </w:r>
                <w:r w:rsidR="002F77B4">
                  <w:rPr>
                    <w:sz w:val="16"/>
                    <w:szCs w:val="16"/>
                  </w:rPr>
                  <w:t>2</w:t>
                </w:r>
                <w:r w:rsidR="00A523A6">
                  <w:rPr>
                    <w:sz w:val="16"/>
                    <w:szCs w:val="16"/>
                  </w:rPr>
                  <w:t>4</w:t>
                </w:r>
              </w:p>
              <w:p w:rsidR="00C243CC" w:rsidRPr="00456683" w:rsidRDefault="00C243CC" w:rsidP="00B3657F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1</w:t>
                </w:r>
                <w:r w:rsidR="00CE6D1B">
                  <w:rPr>
                    <w:sz w:val="16"/>
                    <w:szCs w:val="16"/>
                  </w:rPr>
                  <w:t>5-mar-</w:t>
                </w:r>
                <w:r w:rsidRPr="00456683">
                  <w:rPr>
                    <w:sz w:val="16"/>
                    <w:szCs w:val="16"/>
                  </w:rPr>
                  <w:t>1</w:t>
                </w:r>
                <w:r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r w:rsidR="00C243CC" w:rsidRPr="00667D45">
      <w:rPr>
        <w:sz w:val="32"/>
        <w:szCs w:val="32"/>
        <w:lang w:val="es-PR"/>
      </w:rPr>
      <w:t xml:space="preserve">Departamento de </w:t>
    </w:r>
    <w:r w:rsidR="00C243CC">
      <w:rPr>
        <w:sz w:val="32"/>
        <w:szCs w:val="32"/>
        <w:lang w:val="es-PR"/>
      </w:rPr>
      <w:t>Recreación y Deportes</w:t>
    </w:r>
    <w:r w:rsidR="00A23332">
      <w:rPr>
        <w:sz w:val="32"/>
        <w:szCs w:val="32"/>
        <w:lang w:val="es-PR"/>
      </w:rPr>
      <w:t xml:space="preserve"> (DRD)</w:t>
    </w:r>
    <w:r w:rsidR="00C243CC">
      <w:rPr>
        <w:b/>
        <w:sz w:val="32"/>
        <w:szCs w:val="32"/>
        <w:lang w:val="es-PR"/>
      </w:rPr>
      <w:tab/>
    </w:r>
  </w:p>
  <w:p w:rsidR="00800F89" w:rsidRDefault="00C243CC" w:rsidP="0047186A">
    <w:pPr>
      <w:spacing w:after="0" w:line="240" w:lineRule="auto"/>
      <w:rPr>
        <w:b/>
        <w:sz w:val="28"/>
        <w:szCs w:val="28"/>
        <w:lang w:val="es-PR"/>
      </w:rPr>
    </w:pPr>
    <w:r w:rsidRPr="00A877BD">
      <w:rPr>
        <w:b/>
        <w:sz w:val="28"/>
        <w:szCs w:val="28"/>
        <w:lang w:val="es-PR"/>
      </w:rPr>
      <w:t xml:space="preserve">Información y </w:t>
    </w:r>
    <w:r>
      <w:rPr>
        <w:b/>
        <w:sz w:val="28"/>
        <w:szCs w:val="28"/>
        <w:lang w:val="es-PR"/>
      </w:rPr>
      <w:t>O</w:t>
    </w:r>
    <w:r w:rsidRPr="00A877BD">
      <w:rPr>
        <w:b/>
        <w:sz w:val="28"/>
        <w:szCs w:val="28"/>
        <w:lang w:val="es-PR"/>
      </w:rPr>
      <w:t xml:space="preserve">rientación de los </w:t>
    </w:r>
    <w:r>
      <w:rPr>
        <w:b/>
        <w:sz w:val="28"/>
        <w:szCs w:val="28"/>
        <w:lang w:val="es-PR"/>
      </w:rPr>
      <w:t>P</w:t>
    </w:r>
    <w:r w:rsidRPr="00A877BD">
      <w:rPr>
        <w:b/>
        <w:sz w:val="28"/>
        <w:szCs w:val="28"/>
        <w:lang w:val="es-PR"/>
      </w:rPr>
      <w:t xml:space="preserve">rocesos de </w:t>
    </w:r>
    <w:r>
      <w:rPr>
        <w:b/>
        <w:sz w:val="28"/>
        <w:szCs w:val="28"/>
        <w:lang w:val="es-PR"/>
      </w:rPr>
      <w:t>A</w:t>
    </w:r>
    <w:r w:rsidRPr="00A877BD">
      <w:rPr>
        <w:b/>
        <w:sz w:val="28"/>
        <w:szCs w:val="28"/>
        <w:lang w:val="es-PR"/>
      </w:rPr>
      <w:t xml:space="preserve">creditación </w:t>
    </w:r>
  </w:p>
  <w:p w:rsidR="00C243CC" w:rsidRPr="00B3657F" w:rsidRDefault="00C243CC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o Renovaciones</w:t>
    </w:r>
    <w:r w:rsidR="00D61289">
      <w:rPr>
        <w:b/>
        <w:sz w:val="28"/>
        <w:szCs w:val="28"/>
        <w:lang w:val="es-PR"/>
      </w:rPr>
      <w:t xml:space="preserve"> </w:t>
    </w:r>
    <w:r w:rsidR="00D61289" w:rsidRPr="00A877BD">
      <w:rPr>
        <w:b/>
        <w:sz w:val="28"/>
        <w:szCs w:val="28"/>
        <w:lang w:val="es-PR"/>
      </w:rPr>
      <w:t>(Organizaciones)</w:t>
    </w:r>
  </w:p>
  <w:p w:rsidR="00C243CC" w:rsidRPr="0047186A" w:rsidRDefault="00C243CC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D4F4F"/>
    <w:multiLevelType w:val="hybridMultilevel"/>
    <w:tmpl w:val="AB86ADE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764BA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9C47A87"/>
    <w:multiLevelType w:val="hybridMultilevel"/>
    <w:tmpl w:val="A65829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F096B"/>
    <w:multiLevelType w:val="hybridMultilevel"/>
    <w:tmpl w:val="1BC60610"/>
    <w:lvl w:ilvl="0" w:tplc="C840E31C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33076F6"/>
    <w:multiLevelType w:val="hybridMultilevel"/>
    <w:tmpl w:val="35F4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0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1">
    <w:nsid w:val="70890C05"/>
    <w:multiLevelType w:val="hybridMultilevel"/>
    <w:tmpl w:val="A616375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A74CB0"/>
    <w:multiLevelType w:val="hybridMultilevel"/>
    <w:tmpl w:val="380EE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24"/>
  </w:num>
  <w:num w:numId="5">
    <w:abstractNumId w:val="12"/>
  </w:num>
  <w:num w:numId="6">
    <w:abstractNumId w:val="11"/>
  </w:num>
  <w:num w:numId="7">
    <w:abstractNumId w:val="14"/>
  </w:num>
  <w:num w:numId="8">
    <w:abstractNumId w:val="9"/>
  </w:num>
  <w:num w:numId="9">
    <w:abstractNumId w:val="17"/>
  </w:num>
  <w:num w:numId="10">
    <w:abstractNumId w:val="8"/>
  </w:num>
  <w:num w:numId="11">
    <w:abstractNumId w:val="0"/>
  </w:num>
  <w:num w:numId="12">
    <w:abstractNumId w:val="22"/>
  </w:num>
  <w:num w:numId="13">
    <w:abstractNumId w:val="2"/>
  </w:num>
  <w:num w:numId="14">
    <w:abstractNumId w:val="18"/>
  </w:num>
  <w:num w:numId="15">
    <w:abstractNumId w:val="4"/>
  </w:num>
  <w:num w:numId="16">
    <w:abstractNumId w:val="13"/>
  </w:num>
  <w:num w:numId="17">
    <w:abstractNumId w:val="3"/>
  </w:num>
  <w:num w:numId="18">
    <w:abstractNumId w:val="15"/>
  </w:num>
  <w:num w:numId="19">
    <w:abstractNumId w:val="1"/>
  </w:num>
  <w:num w:numId="20">
    <w:abstractNumId w:val="16"/>
  </w:num>
  <w:num w:numId="21">
    <w:abstractNumId w:val="23"/>
  </w:num>
  <w:num w:numId="22">
    <w:abstractNumId w:val="10"/>
  </w:num>
  <w:num w:numId="23">
    <w:abstractNumId w:val="7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6CDB"/>
    <w:rsid w:val="000111FD"/>
    <w:rsid w:val="00014BD9"/>
    <w:rsid w:val="00056C94"/>
    <w:rsid w:val="00057000"/>
    <w:rsid w:val="00072DC6"/>
    <w:rsid w:val="0009017E"/>
    <w:rsid w:val="000940BF"/>
    <w:rsid w:val="000A1207"/>
    <w:rsid w:val="000B2EA6"/>
    <w:rsid w:val="000B69D3"/>
    <w:rsid w:val="000E12FF"/>
    <w:rsid w:val="0011279C"/>
    <w:rsid w:val="0011413B"/>
    <w:rsid w:val="00126FC9"/>
    <w:rsid w:val="00133BAB"/>
    <w:rsid w:val="001356F1"/>
    <w:rsid w:val="001451BD"/>
    <w:rsid w:val="0016664C"/>
    <w:rsid w:val="00173A66"/>
    <w:rsid w:val="00174283"/>
    <w:rsid w:val="00181A79"/>
    <w:rsid w:val="00185F44"/>
    <w:rsid w:val="001A6DDB"/>
    <w:rsid w:val="001B4194"/>
    <w:rsid w:val="001B6C87"/>
    <w:rsid w:val="001B7004"/>
    <w:rsid w:val="001C2D5F"/>
    <w:rsid w:val="001C7A01"/>
    <w:rsid w:val="001E130A"/>
    <w:rsid w:val="001E53D8"/>
    <w:rsid w:val="001E770C"/>
    <w:rsid w:val="002004EC"/>
    <w:rsid w:val="0020276F"/>
    <w:rsid w:val="00203A78"/>
    <w:rsid w:val="00204116"/>
    <w:rsid w:val="00231ED1"/>
    <w:rsid w:val="00237183"/>
    <w:rsid w:val="00242202"/>
    <w:rsid w:val="0024494B"/>
    <w:rsid w:val="00245FEB"/>
    <w:rsid w:val="002501E2"/>
    <w:rsid w:val="00260D41"/>
    <w:rsid w:val="002734CB"/>
    <w:rsid w:val="00277BF0"/>
    <w:rsid w:val="002908E3"/>
    <w:rsid w:val="002B5156"/>
    <w:rsid w:val="002C0E64"/>
    <w:rsid w:val="002C559E"/>
    <w:rsid w:val="002D0003"/>
    <w:rsid w:val="002D179F"/>
    <w:rsid w:val="002D1E0C"/>
    <w:rsid w:val="002D3544"/>
    <w:rsid w:val="002F77B4"/>
    <w:rsid w:val="003057B0"/>
    <w:rsid w:val="00306286"/>
    <w:rsid w:val="00307F9A"/>
    <w:rsid w:val="00341766"/>
    <w:rsid w:val="003556DB"/>
    <w:rsid w:val="00362B7B"/>
    <w:rsid w:val="00370141"/>
    <w:rsid w:val="00394AAF"/>
    <w:rsid w:val="003A7310"/>
    <w:rsid w:val="003B4575"/>
    <w:rsid w:val="003B7C1F"/>
    <w:rsid w:val="003E0674"/>
    <w:rsid w:val="00412C48"/>
    <w:rsid w:val="0041746A"/>
    <w:rsid w:val="00421E43"/>
    <w:rsid w:val="00421F19"/>
    <w:rsid w:val="004376DF"/>
    <w:rsid w:val="00445105"/>
    <w:rsid w:val="004529FC"/>
    <w:rsid w:val="00456683"/>
    <w:rsid w:val="0047186A"/>
    <w:rsid w:val="00475E45"/>
    <w:rsid w:val="00476F59"/>
    <w:rsid w:val="004842B9"/>
    <w:rsid w:val="004847E5"/>
    <w:rsid w:val="004938DC"/>
    <w:rsid w:val="004979AF"/>
    <w:rsid w:val="004A04AB"/>
    <w:rsid w:val="004A5AAE"/>
    <w:rsid w:val="004B7B42"/>
    <w:rsid w:val="004D415A"/>
    <w:rsid w:val="004E3387"/>
    <w:rsid w:val="004F4209"/>
    <w:rsid w:val="0050081A"/>
    <w:rsid w:val="00506097"/>
    <w:rsid w:val="005420A8"/>
    <w:rsid w:val="005501A9"/>
    <w:rsid w:val="005515A2"/>
    <w:rsid w:val="005556A2"/>
    <w:rsid w:val="00574B7A"/>
    <w:rsid w:val="00574F78"/>
    <w:rsid w:val="00591CEE"/>
    <w:rsid w:val="005C1B0C"/>
    <w:rsid w:val="005C1D13"/>
    <w:rsid w:val="005C33B7"/>
    <w:rsid w:val="005D72CC"/>
    <w:rsid w:val="00633154"/>
    <w:rsid w:val="00655D34"/>
    <w:rsid w:val="0066535D"/>
    <w:rsid w:val="00667D45"/>
    <w:rsid w:val="00681D7E"/>
    <w:rsid w:val="0068260E"/>
    <w:rsid w:val="0068687E"/>
    <w:rsid w:val="006A4A48"/>
    <w:rsid w:val="006B5A60"/>
    <w:rsid w:val="006B73C6"/>
    <w:rsid w:val="006B7DFA"/>
    <w:rsid w:val="006C6588"/>
    <w:rsid w:val="006D75DF"/>
    <w:rsid w:val="006E1AD4"/>
    <w:rsid w:val="006E374E"/>
    <w:rsid w:val="006F359E"/>
    <w:rsid w:val="007153B1"/>
    <w:rsid w:val="00721859"/>
    <w:rsid w:val="00722F94"/>
    <w:rsid w:val="007271F4"/>
    <w:rsid w:val="0074728C"/>
    <w:rsid w:val="00750138"/>
    <w:rsid w:val="0078438B"/>
    <w:rsid w:val="00793926"/>
    <w:rsid w:val="007A6BD5"/>
    <w:rsid w:val="007D07C4"/>
    <w:rsid w:val="007D6714"/>
    <w:rsid w:val="007F0041"/>
    <w:rsid w:val="007F49E5"/>
    <w:rsid w:val="007F53AA"/>
    <w:rsid w:val="007F7A59"/>
    <w:rsid w:val="00800F89"/>
    <w:rsid w:val="00817535"/>
    <w:rsid w:val="0081784E"/>
    <w:rsid w:val="00824CB0"/>
    <w:rsid w:val="00825CEF"/>
    <w:rsid w:val="00833981"/>
    <w:rsid w:val="008412FA"/>
    <w:rsid w:val="00857EE9"/>
    <w:rsid w:val="00872BE9"/>
    <w:rsid w:val="00872E40"/>
    <w:rsid w:val="008947B8"/>
    <w:rsid w:val="008A0367"/>
    <w:rsid w:val="008B7F12"/>
    <w:rsid w:val="008C2808"/>
    <w:rsid w:val="008E1F85"/>
    <w:rsid w:val="008E3233"/>
    <w:rsid w:val="00915B45"/>
    <w:rsid w:val="00917ACB"/>
    <w:rsid w:val="00920F3A"/>
    <w:rsid w:val="00953728"/>
    <w:rsid w:val="009656DC"/>
    <w:rsid w:val="00983F08"/>
    <w:rsid w:val="00995F33"/>
    <w:rsid w:val="009A1E26"/>
    <w:rsid w:val="009B2C9B"/>
    <w:rsid w:val="009E10B3"/>
    <w:rsid w:val="009E6F83"/>
    <w:rsid w:val="00A05433"/>
    <w:rsid w:val="00A063A2"/>
    <w:rsid w:val="00A070E5"/>
    <w:rsid w:val="00A153D6"/>
    <w:rsid w:val="00A22982"/>
    <w:rsid w:val="00A23332"/>
    <w:rsid w:val="00A5086B"/>
    <w:rsid w:val="00A523A6"/>
    <w:rsid w:val="00A64429"/>
    <w:rsid w:val="00A85737"/>
    <w:rsid w:val="00A877BD"/>
    <w:rsid w:val="00A90319"/>
    <w:rsid w:val="00AB301F"/>
    <w:rsid w:val="00AB7A80"/>
    <w:rsid w:val="00AC0506"/>
    <w:rsid w:val="00AC2DDB"/>
    <w:rsid w:val="00AC700E"/>
    <w:rsid w:val="00AD3D71"/>
    <w:rsid w:val="00AF0F2D"/>
    <w:rsid w:val="00AF2EAF"/>
    <w:rsid w:val="00B213C3"/>
    <w:rsid w:val="00B26E30"/>
    <w:rsid w:val="00B31C47"/>
    <w:rsid w:val="00B34D73"/>
    <w:rsid w:val="00B3657F"/>
    <w:rsid w:val="00B671BF"/>
    <w:rsid w:val="00B713DE"/>
    <w:rsid w:val="00B96917"/>
    <w:rsid w:val="00B97614"/>
    <w:rsid w:val="00BC361C"/>
    <w:rsid w:val="00BD27D0"/>
    <w:rsid w:val="00C133B5"/>
    <w:rsid w:val="00C14966"/>
    <w:rsid w:val="00C21DBC"/>
    <w:rsid w:val="00C243CC"/>
    <w:rsid w:val="00C30F2D"/>
    <w:rsid w:val="00C614EA"/>
    <w:rsid w:val="00C62C17"/>
    <w:rsid w:val="00C7220A"/>
    <w:rsid w:val="00C76522"/>
    <w:rsid w:val="00C77541"/>
    <w:rsid w:val="00C830E1"/>
    <w:rsid w:val="00C84847"/>
    <w:rsid w:val="00CA1937"/>
    <w:rsid w:val="00CA4585"/>
    <w:rsid w:val="00CB1A40"/>
    <w:rsid w:val="00CB2DD4"/>
    <w:rsid w:val="00CD63D6"/>
    <w:rsid w:val="00CE6D1B"/>
    <w:rsid w:val="00D005F2"/>
    <w:rsid w:val="00D007F6"/>
    <w:rsid w:val="00D22047"/>
    <w:rsid w:val="00D42BD2"/>
    <w:rsid w:val="00D611DE"/>
    <w:rsid w:val="00D61289"/>
    <w:rsid w:val="00D7339A"/>
    <w:rsid w:val="00D90FFF"/>
    <w:rsid w:val="00D97047"/>
    <w:rsid w:val="00DA1BF7"/>
    <w:rsid w:val="00DA5FE2"/>
    <w:rsid w:val="00DB009A"/>
    <w:rsid w:val="00DB20A5"/>
    <w:rsid w:val="00DB63E7"/>
    <w:rsid w:val="00DC7A7E"/>
    <w:rsid w:val="00DD55E4"/>
    <w:rsid w:val="00E05B59"/>
    <w:rsid w:val="00E101F1"/>
    <w:rsid w:val="00E27EA1"/>
    <w:rsid w:val="00EE0ADA"/>
    <w:rsid w:val="00EE1AC3"/>
    <w:rsid w:val="00EE3A06"/>
    <w:rsid w:val="00EE41E1"/>
    <w:rsid w:val="00F028E3"/>
    <w:rsid w:val="00F10880"/>
    <w:rsid w:val="00F34C35"/>
    <w:rsid w:val="00F3589A"/>
    <w:rsid w:val="00F44F70"/>
    <w:rsid w:val="00F47F3A"/>
    <w:rsid w:val="00F5308E"/>
    <w:rsid w:val="00F8075F"/>
    <w:rsid w:val="00F83691"/>
    <w:rsid w:val="00FB373F"/>
    <w:rsid w:val="00FB72F0"/>
    <w:rsid w:val="00FD084F"/>
    <w:rsid w:val="00FE401F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Formulario%20de%20Acreditaci&#243;n%20y%20Renovaci&#243;n%20de%20Instituciones/Formulario%20de%20Acreditacion%20y%20Renovacion%20de%20Instituciones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drd.gobierno.pr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spnavigation.respondcrm.com/AppViewer.html?q=https://311prkb.respondcrm.com/respondweb/Formulario%20de%20Acreditaci&#243;n%20y%20Renovaci&#243;n%20de%20Instituciones/Formulario%20de%20Acreditacion%20y%20Renovacion%20de%20Institucione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E75385-A051-4A01-A27F-D78107A54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C5235-7F17-48B6-859D-B612E45BC31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AA3C9EFC-4B63-4B51-AFBF-9BEEBC35D5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Orientación de los Procesos de Acreditación (Organizaciones) o Renovaciones</vt:lpstr>
    </vt:vector>
  </TitlesOfParts>
  <Company>Hewlett-Packard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Orientación de los Procesos de Acreditación (Organizaciones) o Renovaciones</dc:title>
  <dc:subject>Información General</dc:subject>
  <dc:creator>3-1-1 Tu Línea de Servicios de Gobierno</dc:creator>
  <cp:keywords>DRD</cp:keywords>
  <cp:lastModifiedBy>respondadmin</cp:lastModifiedBy>
  <cp:revision>7</cp:revision>
  <cp:lastPrinted>2012-10-03T17:45:00Z</cp:lastPrinted>
  <dcterms:created xsi:type="dcterms:W3CDTF">2012-10-18T14:59:00Z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