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87639B" w:rsidRPr="009A47E1" w:rsidRDefault="00016264" w:rsidP="003F4A2D">
      <w:pPr>
        <w:pStyle w:val="NoSpacing"/>
        <w:spacing w:before="120" w:after="120"/>
        <w:rPr>
          <w:lang w:val="es-PR"/>
        </w:rPr>
      </w:pPr>
      <w:r w:rsidRPr="009A47E1">
        <w:rPr>
          <w:lang w:val="es-PR"/>
        </w:rPr>
        <w:t xml:space="preserve">Requisitos para tramitar un traspaso de un vehículo </w:t>
      </w:r>
      <w:r w:rsidR="00B353E8" w:rsidRPr="009A47E1">
        <w:rPr>
          <w:lang w:val="es-PR"/>
        </w:rPr>
        <w:t>cuando el dueño no aparece</w:t>
      </w:r>
      <w:r w:rsidRPr="009A47E1">
        <w:rPr>
          <w:lang w:val="es-PR"/>
        </w:rPr>
        <w:t>.</w:t>
      </w:r>
      <w:r w:rsidR="00B353E8" w:rsidRPr="009A47E1">
        <w:rPr>
          <w:lang w:val="es-PR"/>
        </w:rPr>
        <w:t xml:space="preserve">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9A47E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9A47E1" w:rsidRDefault="00667D45" w:rsidP="003F4A2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A47E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42385E" wp14:editId="777948CF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9A47E1" w:rsidRDefault="004979AF" w:rsidP="003F4A2D">
            <w:pPr>
              <w:rPr>
                <w:b/>
                <w:sz w:val="28"/>
                <w:szCs w:val="28"/>
                <w:lang w:val="es-PR"/>
              </w:rPr>
            </w:pPr>
            <w:r w:rsidRPr="009A47E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87639B" w:rsidRPr="009A47E1" w:rsidRDefault="00016264" w:rsidP="003F4A2D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Personas que </w:t>
      </w:r>
      <w:r w:rsidR="00B353E8"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>adquieren de manera legal un vehículo pero el dueño registrado del mismo no aparece.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9A47E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9A47E1" w:rsidRDefault="00AD3D71" w:rsidP="003F4A2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A47E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EB252A" wp14:editId="11FD6865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9A47E1" w:rsidRDefault="004A5AAE" w:rsidP="003F4A2D">
            <w:pPr>
              <w:rPr>
                <w:b/>
                <w:sz w:val="28"/>
                <w:szCs w:val="28"/>
                <w:lang w:val="es-PR"/>
              </w:rPr>
            </w:pPr>
            <w:bookmarkStart w:id="1" w:name="Consideraciones"/>
            <w:r w:rsidRPr="009A47E1">
              <w:rPr>
                <w:b/>
                <w:sz w:val="28"/>
                <w:szCs w:val="28"/>
                <w:lang w:val="es-PR"/>
              </w:rPr>
              <w:t>Consideraciones</w:t>
            </w:r>
            <w:bookmarkEnd w:id="1"/>
          </w:p>
        </w:tc>
      </w:tr>
    </w:tbl>
    <w:p w:rsidR="004947C9" w:rsidRPr="009A47E1" w:rsidRDefault="00A91327" w:rsidP="003F4A2D">
      <w:pPr>
        <w:pStyle w:val="NormalWeb"/>
        <w:numPr>
          <w:ilvl w:val="0"/>
          <w:numId w:val="29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Antes de solicitar un Traspaso </w:t>
      </w:r>
      <w:r w:rsidR="00C00573"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>Ex-</w:t>
      </w:r>
      <w:r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>parte debe haber seguido los siguientes pasos:</w:t>
      </w:r>
    </w:p>
    <w:p w:rsidR="00A525A6" w:rsidRDefault="00A91327" w:rsidP="003F4A2D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525A6">
        <w:rPr>
          <w:rFonts w:asciiTheme="minorHAnsi" w:hAnsiTheme="minorHAnsi" w:cs="Arial"/>
          <w:color w:val="000000"/>
          <w:sz w:val="22"/>
          <w:szCs w:val="22"/>
          <w:lang w:val="es-PR"/>
        </w:rPr>
        <w:t>Escribir carta dirigida al dueño informando su interés de comunicarse con él para juramentar la licencia.</w:t>
      </w:r>
      <w:r w:rsidR="002C1D51" w:rsidRPr="00A525A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</w:p>
    <w:p w:rsidR="00A91327" w:rsidRPr="00A525A6" w:rsidRDefault="00A91327" w:rsidP="003F4A2D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525A6">
        <w:rPr>
          <w:rFonts w:asciiTheme="minorHAnsi" w:hAnsiTheme="minorHAnsi" w:cs="Arial"/>
          <w:color w:val="000000"/>
          <w:sz w:val="22"/>
          <w:szCs w:val="22"/>
          <w:lang w:val="es-PR"/>
        </w:rPr>
        <w:t>Llevar esta carta al correo y solicitar que la misma sea enviada con acuse de recibo.</w:t>
      </w:r>
    </w:p>
    <w:p w:rsidR="00A91327" w:rsidRPr="009A47E1" w:rsidRDefault="00A91327" w:rsidP="003F4A2D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Debe retener la hoja que le entrega el correo con la fecha en la cual se está enviando la carta y esperar que hayan pasado diez (10) días laborables antes de ir al </w:t>
      </w:r>
      <w:hyperlink r:id="rId15" w:history="1">
        <w:r w:rsidRPr="009A47E1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CESCO</w:t>
        </w:r>
      </w:hyperlink>
      <w:r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F8573F" w:rsidRPr="009A47E1" w:rsidRDefault="00A130E6" w:rsidP="003F4A2D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>Usted puede ir al CESCO antes de los diez (10) días si:</w:t>
      </w:r>
    </w:p>
    <w:p w:rsidR="00F8573F" w:rsidRPr="009A47E1" w:rsidRDefault="00A130E6" w:rsidP="003F4A2D">
      <w:pPr>
        <w:pStyle w:val="NormalWeb"/>
        <w:numPr>
          <w:ilvl w:val="2"/>
          <w:numId w:val="2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>Consigue al dueño anterior del vehículo.</w:t>
      </w:r>
    </w:p>
    <w:p w:rsidR="00A130E6" w:rsidRPr="009A47E1" w:rsidRDefault="00F66270" w:rsidP="003F4A2D">
      <w:pPr>
        <w:pStyle w:val="NormalWeb"/>
        <w:numPr>
          <w:ilvl w:val="2"/>
          <w:numId w:val="2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>El correo le devuelve la carta indicando que la persona ya no vive ahí.</w:t>
      </w:r>
    </w:p>
    <w:p w:rsidR="00A130E6" w:rsidRPr="009A47E1" w:rsidRDefault="00F66270" w:rsidP="003F4A2D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>Si no pasa ninguna de estas situaciones al cumplirse los diez (10) días de haber enviado la carta, usted puede ir al CESCO con sus documentos y el recibo de la carta que le entregó el correo.</w:t>
      </w:r>
    </w:p>
    <w:p w:rsidR="0087639B" w:rsidRPr="009A47E1" w:rsidRDefault="00F66270" w:rsidP="003F4A2D">
      <w:pPr>
        <w:pStyle w:val="NormalWeb"/>
        <w:numPr>
          <w:ilvl w:val="1"/>
          <w:numId w:val="29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>Si el correo le devuelve la tarjeta verde firmada, no procederá el trámite de traspaso ex</w:t>
      </w:r>
      <w:r w:rsidR="00C00573"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>-</w:t>
      </w:r>
      <w:r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>parte pues esto significa que alguien recibió su carta. Debe entonces proceder a contactar al dueño anterior para ponerse de acuerdo y tr</w:t>
      </w:r>
      <w:r w:rsidR="00C00573"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>amitar el traspaso junto a este en una colecturía o ante un abogado.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3F4A2D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9A47E1" w:rsidRDefault="00591CEE" w:rsidP="003F4A2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A47E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9A9DA5" wp14:editId="639EA133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9A47E1" w:rsidRDefault="00CA1937" w:rsidP="003F4A2D">
            <w:pPr>
              <w:rPr>
                <w:b/>
                <w:sz w:val="28"/>
                <w:szCs w:val="28"/>
                <w:lang w:val="es-PR"/>
              </w:rPr>
            </w:pPr>
            <w:r w:rsidRPr="009A47E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87639B" w:rsidRPr="009A47E1" w:rsidRDefault="00F8573F" w:rsidP="003F4A2D">
      <w:p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  <w:r w:rsidRPr="009A47E1">
        <w:rPr>
          <w:lang w:val="es-PR"/>
        </w:rPr>
        <w:t>Oficinas de CESCO más cercanas</w:t>
      </w:r>
      <w:r w:rsidRPr="009A47E1">
        <w:rPr>
          <w:lang w:val="es-PR"/>
        </w:rPr>
        <w:tab/>
      </w:r>
      <w:r w:rsidRPr="009A47E1">
        <w:rPr>
          <w:lang w:val="es-PR"/>
        </w:rPr>
        <w:tab/>
      </w:r>
      <w:r w:rsidRPr="009A47E1">
        <w:rPr>
          <w:lang w:val="es-PR"/>
        </w:rPr>
        <w:tab/>
      </w:r>
      <w:r w:rsidRPr="009A47E1">
        <w:rPr>
          <w:lang w:val="es-PR"/>
        </w:rPr>
        <w:tab/>
      </w:r>
      <w:r w:rsidRPr="009A47E1">
        <w:rPr>
          <w:lang w:val="es-PR"/>
        </w:rPr>
        <w:tab/>
      </w:r>
      <w:r w:rsidRPr="009A47E1">
        <w:rPr>
          <w:lang w:val="es-PR"/>
        </w:rPr>
        <w:tab/>
      </w:r>
      <w:r w:rsidRPr="009A47E1">
        <w:rPr>
          <w:lang w:val="es-PR"/>
        </w:rPr>
        <w:tab/>
      </w:r>
      <w:hyperlink r:id="rId17" w:history="1">
        <w:r w:rsidRPr="009A47E1">
          <w:rPr>
            <w:rStyle w:val="Hyperlink"/>
            <w:lang w:val="es-PR"/>
          </w:rPr>
          <w:t xml:space="preserve"> </w:t>
        </w:r>
        <w:r w:rsidR="00831225" w:rsidRPr="009A47E1">
          <w:rPr>
            <w:rStyle w:val="Hyperlink"/>
            <w:rFonts w:eastAsia="Times New Roman" w:cs="Times New Roman"/>
            <w:lang w:val="es-PR"/>
          </w:rPr>
          <w:t>Directorio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3F4A2D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9A47E1" w:rsidRDefault="005D72CC" w:rsidP="003F4A2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A47E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9B0EB2" wp14:editId="728FB574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9A47E1" w:rsidRDefault="005D72CC" w:rsidP="003F4A2D">
            <w:pPr>
              <w:rPr>
                <w:b/>
                <w:sz w:val="28"/>
                <w:szCs w:val="28"/>
                <w:lang w:val="es-PR"/>
              </w:rPr>
            </w:pPr>
            <w:r w:rsidRPr="009A47E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9A47E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9A47E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9A47E1">
              <w:rPr>
                <w:b/>
                <w:sz w:val="28"/>
                <w:szCs w:val="28"/>
                <w:lang w:val="es-PR"/>
              </w:rPr>
              <w:t>s</w:t>
            </w:r>
            <w:r w:rsidR="008A0367" w:rsidRPr="009A47E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5E7894" w:rsidRPr="009A47E1" w:rsidRDefault="005E7894" w:rsidP="003F4A2D">
      <w:pPr>
        <w:pStyle w:val="ListParagraph"/>
        <w:numPr>
          <w:ilvl w:val="0"/>
          <w:numId w:val="32"/>
        </w:numPr>
        <w:shd w:val="clear" w:color="auto" w:fill="FFFFFF"/>
        <w:spacing w:before="120" w:after="0" w:line="240" w:lineRule="auto"/>
        <w:rPr>
          <w:rFonts w:eastAsia="Times New Roman" w:cstheme="minorHAnsi"/>
          <w:lang w:val="es-PR"/>
        </w:rPr>
      </w:pPr>
      <w:bookmarkStart w:id="2" w:name="PenalidadesAdquiriente"/>
      <w:r w:rsidRPr="009A47E1">
        <w:rPr>
          <w:rFonts w:eastAsia="Times New Roman" w:cstheme="minorHAnsi"/>
          <w:lang w:val="es-PR"/>
        </w:rPr>
        <w:t xml:space="preserve">Comprobante de Rentas Internas por la cantidad de </w:t>
      </w:r>
      <w:r w:rsidRPr="009A47E1">
        <w:rPr>
          <w:rFonts w:eastAsia="Times New Roman" w:cstheme="minorHAnsi"/>
          <w:b/>
          <w:color w:val="00B050"/>
          <w:lang w:val="es-PR"/>
        </w:rPr>
        <w:t>diez dólares</w:t>
      </w:r>
      <w:r w:rsidR="003F496D" w:rsidRPr="009A47E1">
        <w:rPr>
          <w:rFonts w:eastAsia="Times New Roman" w:cstheme="minorHAnsi"/>
          <w:b/>
          <w:color w:val="00B050"/>
          <w:lang w:val="es-PR"/>
        </w:rPr>
        <w:t xml:space="preserve"> ($10.00)</w:t>
      </w:r>
      <w:r w:rsidR="00CC6CE6" w:rsidRPr="009A47E1">
        <w:rPr>
          <w:rFonts w:eastAsia="Times New Roman" w:cstheme="minorHAnsi"/>
          <w:lang w:val="es-PR"/>
        </w:rPr>
        <w:t>.</w:t>
      </w:r>
    </w:p>
    <w:p w:rsidR="00F66270" w:rsidRPr="009A47E1" w:rsidRDefault="00F66270" w:rsidP="003F4A2D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theme="minorHAnsi"/>
          <w:lang w:val="es-PR"/>
        </w:rPr>
      </w:pPr>
      <w:r w:rsidRPr="009A47E1">
        <w:rPr>
          <w:rFonts w:eastAsia="Times New Roman" w:cstheme="minorHAnsi"/>
          <w:lang w:val="es-PR"/>
        </w:rPr>
        <w:t xml:space="preserve">Comprobante de Rentas Internas por la cantidad de </w:t>
      </w:r>
      <w:r w:rsidRPr="009A47E1">
        <w:rPr>
          <w:rFonts w:eastAsia="Times New Roman" w:cstheme="minorHAnsi"/>
          <w:b/>
          <w:color w:val="00B050"/>
          <w:lang w:val="es-PR"/>
        </w:rPr>
        <w:t>treinta dólares</w:t>
      </w:r>
      <w:r w:rsidR="003F496D" w:rsidRPr="009A47E1">
        <w:rPr>
          <w:rFonts w:eastAsia="Times New Roman" w:cstheme="minorHAnsi"/>
          <w:b/>
          <w:color w:val="00B050"/>
          <w:lang w:val="es-PR"/>
        </w:rPr>
        <w:t xml:space="preserve"> ($30.00)</w:t>
      </w:r>
      <w:r w:rsidRPr="009A47E1">
        <w:rPr>
          <w:rFonts w:eastAsia="Times New Roman" w:cstheme="minorHAnsi"/>
          <w:lang w:val="es-PR"/>
        </w:rPr>
        <w:t>.</w:t>
      </w:r>
    </w:p>
    <w:p w:rsidR="00732818" w:rsidRPr="009A47E1" w:rsidRDefault="00732818" w:rsidP="003F4A2D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theme="minorHAnsi"/>
          <w:lang w:val="es-PR"/>
        </w:rPr>
      </w:pPr>
      <w:r w:rsidRPr="009A47E1">
        <w:rPr>
          <w:rFonts w:eastAsia="Times New Roman" w:cstheme="minorHAnsi"/>
          <w:lang w:val="es-PR"/>
        </w:rPr>
        <w:t xml:space="preserve">Comprobante de Rentas Internas por la cantidad de </w:t>
      </w:r>
      <w:r w:rsidRPr="009A47E1">
        <w:rPr>
          <w:rFonts w:eastAsia="Times New Roman" w:cstheme="minorHAnsi"/>
          <w:b/>
          <w:color w:val="00B050"/>
          <w:lang w:val="es-PR"/>
        </w:rPr>
        <w:t>cinco dólares</w:t>
      </w:r>
      <w:r w:rsidR="003F496D" w:rsidRPr="009A47E1">
        <w:rPr>
          <w:rFonts w:eastAsia="Times New Roman" w:cstheme="minorHAnsi"/>
          <w:b/>
          <w:color w:val="00B050"/>
          <w:lang w:val="es-PR"/>
        </w:rPr>
        <w:t xml:space="preserve"> ($5.00)</w:t>
      </w:r>
      <w:r w:rsidRPr="009A47E1">
        <w:rPr>
          <w:rFonts w:eastAsia="Times New Roman" w:cstheme="minorHAnsi"/>
          <w:lang w:val="es-PR"/>
        </w:rPr>
        <w:t>.</w:t>
      </w:r>
    </w:p>
    <w:p w:rsidR="00306E90" w:rsidRPr="009A47E1" w:rsidRDefault="00732818" w:rsidP="003F4A2D">
      <w:pPr>
        <w:pStyle w:val="ListParagraph"/>
        <w:numPr>
          <w:ilvl w:val="0"/>
          <w:numId w:val="32"/>
        </w:numPr>
        <w:shd w:val="clear" w:color="auto" w:fill="FFFFFF"/>
        <w:spacing w:after="120" w:line="240" w:lineRule="auto"/>
        <w:rPr>
          <w:rFonts w:eastAsia="Times New Roman" w:cstheme="minorHAnsi"/>
          <w:lang w:val="es-PR"/>
        </w:rPr>
      </w:pPr>
      <w:r w:rsidRPr="009A47E1">
        <w:rPr>
          <w:rFonts w:eastAsia="Times New Roman" w:cstheme="minorHAnsi"/>
          <w:lang w:val="es-PR"/>
        </w:rPr>
        <w:t xml:space="preserve">De no tener el título de propiedad del vehículo debe incluir un Comprobante de Rentas Internas por la cantidad de </w:t>
      </w:r>
      <w:r w:rsidR="003F496D" w:rsidRPr="009A47E1">
        <w:rPr>
          <w:rFonts w:eastAsia="Times New Roman" w:cstheme="minorHAnsi"/>
          <w:b/>
          <w:color w:val="00B050"/>
          <w:lang w:val="es-PR"/>
        </w:rPr>
        <w:t>cinco dólares ($5.00)</w:t>
      </w:r>
      <w:r w:rsidRPr="009A47E1">
        <w:rPr>
          <w:rFonts w:eastAsia="Times New Roman" w:cstheme="minorHAnsi"/>
          <w:lang w:val="es-PR"/>
        </w:rPr>
        <w:t>, junto a la Declaración Jurada.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9A47E1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bookmarkEnd w:id="2"/>
          <w:p w:rsidR="003E0674" w:rsidRPr="009A47E1" w:rsidRDefault="003E0674" w:rsidP="003F4A2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A47E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E310779" wp14:editId="09F868D4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9A47E1" w:rsidRDefault="003E0674" w:rsidP="003F4A2D">
            <w:pPr>
              <w:rPr>
                <w:b/>
                <w:sz w:val="28"/>
                <w:szCs w:val="28"/>
                <w:lang w:val="es-PR"/>
              </w:rPr>
            </w:pPr>
            <w:bookmarkStart w:id="3" w:name="RequisitosServicio"/>
            <w:r w:rsidRPr="009A47E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9A47E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bookmarkEnd w:id="3"/>
          </w:p>
        </w:tc>
      </w:tr>
    </w:tbl>
    <w:p w:rsidR="00E018BA" w:rsidRPr="009A47E1" w:rsidRDefault="00F9598D" w:rsidP="003F4A2D">
      <w:pPr>
        <w:pStyle w:val="BodyTextIndent"/>
        <w:numPr>
          <w:ilvl w:val="0"/>
          <w:numId w:val="27"/>
        </w:numPr>
        <w:spacing w:before="120"/>
        <w:rPr>
          <w:rFonts w:asciiTheme="minorHAnsi" w:hAnsiTheme="minorHAnsi" w:cstheme="minorHAnsi"/>
          <w:sz w:val="22"/>
          <w:szCs w:val="22"/>
          <w:lang w:val="es-PR"/>
        </w:rPr>
      </w:pPr>
      <w:r w:rsidRPr="009A47E1">
        <w:rPr>
          <w:rFonts w:asciiTheme="minorHAnsi" w:hAnsiTheme="minorHAnsi" w:cstheme="minorHAnsi"/>
          <w:sz w:val="22"/>
          <w:szCs w:val="22"/>
          <w:lang w:val="es-PR"/>
        </w:rPr>
        <w:t>Identificación vigente con foto.</w:t>
      </w:r>
    </w:p>
    <w:p w:rsidR="00F9598D" w:rsidRPr="009A47E1" w:rsidRDefault="00F9598D" w:rsidP="003F4A2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9A47E1">
        <w:rPr>
          <w:rFonts w:cstheme="minorHAnsi"/>
          <w:lang w:val="es-PR"/>
        </w:rPr>
        <w:t>Original y copia de su tarjeta de Seguro Social o un Pasaporte vigente de los Estados Unidos o País Extranjero.</w:t>
      </w:r>
    </w:p>
    <w:p w:rsidR="00F9598D" w:rsidRPr="009A47E1" w:rsidRDefault="00F9598D" w:rsidP="003F4A2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cstheme="minorHAnsi"/>
          <w:lang w:val="es-PR"/>
        </w:rPr>
      </w:pPr>
      <w:r w:rsidRPr="009A47E1">
        <w:rPr>
          <w:rFonts w:cstheme="minorHAnsi"/>
          <w:lang w:val="es-PR"/>
        </w:rPr>
        <w:t>En el caso de ser una compañía o corporación deberá presentar:</w:t>
      </w:r>
    </w:p>
    <w:p w:rsidR="00F9598D" w:rsidRPr="009A47E1" w:rsidRDefault="00F9598D" w:rsidP="003F4A2D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9A47E1">
        <w:rPr>
          <w:rFonts w:cstheme="minorHAnsi"/>
          <w:lang w:val="es-PR"/>
        </w:rPr>
        <w:t>Evidencia del número de Seguro Social Patronal.</w:t>
      </w:r>
    </w:p>
    <w:p w:rsidR="00F9598D" w:rsidRPr="009A47E1" w:rsidRDefault="00F9598D" w:rsidP="003F4A2D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9A47E1">
        <w:rPr>
          <w:rFonts w:cstheme="minorHAnsi"/>
          <w:lang w:val="es-PR"/>
        </w:rPr>
        <w:lastRenderedPageBreak/>
        <w:t>Evidencia del Departamento de Estado de Puerto Rico o del País de Origen de la Compañía o Corporación.</w:t>
      </w:r>
    </w:p>
    <w:p w:rsidR="00F9598D" w:rsidRPr="009A47E1" w:rsidRDefault="00F9598D" w:rsidP="003F4A2D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9A47E1">
        <w:rPr>
          <w:rFonts w:cstheme="minorHAnsi"/>
          <w:lang w:val="es-PR"/>
        </w:rPr>
        <w:t>Carta de la Compañía autorizando un representante a realizar la transacción solicitada e identificación con foto vigente.</w:t>
      </w:r>
    </w:p>
    <w:p w:rsidR="00732818" w:rsidRPr="009A47E1" w:rsidRDefault="00F66270" w:rsidP="003F4A2D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>Debe lle</w:t>
      </w:r>
      <w:r w:rsidR="00F8573F"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>var el vehículo para inspección al CESCO, Formulario</w:t>
      </w:r>
      <w:r w:rsidR="00F8573F" w:rsidRPr="009A47E1">
        <w:rPr>
          <w:rFonts w:asciiTheme="minorHAnsi" w:hAnsiTheme="minorHAnsi" w:cs="Arial"/>
          <w:color w:val="C00000"/>
          <w:sz w:val="22"/>
          <w:szCs w:val="22"/>
          <w:lang w:val="es-PR"/>
        </w:rPr>
        <w:t xml:space="preserve"> </w:t>
      </w:r>
      <w:r w:rsidR="003020CC" w:rsidRPr="009A47E1">
        <w:rPr>
          <w:rFonts w:asciiTheme="minorHAnsi" w:hAnsiTheme="minorHAnsi" w:cs="Arial"/>
          <w:color w:val="FF0000"/>
          <w:sz w:val="22"/>
          <w:szCs w:val="22"/>
          <w:lang w:val="es-PR"/>
        </w:rPr>
        <w:t>DTOP-696-Informe de Investigación</w:t>
      </w:r>
      <w:r w:rsidR="00732818"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, </w:t>
      </w:r>
      <w:r w:rsidR="003A1CFA"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F8573F"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>se le será entregado en el CESCO</w:t>
      </w:r>
      <w:r w:rsidR="00732818"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3020CC" w:rsidRPr="009A47E1" w:rsidRDefault="00732818" w:rsidP="003F4A2D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Comprobante </w:t>
      </w:r>
      <w:r w:rsidR="00F66270"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>de Rentas Int</w:t>
      </w:r>
      <w:r w:rsidR="003020CC"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ernas de </w:t>
      </w:r>
      <w:r w:rsidR="00A16733" w:rsidRPr="009A47E1">
        <w:rPr>
          <w:rFonts w:asciiTheme="minorHAnsi" w:hAnsiTheme="minorHAnsi" w:cstheme="minorHAnsi"/>
          <w:b/>
          <w:color w:val="00B050"/>
          <w:sz w:val="22"/>
          <w:szCs w:val="22"/>
          <w:lang w:val="es-PR"/>
        </w:rPr>
        <w:t>treinta dólares ($30.00)</w:t>
      </w:r>
      <w:r w:rsidR="003020CC"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>. Esto no aplica si el vehículo es de arrastre.</w:t>
      </w:r>
    </w:p>
    <w:p w:rsidR="00CC6CE6" w:rsidRPr="009A47E1" w:rsidRDefault="00CC6CE6" w:rsidP="003F4A2D">
      <w:pPr>
        <w:pStyle w:val="BodyTextInden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bookmarkStart w:id="4" w:name="RequisitosDeclaracionJurada"/>
      <w:r w:rsidRPr="009A47E1">
        <w:rPr>
          <w:rFonts w:asciiTheme="minorHAnsi" w:hAnsiTheme="minorHAnsi" w:cstheme="minorHAnsi"/>
          <w:sz w:val="22"/>
          <w:szCs w:val="22"/>
          <w:lang w:val="es-PR"/>
        </w:rPr>
        <w:t xml:space="preserve">Declaración Jurada </w:t>
      </w:r>
      <w:bookmarkEnd w:id="4"/>
      <w:r w:rsidRPr="009A47E1">
        <w:rPr>
          <w:rFonts w:asciiTheme="minorHAnsi" w:hAnsiTheme="minorHAnsi" w:cstheme="minorHAnsi"/>
          <w:sz w:val="22"/>
          <w:szCs w:val="22"/>
          <w:lang w:val="es-PR"/>
        </w:rPr>
        <w:t>que incluya lo siguiente:</w:t>
      </w:r>
    </w:p>
    <w:p w:rsidR="00CC6CE6" w:rsidRPr="009A47E1" w:rsidRDefault="00CC6CE6" w:rsidP="003F4A2D">
      <w:pPr>
        <w:pStyle w:val="BodyTextIndent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9A47E1">
        <w:rPr>
          <w:rFonts w:asciiTheme="minorHAnsi" w:hAnsiTheme="minorHAnsi" w:cstheme="minorHAnsi"/>
          <w:sz w:val="22"/>
          <w:szCs w:val="22"/>
          <w:lang w:val="es-PR"/>
        </w:rPr>
        <w:t>Nombre, dirección y seguro social del solicitante.</w:t>
      </w:r>
    </w:p>
    <w:p w:rsidR="00CC6CE6" w:rsidRPr="009A47E1" w:rsidRDefault="00CC6CE6" w:rsidP="003F4A2D">
      <w:pPr>
        <w:pStyle w:val="BodyTextIndent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9A47E1">
        <w:rPr>
          <w:rFonts w:asciiTheme="minorHAnsi" w:hAnsiTheme="minorHAnsi" w:cstheme="minorHAnsi"/>
          <w:sz w:val="22"/>
          <w:szCs w:val="22"/>
          <w:lang w:val="es-PR"/>
        </w:rPr>
        <w:t>Descripción detallada del vehículo que incluya marca, modelo, año, registro, tablilla y serie.</w:t>
      </w:r>
    </w:p>
    <w:p w:rsidR="00CC6CE6" w:rsidRPr="009A47E1" w:rsidRDefault="00CC6CE6" w:rsidP="003F4A2D">
      <w:pPr>
        <w:pStyle w:val="BodyTextIndent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9A47E1">
        <w:rPr>
          <w:rFonts w:asciiTheme="minorHAnsi" w:hAnsiTheme="minorHAnsi" w:cstheme="minorHAnsi"/>
          <w:sz w:val="22"/>
          <w:szCs w:val="22"/>
          <w:lang w:val="es-PR"/>
        </w:rPr>
        <w:t>Nombre y dirección del dueño registral.</w:t>
      </w:r>
    </w:p>
    <w:p w:rsidR="00CC6CE6" w:rsidRPr="009A47E1" w:rsidRDefault="00CC6CE6" w:rsidP="003F4A2D">
      <w:pPr>
        <w:pStyle w:val="BodyTextIndent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9A47E1">
        <w:rPr>
          <w:rFonts w:asciiTheme="minorHAnsi" w:hAnsiTheme="minorHAnsi" w:cstheme="minorHAnsi"/>
          <w:sz w:val="22"/>
          <w:szCs w:val="22"/>
          <w:lang w:val="es-PR"/>
        </w:rPr>
        <w:t>Razones que impiden la formalización del documento de traspaso.</w:t>
      </w:r>
    </w:p>
    <w:p w:rsidR="00CC6CE6" w:rsidRPr="009A47E1" w:rsidRDefault="00CC6CE6" w:rsidP="003F4A2D">
      <w:pPr>
        <w:pStyle w:val="BodyTextIndent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9A47E1">
        <w:rPr>
          <w:rFonts w:asciiTheme="minorHAnsi" w:hAnsiTheme="minorHAnsi" w:cstheme="minorHAnsi"/>
          <w:sz w:val="22"/>
          <w:szCs w:val="22"/>
          <w:lang w:val="es-PR"/>
        </w:rPr>
        <w:t>Precio de la compra y fecha.</w:t>
      </w:r>
    </w:p>
    <w:p w:rsidR="00CC6CE6" w:rsidRPr="009A47E1" w:rsidRDefault="00CC6CE6" w:rsidP="003F4A2D">
      <w:pPr>
        <w:pStyle w:val="BodyTextIndent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9A47E1">
        <w:rPr>
          <w:rFonts w:asciiTheme="minorHAnsi" w:hAnsiTheme="minorHAnsi" w:cstheme="minorHAnsi"/>
          <w:sz w:val="22"/>
          <w:szCs w:val="22"/>
          <w:lang w:val="es-PR"/>
        </w:rPr>
        <w:t xml:space="preserve">Es importante que indique </w:t>
      </w:r>
      <w:r w:rsidRPr="009A47E1">
        <w:rPr>
          <w:rFonts w:asciiTheme="minorHAnsi" w:hAnsiTheme="minorHAnsi" w:cstheme="minorHAnsi"/>
          <w:i/>
          <w:sz w:val="22"/>
          <w:szCs w:val="22"/>
          <w:lang w:val="es-PR"/>
        </w:rPr>
        <w:t>“Relevamos a DTOP de toda respo</w:t>
      </w:r>
      <w:r w:rsidR="00E05107" w:rsidRPr="009A47E1">
        <w:rPr>
          <w:rFonts w:asciiTheme="minorHAnsi" w:hAnsiTheme="minorHAnsi" w:cstheme="minorHAnsi"/>
          <w:i/>
          <w:sz w:val="22"/>
          <w:szCs w:val="22"/>
          <w:lang w:val="es-PR"/>
        </w:rPr>
        <w:t>nsabilidad en esta transacción”.</w:t>
      </w:r>
    </w:p>
    <w:p w:rsidR="00F66270" w:rsidRPr="009A47E1" w:rsidRDefault="003020CC" w:rsidP="003F4A2D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>A</w:t>
      </w:r>
      <w:r w:rsidR="00F66270"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compañar la Declaración Jurada con un comprobante de Rentas Internas de </w:t>
      </w:r>
      <w:r w:rsidR="003F496D" w:rsidRPr="009A47E1">
        <w:rPr>
          <w:rFonts w:asciiTheme="minorHAnsi" w:hAnsiTheme="minorHAnsi" w:cstheme="minorHAnsi"/>
          <w:b/>
          <w:color w:val="00B050"/>
          <w:sz w:val="22"/>
          <w:szCs w:val="22"/>
          <w:lang w:val="es-PR"/>
        </w:rPr>
        <w:t xml:space="preserve">diez dólares ($10.00) </w:t>
      </w:r>
      <w:r w:rsidR="00F66270" w:rsidRPr="009A47E1">
        <w:rPr>
          <w:rFonts w:asciiTheme="minorHAnsi" w:hAnsiTheme="minorHAnsi" w:cs="Arial"/>
          <w:color w:val="000000"/>
          <w:sz w:val="22"/>
          <w:szCs w:val="22"/>
          <w:lang w:val="es-PR"/>
        </w:rPr>
        <w:t>y título de propiedad del vehículo si conlleva.</w:t>
      </w:r>
    </w:p>
    <w:p w:rsidR="00E057AE" w:rsidRPr="009A47E1" w:rsidRDefault="00E057AE" w:rsidP="003F4A2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9A47E1">
        <w:rPr>
          <w:rFonts w:cstheme="minorHAnsi"/>
          <w:lang w:val="es-PR"/>
        </w:rPr>
        <w:t>Evidencia de pago de toda multa o can</w:t>
      </w:r>
      <w:r w:rsidR="00732818" w:rsidRPr="009A47E1">
        <w:rPr>
          <w:rFonts w:cstheme="minorHAnsi"/>
          <w:lang w:val="es-PR"/>
        </w:rPr>
        <w:t xml:space="preserve">celación de gravamen, si alguno, junto con Comprobante de Rentas Internas por la cantidad de </w:t>
      </w:r>
      <w:r w:rsidR="00732818" w:rsidRPr="009A47E1">
        <w:rPr>
          <w:rFonts w:cstheme="minorHAnsi"/>
          <w:b/>
          <w:color w:val="00B050"/>
          <w:lang w:val="es-PR"/>
        </w:rPr>
        <w:t>cinco dólares</w:t>
      </w:r>
      <w:r w:rsidR="003F496D" w:rsidRPr="009A47E1">
        <w:rPr>
          <w:rFonts w:cstheme="minorHAnsi"/>
          <w:b/>
          <w:color w:val="00B050"/>
          <w:lang w:val="es-PR"/>
        </w:rPr>
        <w:t xml:space="preserve"> ($5.00)</w:t>
      </w:r>
      <w:r w:rsidR="00732818" w:rsidRPr="009A47E1">
        <w:rPr>
          <w:rFonts w:cstheme="minorHAnsi"/>
          <w:lang w:val="es-PR"/>
        </w:rPr>
        <w:t>.</w:t>
      </w:r>
      <w:r w:rsidR="00EC77F5">
        <w:rPr>
          <w:rFonts w:cstheme="minorHAnsi"/>
          <w:lang w:val="es-PR"/>
        </w:rPr>
        <w:t xml:space="preserve"> (si no tiene licencia del vehículo)</w:t>
      </w:r>
    </w:p>
    <w:p w:rsidR="001B6441" w:rsidRPr="009A47E1" w:rsidRDefault="001B6441" w:rsidP="003F4A2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9A47E1">
        <w:rPr>
          <w:rFonts w:cstheme="minorHAnsi"/>
          <w:lang w:val="es-PR"/>
        </w:rPr>
        <w:t>Original y copia de la licencia del automóvil de su propiedad, vigente (de no estar legible, presentar Certificación de Marbete).</w:t>
      </w:r>
    </w:p>
    <w:p w:rsidR="001B6441" w:rsidRPr="009A47E1" w:rsidRDefault="001B6441" w:rsidP="003F4A2D">
      <w:pPr>
        <w:pStyle w:val="BodyTextInden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9A47E1">
        <w:rPr>
          <w:rFonts w:asciiTheme="minorHAnsi" w:hAnsiTheme="minorHAnsi" w:cstheme="minorHAnsi"/>
          <w:sz w:val="22"/>
          <w:szCs w:val="22"/>
          <w:lang w:val="es-PR"/>
        </w:rPr>
        <w:t xml:space="preserve">Título de propiedad del vehículo. Si el vehículo se registró antes del 11 de julio de 1987, se puede hacer la juramentación detrás de la licencia del vehículo (con o sin marbete vigente) y se le expedirá un título de propiedad del vehículo. </w:t>
      </w:r>
    </w:p>
    <w:p w:rsidR="001B6441" w:rsidRPr="009A47E1" w:rsidRDefault="001B6441" w:rsidP="003F4A2D">
      <w:pPr>
        <w:pStyle w:val="BodyTextInden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9A47E1">
        <w:rPr>
          <w:rFonts w:asciiTheme="minorHAnsi" w:hAnsiTheme="minorHAnsi" w:cstheme="minorHAnsi"/>
          <w:sz w:val="22"/>
          <w:szCs w:val="22"/>
          <w:lang w:val="es-PR"/>
        </w:rPr>
        <w:t xml:space="preserve">De </w:t>
      </w:r>
      <w:bookmarkStart w:id="5" w:name="RequisitosNoTituloPropiedad"/>
      <w:r w:rsidRPr="009A47E1">
        <w:rPr>
          <w:rFonts w:asciiTheme="minorHAnsi" w:hAnsiTheme="minorHAnsi" w:cstheme="minorHAnsi"/>
          <w:b/>
          <w:sz w:val="22"/>
          <w:szCs w:val="22"/>
          <w:lang w:val="es-PR"/>
        </w:rPr>
        <w:t>no tener el título de propiedad</w:t>
      </w:r>
      <w:bookmarkEnd w:id="5"/>
      <w:r w:rsidRPr="009A47E1">
        <w:rPr>
          <w:rFonts w:asciiTheme="minorHAnsi" w:hAnsiTheme="minorHAnsi" w:cstheme="minorHAnsi"/>
          <w:sz w:val="22"/>
          <w:szCs w:val="22"/>
          <w:lang w:val="es-PR"/>
        </w:rPr>
        <w:t xml:space="preserve"> del vehículo, puede solicitar el traspaso mediante declaración jurada ante notario que cumpla con los siguientes requisitos:</w:t>
      </w:r>
    </w:p>
    <w:p w:rsidR="001B6441" w:rsidRPr="009A47E1" w:rsidRDefault="001B6441" w:rsidP="003F4A2D">
      <w:pPr>
        <w:pStyle w:val="BodyTextIndent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9A47E1">
        <w:rPr>
          <w:rFonts w:asciiTheme="minorHAnsi" w:hAnsiTheme="minorHAnsi" w:cstheme="minorHAnsi"/>
          <w:sz w:val="22"/>
          <w:szCs w:val="22"/>
          <w:lang w:val="es-PR"/>
        </w:rPr>
        <w:t>La declaración jurada debe incluir:</w:t>
      </w:r>
    </w:p>
    <w:p w:rsidR="001B6441" w:rsidRPr="009A47E1" w:rsidRDefault="001B6441" w:rsidP="003F4A2D">
      <w:pPr>
        <w:pStyle w:val="BodyTextIndent"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9A47E1">
        <w:rPr>
          <w:rFonts w:asciiTheme="minorHAnsi" w:hAnsiTheme="minorHAnsi" w:cstheme="minorHAnsi"/>
          <w:sz w:val="22"/>
          <w:szCs w:val="22"/>
          <w:lang w:val="es-PR"/>
        </w:rPr>
        <w:t>Nombre, dirección y seguro social del solicitante.</w:t>
      </w:r>
    </w:p>
    <w:p w:rsidR="001B6441" w:rsidRPr="009A47E1" w:rsidRDefault="001B6441" w:rsidP="003F4A2D">
      <w:pPr>
        <w:pStyle w:val="BodyTextIndent"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9A47E1">
        <w:rPr>
          <w:rFonts w:asciiTheme="minorHAnsi" w:hAnsiTheme="minorHAnsi" w:cstheme="minorHAnsi"/>
          <w:sz w:val="22"/>
          <w:szCs w:val="22"/>
          <w:lang w:val="es-PR"/>
        </w:rPr>
        <w:t>Descripción detallada del vehículo que incluya marca, modelo, año, registro, tablilla y serie.</w:t>
      </w:r>
    </w:p>
    <w:p w:rsidR="001B6441" w:rsidRPr="009A47E1" w:rsidRDefault="001B6441" w:rsidP="003F4A2D">
      <w:pPr>
        <w:pStyle w:val="BodyTextIndent"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9A47E1">
        <w:rPr>
          <w:rFonts w:asciiTheme="minorHAnsi" w:hAnsiTheme="minorHAnsi" w:cstheme="minorHAnsi"/>
          <w:sz w:val="22"/>
          <w:szCs w:val="22"/>
          <w:lang w:val="es-PR"/>
        </w:rPr>
        <w:t>Nombre y dirección del dueño registral.</w:t>
      </w:r>
    </w:p>
    <w:p w:rsidR="001B6441" w:rsidRPr="009A47E1" w:rsidRDefault="001B6441" w:rsidP="003F4A2D">
      <w:pPr>
        <w:pStyle w:val="BodyTextIndent"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9A47E1">
        <w:rPr>
          <w:rFonts w:asciiTheme="minorHAnsi" w:hAnsiTheme="minorHAnsi" w:cstheme="minorHAnsi"/>
          <w:sz w:val="22"/>
          <w:szCs w:val="22"/>
          <w:lang w:val="es-PR"/>
        </w:rPr>
        <w:t>Razones que impiden la formalización del documento de traspaso.</w:t>
      </w:r>
    </w:p>
    <w:p w:rsidR="001B6441" w:rsidRPr="009A47E1" w:rsidRDefault="001B6441" w:rsidP="003F4A2D">
      <w:pPr>
        <w:pStyle w:val="BodyTextIndent"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9A47E1">
        <w:rPr>
          <w:rFonts w:asciiTheme="minorHAnsi" w:hAnsiTheme="minorHAnsi" w:cstheme="minorHAnsi"/>
          <w:sz w:val="22"/>
          <w:szCs w:val="22"/>
          <w:lang w:val="es-PR"/>
        </w:rPr>
        <w:t>Precio de la compra y fecha.</w:t>
      </w:r>
    </w:p>
    <w:p w:rsidR="001B6441" w:rsidRPr="009A47E1" w:rsidRDefault="001B6441" w:rsidP="003F4A2D">
      <w:pPr>
        <w:pStyle w:val="BodyTextIndent"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9A47E1">
        <w:rPr>
          <w:rFonts w:asciiTheme="minorHAnsi" w:hAnsiTheme="minorHAnsi" w:cstheme="minorHAnsi"/>
          <w:sz w:val="22"/>
          <w:szCs w:val="22"/>
          <w:lang w:val="es-PR"/>
        </w:rPr>
        <w:t>Es importante que indique “Relevamos a DTOP de toda responsabilidad en esta transacción.”</w:t>
      </w:r>
    </w:p>
    <w:p w:rsidR="001B6441" w:rsidRPr="009A47E1" w:rsidRDefault="001B6441" w:rsidP="003F4A2D">
      <w:pPr>
        <w:pStyle w:val="BodyTextIndent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9A47E1">
        <w:rPr>
          <w:rFonts w:asciiTheme="minorHAnsi" w:hAnsiTheme="minorHAnsi" w:cstheme="minorHAnsi"/>
          <w:sz w:val="22"/>
          <w:szCs w:val="22"/>
          <w:lang w:val="es-PR"/>
        </w:rPr>
        <w:t xml:space="preserve">Comprobante de Rentas Internas por </w:t>
      </w:r>
      <w:r w:rsidR="003F496D" w:rsidRPr="009A47E1">
        <w:rPr>
          <w:rFonts w:asciiTheme="minorHAnsi" w:hAnsiTheme="minorHAnsi" w:cstheme="minorHAnsi"/>
          <w:b/>
          <w:color w:val="00B050"/>
          <w:sz w:val="22"/>
          <w:szCs w:val="22"/>
          <w:lang w:val="es-PR"/>
        </w:rPr>
        <w:t>cinco dólares ($5.00)</w:t>
      </w:r>
      <w:r w:rsidRPr="009A47E1">
        <w:rPr>
          <w:rFonts w:asciiTheme="minorHAnsi" w:hAnsiTheme="minorHAnsi" w:cstheme="minorHAnsi"/>
          <w:sz w:val="22"/>
          <w:szCs w:val="22"/>
          <w:lang w:val="es-PR"/>
        </w:rPr>
        <w:t>.</w:t>
      </w:r>
    </w:p>
    <w:p w:rsidR="001B6441" w:rsidRPr="009A47E1" w:rsidRDefault="001B6441" w:rsidP="003F4A2D">
      <w:pPr>
        <w:pStyle w:val="BodyTextIndent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9A47E1">
        <w:rPr>
          <w:rFonts w:asciiTheme="minorHAnsi" w:hAnsiTheme="minorHAnsi" w:cstheme="minorHAnsi"/>
          <w:sz w:val="22"/>
          <w:szCs w:val="22"/>
          <w:lang w:val="es-PR"/>
        </w:rPr>
        <w:t>El vehículo será sometido a inspección y la solicitud puede ser referida a la división de Vehículos Hurtados.</w:t>
      </w:r>
    </w:p>
    <w:p w:rsidR="001B6441" w:rsidRPr="009A47E1" w:rsidRDefault="001B6441" w:rsidP="003F4A2D">
      <w:pPr>
        <w:pStyle w:val="BodyTextIndent"/>
        <w:numPr>
          <w:ilvl w:val="1"/>
          <w:numId w:val="27"/>
        </w:numPr>
        <w:spacing w:after="120"/>
        <w:rPr>
          <w:rFonts w:asciiTheme="minorHAnsi" w:hAnsiTheme="minorHAnsi" w:cstheme="minorHAnsi"/>
          <w:sz w:val="22"/>
          <w:szCs w:val="22"/>
          <w:lang w:val="es-PR"/>
        </w:rPr>
      </w:pPr>
      <w:r w:rsidRPr="009A47E1">
        <w:rPr>
          <w:rFonts w:asciiTheme="minorHAnsi" w:hAnsiTheme="minorHAnsi" w:cstheme="minorHAnsi"/>
          <w:sz w:val="22"/>
          <w:szCs w:val="22"/>
          <w:lang w:val="es-PR"/>
        </w:rPr>
        <w:t>Notificación por correo certificado con acuse de recibo al titular registrado del vehículo. Si el titular es una corporación deberá someter una certificación del Departamento de Estado.</w:t>
      </w:r>
    </w:p>
    <w:p w:rsidR="0087639B" w:rsidRPr="009A47E1" w:rsidRDefault="003020CC" w:rsidP="003F4A2D">
      <w:pPr>
        <w:pStyle w:val="BodyTextIndent"/>
        <w:numPr>
          <w:ilvl w:val="0"/>
          <w:numId w:val="27"/>
        </w:numPr>
        <w:spacing w:after="120"/>
        <w:rPr>
          <w:rFonts w:asciiTheme="minorHAnsi" w:hAnsiTheme="minorHAnsi" w:cstheme="minorHAnsi"/>
          <w:sz w:val="22"/>
          <w:szCs w:val="22"/>
          <w:lang w:val="es-PR"/>
        </w:rPr>
      </w:pPr>
      <w:r w:rsidRPr="009A47E1">
        <w:rPr>
          <w:rFonts w:asciiTheme="minorHAnsi" w:hAnsiTheme="minorHAnsi" w:cstheme="minorHAnsi"/>
          <w:sz w:val="22"/>
          <w:szCs w:val="22"/>
          <w:lang w:val="es-PR"/>
        </w:rPr>
        <w:t>Certificado de Inspección de la Policía de Puerto Rico (Forma PPR-325) si aplica.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9A47E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9A47E1" w:rsidRDefault="00FD084F" w:rsidP="003F4A2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A47E1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19DA4584" wp14:editId="65A98AC7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9A47E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9A47E1" w:rsidRDefault="00FD084F" w:rsidP="003F4A2D">
            <w:pPr>
              <w:rPr>
                <w:b/>
                <w:sz w:val="28"/>
                <w:szCs w:val="28"/>
                <w:lang w:val="es-PR"/>
              </w:rPr>
            </w:pPr>
            <w:r w:rsidRPr="009A47E1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E018BA" w:rsidRPr="009A47E1" w:rsidRDefault="00016264" w:rsidP="003F4A2D">
      <w:pPr>
        <w:pStyle w:val="ListParagraph"/>
        <w:numPr>
          <w:ilvl w:val="0"/>
          <w:numId w:val="28"/>
        </w:numPr>
        <w:spacing w:before="120" w:after="0" w:line="240" w:lineRule="auto"/>
        <w:rPr>
          <w:rFonts w:eastAsia="Times New Roman" w:cs="Arial"/>
          <w:color w:val="000000"/>
          <w:lang w:val="es-PR"/>
        </w:rPr>
      </w:pPr>
      <w:r w:rsidRPr="009A47E1">
        <w:rPr>
          <w:rFonts w:eastAsia="Times New Roman" w:cs="Arial"/>
          <w:b/>
          <w:color w:val="000000"/>
          <w:lang w:val="es-PR"/>
        </w:rPr>
        <w:t>¿Puedo tramitar un traspaso si el dueño no está presente</w:t>
      </w:r>
      <w:r w:rsidR="00903E62" w:rsidRPr="009A47E1">
        <w:rPr>
          <w:rFonts w:eastAsia="Times New Roman" w:cs="Arial"/>
          <w:b/>
          <w:color w:val="000000"/>
          <w:lang w:val="es-PR"/>
        </w:rPr>
        <w:t xml:space="preserve"> o no aparece</w:t>
      </w:r>
      <w:r w:rsidRPr="009A47E1">
        <w:rPr>
          <w:rFonts w:eastAsia="Times New Roman" w:cs="Arial"/>
          <w:b/>
          <w:color w:val="000000"/>
          <w:lang w:val="es-PR"/>
        </w:rPr>
        <w:t>?</w:t>
      </w:r>
      <w:r w:rsidR="009A47E1" w:rsidRPr="009A47E1">
        <w:rPr>
          <w:rFonts w:eastAsia="Times New Roman" w:cs="Arial"/>
          <w:color w:val="000000"/>
          <w:lang w:val="es-PR"/>
        </w:rPr>
        <w:t xml:space="preserve"> - </w:t>
      </w:r>
      <w:r w:rsidR="004947C9" w:rsidRPr="009A47E1">
        <w:rPr>
          <w:rFonts w:eastAsia="Times New Roman" w:cs="Arial"/>
          <w:color w:val="000000"/>
          <w:lang w:val="es-PR"/>
        </w:rPr>
        <w:t>Sí, existen varios procesos, primero se debe identificar la razón por la cual no está presente el dueño. Puede ser una de las siguientes:</w:t>
      </w:r>
    </w:p>
    <w:p w:rsidR="004947C9" w:rsidRPr="009A47E1" w:rsidRDefault="004947C9" w:rsidP="003F4A2D">
      <w:pPr>
        <w:pStyle w:val="ListParagraph"/>
        <w:numPr>
          <w:ilvl w:val="1"/>
          <w:numId w:val="28"/>
        </w:numPr>
        <w:spacing w:after="0" w:line="240" w:lineRule="auto"/>
        <w:rPr>
          <w:rFonts w:eastAsia="Times New Roman" w:cs="Arial"/>
          <w:color w:val="FF0000"/>
          <w:lang w:val="es-PR"/>
        </w:rPr>
      </w:pPr>
      <w:r w:rsidRPr="009A47E1">
        <w:rPr>
          <w:rFonts w:eastAsia="Times New Roman" w:cs="Arial"/>
          <w:color w:val="000000"/>
          <w:lang w:val="es-PR"/>
        </w:rPr>
        <w:t xml:space="preserve">El dueño del vehículo ha fallecido: </w:t>
      </w:r>
      <w:hyperlink r:id="rId21" w:history="1">
        <w:r w:rsidRPr="009A47E1">
          <w:rPr>
            <w:rStyle w:val="Hyperlink"/>
            <w:rFonts w:eastAsia="Times New Roman" w:cs="Arial"/>
            <w:color w:val="0000FF"/>
            <w:lang w:val="es-PR"/>
          </w:rPr>
          <w:t>CESCO-1</w:t>
        </w:r>
        <w:r w:rsidR="003F496D" w:rsidRPr="009A47E1">
          <w:rPr>
            <w:rStyle w:val="Hyperlink"/>
            <w:rFonts w:eastAsia="Times New Roman" w:cs="Arial"/>
            <w:color w:val="0000FF"/>
            <w:lang w:val="es-PR"/>
          </w:rPr>
          <w:t>19</w:t>
        </w:r>
        <w:r w:rsidRPr="009A47E1">
          <w:rPr>
            <w:rStyle w:val="Hyperlink"/>
            <w:rFonts w:eastAsia="Times New Roman" w:cs="Arial"/>
            <w:color w:val="0000FF"/>
            <w:lang w:val="es-PR"/>
          </w:rPr>
          <w:t>-Requisito Traspaso Vehículo Persona Fallecida</w:t>
        </w:r>
      </w:hyperlink>
    </w:p>
    <w:p w:rsidR="004947C9" w:rsidRPr="009A47E1" w:rsidRDefault="004947C9" w:rsidP="003F4A2D">
      <w:pPr>
        <w:pStyle w:val="ListParagraph"/>
        <w:numPr>
          <w:ilvl w:val="1"/>
          <w:numId w:val="28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9A47E1">
        <w:rPr>
          <w:rFonts w:eastAsia="Times New Roman" w:cs="Arial"/>
          <w:color w:val="000000"/>
          <w:lang w:val="es-PR"/>
        </w:rPr>
        <w:t>El dueño del vehículo no aparece:</w:t>
      </w:r>
      <w:r w:rsidR="005E5626" w:rsidRPr="009A47E1">
        <w:rPr>
          <w:rFonts w:eastAsia="Times New Roman" w:cs="Arial"/>
          <w:color w:val="000000"/>
          <w:lang w:val="es-PR"/>
        </w:rPr>
        <w:t xml:space="preserve"> </w:t>
      </w:r>
      <w:r w:rsidR="00A91327" w:rsidRPr="009A47E1">
        <w:rPr>
          <w:rFonts w:eastAsia="Times New Roman" w:cs="Arial"/>
          <w:color w:val="000000"/>
          <w:lang w:val="es-PR"/>
        </w:rPr>
        <w:t xml:space="preserve">Debe completar las </w:t>
      </w:r>
      <w:hyperlink w:anchor="Consideraciones" w:history="1">
        <w:r w:rsidR="00A91327" w:rsidRPr="009A47E1">
          <w:rPr>
            <w:rStyle w:val="Hyperlink"/>
            <w:rFonts w:eastAsia="Times New Roman" w:cs="Arial"/>
            <w:lang w:val="es-PR"/>
          </w:rPr>
          <w:t>consideraciones</w:t>
        </w:r>
      </w:hyperlink>
      <w:r w:rsidR="00A91327" w:rsidRPr="009A47E1">
        <w:rPr>
          <w:rFonts w:eastAsia="Times New Roman" w:cs="Arial"/>
          <w:color w:val="000000"/>
          <w:lang w:val="es-PR"/>
        </w:rPr>
        <w:t xml:space="preserve"> y </w:t>
      </w:r>
      <w:hyperlink w:anchor="RequisitosServicio" w:history="1">
        <w:r w:rsidR="00A91327" w:rsidRPr="009A47E1">
          <w:rPr>
            <w:rStyle w:val="Hyperlink"/>
            <w:rFonts w:eastAsia="Times New Roman" w:cs="Arial"/>
            <w:lang w:val="es-PR"/>
          </w:rPr>
          <w:t>requisitos</w:t>
        </w:r>
      </w:hyperlink>
      <w:r w:rsidR="00A91327" w:rsidRPr="009A47E1">
        <w:rPr>
          <w:rFonts w:eastAsia="Times New Roman" w:cs="Arial"/>
          <w:color w:val="000000"/>
          <w:lang w:val="es-PR"/>
        </w:rPr>
        <w:t xml:space="preserve"> de este servicio.</w:t>
      </w:r>
    </w:p>
    <w:p w:rsidR="00355177" w:rsidRPr="009A47E1" w:rsidRDefault="00355177" w:rsidP="003F4A2D">
      <w:pPr>
        <w:pStyle w:val="ListParagraph"/>
        <w:numPr>
          <w:ilvl w:val="0"/>
          <w:numId w:val="28"/>
        </w:numPr>
        <w:spacing w:before="120" w:after="0" w:line="240" w:lineRule="auto"/>
        <w:rPr>
          <w:rFonts w:eastAsia="Times New Roman" w:cs="Arial"/>
          <w:color w:val="000000"/>
          <w:lang w:val="es-PR"/>
        </w:rPr>
      </w:pPr>
      <w:r w:rsidRPr="009A47E1">
        <w:rPr>
          <w:rFonts w:eastAsia="Times New Roman" w:cs="Arial"/>
          <w:b/>
          <w:color w:val="000000"/>
          <w:lang w:val="es-PR"/>
        </w:rPr>
        <w:t>¿Puedo tramitar un traspaso si no tengo el título de propiedad?</w:t>
      </w:r>
      <w:r w:rsidR="009A47E1" w:rsidRPr="009A47E1">
        <w:rPr>
          <w:rFonts w:eastAsia="Times New Roman" w:cs="Arial"/>
          <w:color w:val="000000"/>
          <w:lang w:val="es-PR"/>
        </w:rPr>
        <w:t xml:space="preserve"> - </w:t>
      </w:r>
      <w:r w:rsidR="00446304" w:rsidRPr="009A47E1">
        <w:rPr>
          <w:rFonts w:eastAsia="Times New Roman" w:cs="Arial"/>
          <w:color w:val="000000"/>
          <w:lang w:val="es-PR"/>
        </w:rPr>
        <w:t>Sí</w:t>
      </w:r>
      <w:r w:rsidR="00696BB9" w:rsidRPr="009A47E1">
        <w:rPr>
          <w:rFonts w:eastAsia="Times New Roman" w:cs="Arial"/>
          <w:color w:val="000000"/>
          <w:lang w:val="es-PR"/>
        </w:rPr>
        <w:t xml:space="preserve">, </w:t>
      </w:r>
      <w:r w:rsidR="00446304" w:rsidRPr="009A47E1">
        <w:rPr>
          <w:rFonts w:eastAsia="Times New Roman" w:cs="Arial"/>
          <w:color w:val="000000"/>
          <w:lang w:val="es-PR"/>
        </w:rPr>
        <w:t xml:space="preserve">puede hacerlo por medio de una Declaración Jurada ante notario que cumpla con los </w:t>
      </w:r>
      <w:hyperlink w:anchor="RequisitosDeclaracionJurada" w:history="1">
        <w:r w:rsidR="00446304" w:rsidRPr="009A47E1">
          <w:rPr>
            <w:rStyle w:val="Hyperlink"/>
            <w:rFonts w:eastAsia="Times New Roman" w:cs="Arial"/>
            <w:lang w:val="es-PR"/>
          </w:rPr>
          <w:t>requisitos</w:t>
        </w:r>
      </w:hyperlink>
      <w:r w:rsidR="00446304" w:rsidRPr="009A47E1">
        <w:rPr>
          <w:rFonts w:eastAsia="Times New Roman" w:cs="Arial"/>
          <w:color w:val="000000"/>
          <w:lang w:val="es-PR"/>
        </w:rPr>
        <w:t xml:space="preserve"> que se establecen para este proceso.</w:t>
      </w:r>
    </w:p>
    <w:p w:rsidR="00355177" w:rsidRPr="009A47E1" w:rsidRDefault="00355177" w:rsidP="003F4A2D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9A47E1">
        <w:rPr>
          <w:rFonts w:eastAsia="Times New Roman" w:cs="Arial"/>
          <w:b/>
          <w:color w:val="000000"/>
          <w:lang w:val="es-PR"/>
        </w:rPr>
        <w:t>El vehículo no tiene tablilla, ¿se puede hacer el traspaso?</w:t>
      </w:r>
      <w:r w:rsidR="009A47E1" w:rsidRPr="009A47E1">
        <w:rPr>
          <w:rFonts w:eastAsia="Times New Roman" w:cs="Arial"/>
          <w:color w:val="000000"/>
          <w:lang w:val="es-PR"/>
        </w:rPr>
        <w:t xml:space="preserve"> - </w:t>
      </w:r>
      <w:r w:rsidRPr="009A47E1">
        <w:rPr>
          <w:rFonts w:eastAsia="Times New Roman" w:cs="Arial"/>
          <w:color w:val="000000"/>
          <w:lang w:val="es-PR"/>
        </w:rPr>
        <w:t>Se puede tramitar el traspaso, pero la persona que será el nuevo dueño debe solicitar la tablilla al momento del traspaso.</w:t>
      </w:r>
    </w:p>
    <w:p w:rsidR="0087639B" w:rsidRPr="009A47E1" w:rsidRDefault="00016264" w:rsidP="003F4A2D">
      <w:pPr>
        <w:pStyle w:val="ListParagraph"/>
        <w:numPr>
          <w:ilvl w:val="0"/>
          <w:numId w:val="28"/>
        </w:numPr>
        <w:spacing w:after="120" w:line="240" w:lineRule="auto"/>
        <w:rPr>
          <w:rFonts w:eastAsia="Times New Roman" w:cs="Arial"/>
          <w:color w:val="000000"/>
          <w:lang w:val="es-PR"/>
        </w:rPr>
      </w:pPr>
      <w:r w:rsidRPr="009A47E1">
        <w:rPr>
          <w:rFonts w:eastAsia="Times New Roman" w:cs="Arial"/>
          <w:b/>
          <w:color w:val="000000"/>
          <w:lang w:val="es-PR"/>
        </w:rPr>
        <w:t>¿Por qué es importante hacer el traspaso?</w:t>
      </w:r>
      <w:r w:rsidR="009A47E1" w:rsidRPr="009A47E1">
        <w:rPr>
          <w:rFonts w:eastAsia="Times New Roman" w:cs="Arial"/>
          <w:color w:val="000000"/>
          <w:lang w:val="es-PR"/>
        </w:rPr>
        <w:t xml:space="preserve"> - </w:t>
      </w:r>
      <w:r w:rsidR="00082F76" w:rsidRPr="009A47E1">
        <w:rPr>
          <w:rFonts w:eastAsia="Times New Roman" w:cs="Arial"/>
          <w:color w:val="000000"/>
          <w:lang w:val="es-PR"/>
        </w:rPr>
        <w:t>Debe realizar el traspaso de título del vehículo ya que si el vehículo causa daños a terceras personas o propiedad, la persona que aparece en el título del vehículo es quien será responsable de los daños.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9A47E1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9A47E1" w:rsidRDefault="00FD084F" w:rsidP="003F4A2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A47E1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43DEC7B" wp14:editId="46A5EBA5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7E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9A47E1" w:rsidRDefault="006C6588" w:rsidP="003F4A2D">
            <w:pPr>
              <w:rPr>
                <w:b/>
                <w:sz w:val="28"/>
                <w:szCs w:val="28"/>
                <w:lang w:val="es-PR"/>
              </w:rPr>
            </w:pPr>
            <w:r w:rsidRPr="009A47E1">
              <w:rPr>
                <w:b/>
                <w:sz w:val="28"/>
                <w:szCs w:val="28"/>
                <w:lang w:val="es-PR"/>
              </w:rPr>
              <w:t>E</w:t>
            </w:r>
            <w:r w:rsidR="00FD084F" w:rsidRPr="009A47E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3F496D" w:rsidRPr="009A47E1" w:rsidRDefault="009C1092" w:rsidP="003F4A2D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lang w:val="es-PR"/>
        </w:rPr>
      </w:pPr>
      <w:hyperlink r:id="rId23" w:history="1">
        <w:r w:rsidR="00903E62" w:rsidRPr="009A47E1">
          <w:rPr>
            <w:rStyle w:val="Hyperlink"/>
            <w:rFonts w:cstheme="minorHAnsi"/>
            <w:lang w:val="es-PR"/>
          </w:rPr>
          <w:t xml:space="preserve">Página </w:t>
        </w:r>
        <w:r w:rsidR="00E26E56" w:rsidRPr="009A47E1">
          <w:rPr>
            <w:rStyle w:val="Hyperlink"/>
            <w:rFonts w:cstheme="minorHAnsi"/>
            <w:lang w:val="es-PR"/>
          </w:rPr>
          <w:t>Web</w:t>
        </w:r>
        <w:r w:rsidR="00903E62" w:rsidRPr="009A47E1">
          <w:rPr>
            <w:rStyle w:val="Hyperlink"/>
            <w:rFonts w:cstheme="minorHAnsi"/>
            <w:lang w:val="es-PR"/>
          </w:rPr>
          <w:t xml:space="preserve"> DTOP</w:t>
        </w:r>
      </w:hyperlink>
      <w:r w:rsidR="00903E62" w:rsidRPr="009A47E1">
        <w:rPr>
          <w:rFonts w:cstheme="minorHAnsi"/>
          <w:lang w:val="es-PR"/>
        </w:rPr>
        <w:t xml:space="preserve"> – </w:t>
      </w:r>
      <w:hyperlink r:id="rId24" w:history="1">
        <w:r w:rsidR="00903E62" w:rsidRPr="009A47E1">
          <w:rPr>
            <w:rStyle w:val="Hyperlink"/>
            <w:rFonts w:cstheme="minorHAnsi"/>
            <w:color w:val="auto"/>
            <w:u w:val="none"/>
            <w:lang w:val="es-PR"/>
          </w:rPr>
          <w:t>http://www.dtop.gov.pr</w:t>
        </w:r>
      </w:hyperlink>
    </w:p>
    <w:p w:rsidR="009A47E1" w:rsidRPr="009A47E1" w:rsidRDefault="009C1092" w:rsidP="003F4A2D">
      <w:pPr>
        <w:autoSpaceDE w:val="0"/>
        <w:autoSpaceDN w:val="0"/>
        <w:adjustRightInd w:val="0"/>
        <w:spacing w:before="120" w:after="120" w:line="240" w:lineRule="auto"/>
        <w:rPr>
          <w:rStyle w:val="Hyperlink"/>
          <w:rFonts w:eastAsia="Times New Roman" w:cs="Arial"/>
          <w:color w:val="0000FF"/>
          <w:lang w:val="es-PR"/>
        </w:rPr>
      </w:pPr>
      <w:hyperlink r:id="rId25" w:history="1">
        <w:r w:rsidR="009A47E1" w:rsidRPr="009A47E1">
          <w:rPr>
            <w:rStyle w:val="Hyperlink"/>
            <w:rFonts w:eastAsia="Times New Roman" w:cs="Arial"/>
            <w:color w:val="0000FF"/>
            <w:lang w:val="es-PR"/>
          </w:rPr>
          <w:t>CESCO-119-Requisito Traspaso Vehículo Persona Fallecida</w:t>
        </w:r>
      </w:hyperlink>
    </w:p>
    <w:p w:rsidR="009A47E1" w:rsidRPr="009A47E1" w:rsidRDefault="009A47E1" w:rsidP="003F4A2D">
      <w:p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</w:p>
    <w:sectPr w:rsidR="009A47E1" w:rsidRPr="009A47E1" w:rsidSect="00953728">
      <w:headerReference w:type="default" r:id="rId26"/>
      <w:footerReference w:type="defaul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37" w:rsidRDefault="00902037" w:rsidP="005501A9">
      <w:pPr>
        <w:spacing w:after="0" w:line="240" w:lineRule="auto"/>
      </w:pPr>
      <w:r>
        <w:separator/>
      </w:r>
    </w:p>
  </w:endnote>
  <w:endnote w:type="continuationSeparator" w:id="0">
    <w:p w:rsidR="00902037" w:rsidRDefault="0090203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902037" w:rsidTr="004529FC">
      <w:tc>
        <w:tcPr>
          <w:tcW w:w="2394" w:type="dxa"/>
          <w:shd w:val="clear" w:color="auto" w:fill="FFFFFF" w:themeFill="background1"/>
          <w:vAlign w:val="center"/>
        </w:tcPr>
        <w:p w:rsidR="00902037" w:rsidRDefault="00902037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7CDC2486" wp14:editId="247232ED">
                <wp:simplePos x="0" y="0"/>
                <wp:positionH relativeFrom="column">
                  <wp:posOffset>-457200</wp:posOffset>
                </wp:positionH>
                <wp:positionV relativeFrom="paragraph">
                  <wp:posOffset>84455</wp:posOffset>
                </wp:positionV>
                <wp:extent cx="338455" cy="263525"/>
                <wp:effectExtent l="0" t="0" r="4445" b="3175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45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4366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C186685" wp14:editId="5F21CD89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0" t="0" r="14605" b="37465"/>
                    <wp:wrapNone/>
                    <wp:docPr id="5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/r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j9+v6y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902037" w:rsidRPr="001C7A01" w:rsidRDefault="003F4A2D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902037" w:rsidRPr="001C7A01" w:rsidRDefault="009C1092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902037" w:rsidRPr="001C7A01">
                <w:rPr>
                  <w:lang w:val="es-PR"/>
                </w:rPr>
                <w:t xml:space="preserve">Página </w:t>
              </w:r>
              <w:r w:rsidR="00902037" w:rsidRPr="001C7A01">
                <w:rPr>
                  <w:lang w:val="es-PR"/>
                </w:rPr>
                <w:fldChar w:fldCharType="begin"/>
              </w:r>
              <w:r w:rsidR="00902037" w:rsidRPr="001C7A01">
                <w:rPr>
                  <w:lang w:val="es-PR"/>
                </w:rPr>
                <w:instrText xml:space="preserve"> PAGE </w:instrText>
              </w:r>
              <w:r w:rsidR="00902037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902037" w:rsidRPr="001C7A01">
                <w:rPr>
                  <w:lang w:val="es-PR"/>
                </w:rPr>
                <w:fldChar w:fldCharType="end"/>
              </w:r>
              <w:r w:rsidR="00902037" w:rsidRPr="001C7A01">
                <w:rPr>
                  <w:lang w:val="es-PR"/>
                </w:rPr>
                <w:t xml:space="preserve"> de </w:t>
              </w:r>
              <w:r w:rsidR="00902037" w:rsidRPr="001C7A01">
                <w:rPr>
                  <w:lang w:val="es-PR"/>
                </w:rPr>
                <w:fldChar w:fldCharType="begin"/>
              </w:r>
              <w:r w:rsidR="00902037" w:rsidRPr="001C7A01">
                <w:rPr>
                  <w:lang w:val="es-PR"/>
                </w:rPr>
                <w:instrText xml:space="preserve"> NUMPAGES  </w:instrText>
              </w:r>
              <w:r w:rsidR="00902037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3</w:t>
              </w:r>
              <w:r w:rsidR="00902037" w:rsidRPr="001C7A01">
                <w:rPr>
                  <w:lang w:val="es-PR"/>
                </w:rPr>
                <w:fldChar w:fldCharType="end"/>
              </w:r>
            </w:sdtContent>
          </w:sdt>
          <w:r w:rsidR="00902037" w:rsidRPr="001C7A01">
            <w:rPr>
              <w:lang w:val="es-PR"/>
            </w:rPr>
            <w:t xml:space="preserve"> </w:t>
          </w:r>
        </w:p>
      </w:tc>
    </w:tr>
  </w:tbl>
  <w:p w:rsidR="00902037" w:rsidRDefault="009020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37" w:rsidRDefault="00902037" w:rsidP="005501A9">
      <w:pPr>
        <w:spacing w:after="0" w:line="240" w:lineRule="auto"/>
      </w:pPr>
      <w:r>
        <w:separator/>
      </w:r>
    </w:p>
  </w:footnote>
  <w:footnote w:type="continuationSeparator" w:id="0">
    <w:p w:rsidR="00902037" w:rsidRDefault="0090203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37" w:rsidRDefault="00D4366D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4970145</wp:posOffset>
              </wp:positionH>
              <wp:positionV relativeFrom="paragraph">
                <wp:posOffset>81280</wp:posOffset>
              </wp:positionV>
              <wp:extent cx="1050290" cy="349250"/>
              <wp:effectExtent l="0" t="0" r="16510" b="133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037" w:rsidRPr="00456683" w:rsidRDefault="00902037" w:rsidP="008E0B6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56683">
                            <w:rPr>
                              <w:sz w:val="16"/>
                              <w:szCs w:val="16"/>
                            </w:rPr>
                            <w:t>CESCO-</w:t>
                          </w:r>
                          <w:r>
                            <w:rPr>
                              <w:sz w:val="16"/>
                              <w:szCs w:val="16"/>
                            </w:rPr>
                            <w:t>124</w:t>
                          </w:r>
                        </w:p>
                        <w:p w:rsidR="00902037" w:rsidRPr="00456683" w:rsidRDefault="00902037" w:rsidP="008E0B6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5668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30-jun</w:t>
                          </w:r>
                          <w:r w:rsidRPr="0045668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35pt;margin-top:6.4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">
              <v:textbox style="mso-fit-shape-to-text:t">
                <w:txbxContent>
                  <w:p w:rsidR="00902037" w:rsidRPr="00456683" w:rsidRDefault="00902037" w:rsidP="008E0B6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56683">
                      <w:rPr>
                        <w:sz w:val="16"/>
                        <w:szCs w:val="16"/>
                      </w:rPr>
                      <w:t>CESCO-</w:t>
                    </w:r>
                    <w:r>
                      <w:rPr>
                        <w:sz w:val="16"/>
                        <w:szCs w:val="16"/>
                      </w:rPr>
                      <w:t>124</w:t>
                    </w:r>
                  </w:p>
                  <w:p w:rsidR="00902037" w:rsidRPr="00456683" w:rsidRDefault="00902037" w:rsidP="008E0B6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5668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30-jun</w:t>
                    </w:r>
                    <w:r w:rsidRPr="0045668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 w:rsidR="00902037" w:rsidRPr="00667D45">
      <w:rPr>
        <w:sz w:val="32"/>
        <w:szCs w:val="32"/>
        <w:lang w:val="es-PR"/>
      </w:rPr>
      <w:t xml:space="preserve">Departamento de </w:t>
    </w:r>
    <w:r w:rsidR="00902037">
      <w:rPr>
        <w:sz w:val="32"/>
        <w:szCs w:val="32"/>
        <w:lang w:val="es-PR"/>
      </w:rPr>
      <w:t>Transportación y Obras Públicas (DTOP)</w:t>
    </w:r>
  </w:p>
  <w:p w:rsidR="00902037" w:rsidRPr="004529FC" w:rsidRDefault="00902037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  <w:r>
      <w:rPr>
        <w:b/>
        <w:sz w:val="32"/>
        <w:szCs w:val="32"/>
        <w:lang w:val="es-PR"/>
      </w:rPr>
      <w:t xml:space="preserve"> </w:t>
    </w:r>
    <w:r w:rsidRPr="00667D45">
      <w:rPr>
        <w:b/>
        <w:sz w:val="32"/>
        <w:szCs w:val="32"/>
        <w:lang w:val="es-PR"/>
      </w:rPr>
      <w:t xml:space="preserve"> </w:t>
    </w:r>
    <w:r>
      <w:rPr>
        <w:b/>
        <w:sz w:val="32"/>
        <w:szCs w:val="32"/>
        <w:lang w:val="es-PR"/>
      </w:rPr>
      <w:tab/>
    </w:r>
  </w:p>
  <w:p w:rsidR="00902037" w:rsidRDefault="00902037" w:rsidP="0047186A">
    <w:pPr>
      <w:spacing w:after="0" w:line="240" w:lineRule="auto"/>
      <w:rPr>
        <w:b/>
        <w:sz w:val="28"/>
        <w:szCs w:val="28"/>
        <w:lang w:val="es-PR"/>
      </w:rPr>
    </w:pPr>
    <w:bookmarkStart w:id="6" w:name="OLE_LINK1"/>
    <w:bookmarkStart w:id="7" w:name="OLE_LINK2"/>
    <w:r>
      <w:rPr>
        <w:b/>
        <w:sz w:val="28"/>
        <w:szCs w:val="28"/>
        <w:lang w:val="es-PR"/>
      </w:rPr>
      <w:t>Información y Requisitos Traspaso Ex-parte</w:t>
    </w:r>
    <w:bookmarkEnd w:id="6"/>
    <w:bookmarkEnd w:id="7"/>
  </w:p>
  <w:p w:rsidR="00902037" w:rsidRPr="001C2D5F" w:rsidRDefault="00902037" w:rsidP="0047186A">
    <w:pPr>
      <w:spacing w:after="0" w:line="240" w:lineRule="auto"/>
      <w:rPr>
        <w:sz w:val="18"/>
        <w:szCs w:val="18"/>
        <w:lang w:val="es-PR"/>
      </w:rPr>
    </w:pP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</w:p>
  <w:p w:rsidR="00902037" w:rsidRPr="0047186A" w:rsidRDefault="00902037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88735D"/>
    <w:multiLevelType w:val="hybridMultilevel"/>
    <w:tmpl w:val="3500CA2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6623E"/>
    <w:multiLevelType w:val="hybridMultilevel"/>
    <w:tmpl w:val="45506EF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71F80"/>
    <w:multiLevelType w:val="hybridMultilevel"/>
    <w:tmpl w:val="4DB4757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E6E55"/>
    <w:multiLevelType w:val="hybridMultilevel"/>
    <w:tmpl w:val="EEF2729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F351D"/>
    <w:multiLevelType w:val="hybridMultilevel"/>
    <w:tmpl w:val="BF9A026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C7C89"/>
    <w:multiLevelType w:val="hybridMultilevel"/>
    <w:tmpl w:val="258A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85F5A"/>
    <w:multiLevelType w:val="hybridMultilevel"/>
    <w:tmpl w:val="0FE65154"/>
    <w:lvl w:ilvl="0" w:tplc="3BB28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D12777"/>
    <w:multiLevelType w:val="hybridMultilevel"/>
    <w:tmpl w:val="1916B02C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28EC43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C80D2D"/>
    <w:multiLevelType w:val="hybridMultilevel"/>
    <w:tmpl w:val="5C50C13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552E8"/>
    <w:multiLevelType w:val="hybridMultilevel"/>
    <w:tmpl w:val="D1E8311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83F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E52AF"/>
    <w:multiLevelType w:val="hybridMultilevel"/>
    <w:tmpl w:val="51CEE05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010A6"/>
    <w:multiLevelType w:val="hybridMultilevel"/>
    <w:tmpl w:val="024EBD6C"/>
    <w:lvl w:ilvl="0" w:tplc="838AC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70B80969"/>
    <w:multiLevelType w:val="hybridMultilevel"/>
    <w:tmpl w:val="9C5C1BFA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E0504B"/>
    <w:multiLevelType w:val="hybridMultilevel"/>
    <w:tmpl w:val="3842915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DE470C"/>
    <w:multiLevelType w:val="hybridMultilevel"/>
    <w:tmpl w:val="2FDC780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D4216"/>
    <w:multiLevelType w:val="hybridMultilevel"/>
    <w:tmpl w:val="F4FE43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B6105"/>
    <w:multiLevelType w:val="hybridMultilevel"/>
    <w:tmpl w:val="8980716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14"/>
  </w:num>
  <w:num w:numId="6">
    <w:abstractNumId w:val="13"/>
  </w:num>
  <w:num w:numId="7">
    <w:abstractNumId w:val="22"/>
  </w:num>
  <w:num w:numId="8">
    <w:abstractNumId w:val="10"/>
  </w:num>
  <w:num w:numId="9">
    <w:abstractNumId w:val="24"/>
  </w:num>
  <w:num w:numId="10">
    <w:abstractNumId w:val="8"/>
  </w:num>
  <w:num w:numId="11">
    <w:abstractNumId w:val="0"/>
  </w:num>
  <w:num w:numId="12">
    <w:abstractNumId w:val="30"/>
  </w:num>
  <w:num w:numId="13">
    <w:abstractNumId w:val="1"/>
  </w:num>
  <w:num w:numId="14">
    <w:abstractNumId w:val="25"/>
  </w:num>
  <w:num w:numId="15">
    <w:abstractNumId w:val="3"/>
  </w:num>
  <w:num w:numId="16">
    <w:abstractNumId w:val="17"/>
  </w:num>
  <w:num w:numId="17">
    <w:abstractNumId w:val="18"/>
  </w:num>
  <w:num w:numId="1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  <w:num w:numId="22">
    <w:abstractNumId w:val="9"/>
  </w:num>
  <w:num w:numId="23">
    <w:abstractNumId w:val="33"/>
  </w:num>
  <w:num w:numId="24">
    <w:abstractNumId w:val="21"/>
  </w:num>
  <w:num w:numId="25">
    <w:abstractNumId w:val="7"/>
  </w:num>
  <w:num w:numId="26">
    <w:abstractNumId w:val="16"/>
  </w:num>
  <w:num w:numId="27">
    <w:abstractNumId w:val="31"/>
  </w:num>
  <w:num w:numId="28">
    <w:abstractNumId w:val="19"/>
  </w:num>
  <w:num w:numId="29">
    <w:abstractNumId w:val="20"/>
  </w:num>
  <w:num w:numId="30">
    <w:abstractNumId w:val="29"/>
  </w:num>
  <w:num w:numId="31">
    <w:abstractNumId w:val="32"/>
  </w:num>
  <w:num w:numId="32">
    <w:abstractNumId w:val="2"/>
  </w:num>
  <w:num w:numId="33">
    <w:abstractNumId w:val="5"/>
  </w:num>
  <w:num w:numId="34">
    <w:abstractNumId w:val="12"/>
  </w:num>
  <w:num w:numId="35">
    <w:abstractNumId w:val="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53249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16264"/>
    <w:rsid w:val="00022E6E"/>
    <w:rsid w:val="000300EA"/>
    <w:rsid w:val="000321C5"/>
    <w:rsid w:val="00057000"/>
    <w:rsid w:val="00065992"/>
    <w:rsid w:val="00074D4B"/>
    <w:rsid w:val="00076DA1"/>
    <w:rsid w:val="000825B5"/>
    <w:rsid w:val="00082F76"/>
    <w:rsid w:val="0008757A"/>
    <w:rsid w:val="000A1207"/>
    <w:rsid w:val="000B69D3"/>
    <w:rsid w:val="000E6168"/>
    <w:rsid w:val="00102F67"/>
    <w:rsid w:val="00106CB1"/>
    <w:rsid w:val="00111620"/>
    <w:rsid w:val="0011279C"/>
    <w:rsid w:val="00126FC9"/>
    <w:rsid w:val="00127535"/>
    <w:rsid w:val="00133BAB"/>
    <w:rsid w:val="001356F1"/>
    <w:rsid w:val="00147EAB"/>
    <w:rsid w:val="0016664C"/>
    <w:rsid w:val="00174283"/>
    <w:rsid w:val="00181A79"/>
    <w:rsid w:val="00185F44"/>
    <w:rsid w:val="00186977"/>
    <w:rsid w:val="00186F26"/>
    <w:rsid w:val="00197002"/>
    <w:rsid w:val="001B4194"/>
    <w:rsid w:val="001B6441"/>
    <w:rsid w:val="001B6C87"/>
    <w:rsid w:val="001C2D5F"/>
    <w:rsid w:val="001C7A01"/>
    <w:rsid w:val="001E5CF9"/>
    <w:rsid w:val="001E770C"/>
    <w:rsid w:val="002004EC"/>
    <w:rsid w:val="0020276F"/>
    <w:rsid w:val="00203A78"/>
    <w:rsid w:val="00204116"/>
    <w:rsid w:val="00222B94"/>
    <w:rsid w:val="00231ED1"/>
    <w:rsid w:val="002337B8"/>
    <w:rsid w:val="00245FEB"/>
    <w:rsid w:val="002501E2"/>
    <w:rsid w:val="00261816"/>
    <w:rsid w:val="002734CB"/>
    <w:rsid w:val="00277BF0"/>
    <w:rsid w:val="002B46F1"/>
    <w:rsid w:val="002B5156"/>
    <w:rsid w:val="002C1D51"/>
    <w:rsid w:val="002D1E0C"/>
    <w:rsid w:val="002D3544"/>
    <w:rsid w:val="003020CC"/>
    <w:rsid w:val="00306286"/>
    <w:rsid w:val="00306E90"/>
    <w:rsid w:val="00307F9A"/>
    <w:rsid w:val="0031226C"/>
    <w:rsid w:val="00330D43"/>
    <w:rsid w:val="003431EF"/>
    <w:rsid w:val="00345249"/>
    <w:rsid w:val="00355177"/>
    <w:rsid w:val="00362B7B"/>
    <w:rsid w:val="00363702"/>
    <w:rsid w:val="00370141"/>
    <w:rsid w:val="00371B1F"/>
    <w:rsid w:val="00372C1C"/>
    <w:rsid w:val="00381F8B"/>
    <w:rsid w:val="00387D13"/>
    <w:rsid w:val="003A1CFA"/>
    <w:rsid w:val="003A7310"/>
    <w:rsid w:val="003B4575"/>
    <w:rsid w:val="003E0674"/>
    <w:rsid w:val="003E65E3"/>
    <w:rsid w:val="003F496D"/>
    <w:rsid w:val="003F4A2D"/>
    <w:rsid w:val="003F77EA"/>
    <w:rsid w:val="00410024"/>
    <w:rsid w:val="00412C48"/>
    <w:rsid w:val="00443E7F"/>
    <w:rsid w:val="00445105"/>
    <w:rsid w:val="00446304"/>
    <w:rsid w:val="004529FC"/>
    <w:rsid w:val="00456683"/>
    <w:rsid w:val="0047186A"/>
    <w:rsid w:val="00475E45"/>
    <w:rsid w:val="00476F59"/>
    <w:rsid w:val="004771C6"/>
    <w:rsid w:val="004842B9"/>
    <w:rsid w:val="004847E5"/>
    <w:rsid w:val="004854CA"/>
    <w:rsid w:val="004947C9"/>
    <w:rsid w:val="004979AF"/>
    <w:rsid w:val="004A5AAE"/>
    <w:rsid w:val="004C1DC4"/>
    <w:rsid w:val="004D415A"/>
    <w:rsid w:val="004F0CFE"/>
    <w:rsid w:val="004F4209"/>
    <w:rsid w:val="0050334A"/>
    <w:rsid w:val="00506097"/>
    <w:rsid w:val="0051360B"/>
    <w:rsid w:val="0051415C"/>
    <w:rsid w:val="005204BC"/>
    <w:rsid w:val="00525135"/>
    <w:rsid w:val="005372EB"/>
    <w:rsid w:val="005420A8"/>
    <w:rsid w:val="005501A9"/>
    <w:rsid w:val="005515A2"/>
    <w:rsid w:val="00552168"/>
    <w:rsid w:val="005556A2"/>
    <w:rsid w:val="00591CEE"/>
    <w:rsid w:val="005921EF"/>
    <w:rsid w:val="005B34F0"/>
    <w:rsid w:val="005B671E"/>
    <w:rsid w:val="005C16A8"/>
    <w:rsid w:val="005C1B0C"/>
    <w:rsid w:val="005C1D13"/>
    <w:rsid w:val="005C33B7"/>
    <w:rsid w:val="005D0FD3"/>
    <w:rsid w:val="005D72CC"/>
    <w:rsid w:val="005E5626"/>
    <w:rsid w:val="005E7894"/>
    <w:rsid w:val="00615A81"/>
    <w:rsid w:val="00633154"/>
    <w:rsid w:val="00655D34"/>
    <w:rsid w:val="006564C7"/>
    <w:rsid w:val="0066535D"/>
    <w:rsid w:val="006673F8"/>
    <w:rsid w:val="00667D45"/>
    <w:rsid w:val="006805FE"/>
    <w:rsid w:val="00681D7E"/>
    <w:rsid w:val="0068260E"/>
    <w:rsid w:val="0068687E"/>
    <w:rsid w:val="00696BB9"/>
    <w:rsid w:val="006A2E31"/>
    <w:rsid w:val="006B5A60"/>
    <w:rsid w:val="006B7DFA"/>
    <w:rsid w:val="006C29B4"/>
    <w:rsid w:val="006C6588"/>
    <w:rsid w:val="006E2AAA"/>
    <w:rsid w:val="006E374E"/>
    <w:rsid w:val="006F359E"/>
    <w:rsid w:val="0071025C"/>
    <w:rsid w:val="007271F4"/>
    <w:rsid w:val="00731015"/>
    <w:rsid w:val="00732818"/>
    <w:rsid w:val="00733749"/>
    <w:rsid w:val="0074728C"/>
    <w:rsid w:val="007712C0"/>
    <w:rsid w:val="00773D45"/>
    <w:rsid w:val="007853DF"/>
    <w:rsid w:val="007D07C4"/>
    <w:rsid w:val="007F0041"/>
    <w:rsid w:val="007F24B9"/>
    <w:rsid w:val="007F3806"/>
    <w:rsid w:val="007F7A59"/>
    <w:rsid w:val="008150DD"/>
    <w:rsid w:val="00824CB0"/>
    <w:rsid w:val="00831225"/>
    <w:rsid w:val="0087639B"/>
    <w:rsid w:val="008947B8"/>
    <w:rsid w:val="00894DD2"/>
    <w:rsid w:val="008A0367"/>
    <w:rsid w:val="008B7F12"/>
    <w:rsid w:val="008E0B6D"/>
    <w:rsid w:val="008E5A4A"/>
    <w:rsid w:val="00902037"/>
    <w:rsid w:val="00903E62"/>
    <w:rsid w:val="00920F3A"/>
    <w:rsid w:val="00953728"/>
    <w:rsid w:val="00966128"/>
    <w:rsid w:val="00971456"/>
    <w:rsid w:val="00973EA6"/>
    <w:rsid w:val="00983F08"/>
    <w:rsid w:val="009A1E26"/>
    <w:rsid w:val="009A47E1"/>
    <w:rsid w:val="009B2C9B"/>
    <w:rsid w:val="009C1092"/>
    <w:rsid w:val="009C59D5"/>
    <w:rsid w:val="009E10B3"/>
    <w:rsid w:val="009E6F83"/>
    <w:rsid w:val="009F0773"/>
    <w:rsid w:val="00A01BCC"/>
    <w:rsid w:val="00A01CA2"/>
    <w:rsid w:val="00A05433"/>
    <w:rsid w:val="00A130E6"/>
    <w:rsid w:val="00A16733"/>
    <w:rsid w:val="00A35845"/>
    <w:rsid w:val="00A40668"/>
    <w:rsid w:val="00A525A6"/>
    <w:rsid w:val="00A64429"/>
    <w:rsid w:val="00A82875"/>
    <w:rsid w:val="00A85737"/>
    <w:rsid w:val="00A91327"/>
    <w:rsid w:val="00A96193"/>
    <w:rsid w:val="00A96B7D"/>
    <w:rsid w:val="00AB301F"/>
    <w:rsid w:val="00AB7A80"/>
    <w:rsid w:val="00AD2226"/>
    <w:rsid w:val="00AD3D71"/>
    <w:rsid w:val="00AD740C"/>
    <w:rsid w:val="00AE3275"/>
    <w:rsid w:val="00AF0F2D"/>
    <w:rsid w:val="00AF2EAF"/>
    <w:rsid w:val="00B26E30"/>
    <w:rsid w:val="00B3375C"/>
    <w:rsid w:val="00B34D73"/>
    <w:rsid w:val="00B353E8"/>
    <w:rsid w:val="00B57544"/>
    <w:rsid w:val="00B671BF"/>
    <w:rsid w:val="00B8137A"/>
    <w:rsid w:val="00B879B8"/>
    <w:rsid w:val="00B96917"/>
    <w:rsid w:val="00B97614"/>
    <w:rsid w:val="00BA54F4"/>
    <w:rsid w:val="00BC361C"/>
    <w:rsid w:val="00BC3ED7"/>
    <w:rsid w:val="00BE25FC"/>
    <w:rsid w:val="00BE6C37"/>
    <w:rsid w:val="00C00573"/>
    <w:rsid w:val="00C02E02"/>
    <w:rsid w:val="00C133B5"/>
    <w:rsid w:val="00C14966"/>
    <w:rsid w:val="00C21DBC"/>
    <w:rsid w:val="00C30F2D"/>
    <w:rsid w:val="00C37845"/>
    <w:rsid w:val="00C40D31"/>
    <w:rsid w:val="00C614EA"/>
    <w:rsid w:val="00C62C17"/>
    <w:rsid w:val="00C66F03"/>
    <w:rsid w:val="00C7220A"/>
    <w:rsid w:val="00C77541"/>
    <w:rsid w:val="00C83CD7"/>
    <w:rsid w:val="00C84847"/>
    <w:rsid w:val="00C86022"/>
    <w:rsid w:val="00C94CB4"/>
    <w:rsid w:val="00C96D90"/>
    <w:rsid w:val="00CA1937"/>
    <w:rsid w:val="00CC0716"/>
    <w:rsid w:val="00CC6CE6"/>
    <w:rsid w:val="00CD61FB"/>
    <w:rsid w:val="00CD63D6"/>
    <w:rsid w:val="00CD7B33"/>
    <w:rsid w:val="00CE6B92"/>
    <w:rsid w:val="00D161DA"/>
    <w:rsid w:val="00D22047"/>
    <w:rsid w:val="00D35BDF"/>
    <w:rsid w:val="00D4366D"/>
    <w:rsid w:val="00D43ACA"/>
    <w:rsid w:val="00D46444"/>
    <w:rsid w:val="00D509B6"/>
    <w:rsid w:val="00D675E4"/>
    <w:rsid w:val="00D7493A"/>
    <w:rsid w:val="00D97047"/>
    <w:rsid w:val="00DA5FE2"/>
    <w:rsid w:val="00DB009A"/>
    <w:rsid w:val="00DB20A5"/>
    <w:rsid w:val="00DB63E7"/>
    <w:rsid w:val="00DB7729"/>
    <w:rsid w:val="00DC018E"/>
    <w:rsid w:val="00DC7A7E"/>
    <w:rsid w:val="00DD55E4"/>
    <w:rsid w:val="00DF7EC8"/>
    <w:rsid w:val="00E018BA"/>
    <w:rsid w:val="00E05107"/>
    <w:rsid w:val="00E057AE"/>
    <w:rsid w:val="00E05B59"/>
    <w:rsid w:val="00E101F1"/>
    <w:rsid w:val="00E26290"/>
    <w:rsid w:val="00E26E56"/>
    <w:rsid w:val="00E27EA1"/>
    <w:rsid w:val="00E50E64"/>
    <w:rsid w:val="00E84A65"/>
    <w:rsid w:val="00E96477"/>
    <w:rsid w:val="00E97609"/>
    <w:rsid w:val="00EB526B"/>
    <w:rsid w:val="00EC0C1E"/>
    <w:rsid w:val="00EC77F5"/>
    <w:rsid w:val="00EE0ADA"/>
    <w:rsid w:val="00EE3A06"/>
    <w:rsid w:val="00F028E3"/>
    <w:rsid w:val="00F10880"/>
    <w:rsid w:val="00F3589A"/>
    <w:rsid w:val="00F44F70"/>
    <w:rsid w:val="00F5308E"/>
    <w:rsid w:val="00F66270"/>
    <w:rsid w:val="00F8075F"/>
    <w:rsid w:val="00F83691"/>
    <w:rsid w:val="00F8573F"/>
    <w:rsid w:val="00F908E2"/>
    <w:rsid w:val="00F950E4"/>
    <w:rsid w:val="00F9598D"/>
    <w:rsid w:val="00FB373F"/>
    <w:rsid w:val="00FB3FCA"/>
    <w:rsid w:val="00FB4538"/>
    <w:rsid w:val="00FC10F6"/>
    <w:rsid w:val="00FC46E2"/>
    <w:rsid w:val="00FC63DB"/>
    <w:rsid w:val="00FD084F"/>
    <w:rsid w:val="00FE1B27"/>
    <w:rsid w:val="00FE75FF"/>
    <w:rsid w:val="00FE7C86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NoSpacing">
    <w:name w:val="No Spacing"/>
    <w:uiPriority w:val="1"/>
    <w:qFormat/>
    <w:rsid w:val="00A358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1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NoSpacing">
    <w:name w:val="No Spacing"/>
    <w:uiPriority w:val="1"/>
    <w:qFormat/>
    <w:rsid w:val="00A358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1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Informaci&#243;n%20y%20Requisitos%20de%20Traspaso%20de%20Veh&#237;culo%20de%20Persona%20Fallecida/CESCO-119-Informacion%20y%20Requisitos%20Traspaso%20de%20Vehiculo%20de%20Persona%20Fallecida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5" Type="http://schemas.openxmlformats.org/officeDocument/2006/relationships/hyperlink" Target="https://spnavigation.respondcrm.com/AppViewer.html?q=https://311prkb.respondcrm.com/respondweb/Informaci&#243;n%20y%20Requisitos%20de%20Traspaso%20de%20Veh&#237;culo%20de%20Persona%20Fallecida/CESCO-119-Informacion%20y%20Requisitos%20Traspaso%20de%20Vehiculo%20de%20Persona%20Fallecida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dtop.gov.p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3" Type="http://schemas.openxmlformats.org/officeDocument/2006/relationships/hyperlink" Target="http://www.dtop.gov.pr/index.asp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17F7-0F0A-4D48-A85B-1BE7E64E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4971A-315B-4E95-A4A4-AD952C66146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2E4FD75D-DF87-48C6-AE17-B65A180AB7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D4120-62C7-4C72-A766-02BE92F1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Traspaso Ex-parte</vt:lpstr>
    </vt:vector>
  </TitlesOfParts>
  <Company>Toshiba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Traspaso Ex-parte</dc:title>
  <dc:subject>Información General</dc:subject>
  <dc:creator>3-1-1 Tu Línea de Servicios de Gobierno</dc:creator>
  <cp:keywords>CESCO</cp:keywords>
  <cp:lastModifiedBy>respondadmin</cp:lastModifiedBy>
  <cp:revision>6</cp:revision>
  <cp:lastPrinted>2012-12-14T19:27:00Z</cp:lastPrinted>
  <dcterms:created xsi:type="dcterms:W3CDTF">2012-12-14T19:28:00Z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