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F" w:rsidRPr="002634AF" w:rsidRDefault="002634AF" w:rsidP="002634A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u w:val="single"/>
          <w:lang w:val="es-ES"/>
        </w:rPr>
      </w:pPr>
      <w:r w:rsidRPr="002634AF">
        <w:rPr>
          <w:rFonts w:eastAsia="Times New Roman" w:cs="Times New Roman"/>
          <w:color w:val="000000"/>
          <w:u w:val="single"/>
          <w:lang w:val="es-ES"/>
        </w:rPr>
        <w:t>Información de Transferencia</w:t>
      </w:r>
    </w:p>
    <w:p w:rsidR="00CA548E" w:rsidRPr="002634AF" w:rsidRDefault="00CA548E" w:rsidP="00CA54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"/>
        </w:rPr>
      </w:pPr>
      <w:r w:rsidRPr="002634AF">
        <w:rPr>
          <w:rFonts w:eastAsia="Times New Roman" w:cs="Times New Roman"/>
          <w:color w:val="000000"/>
          <w:lang w:val="es-ES"/>
        </w:rPr>
        <w:t>Solicitudes de formularios en Servicio al Cliente en las estaciones Deportivo y Sagrado Corazón de lunes a viernes de 7:00 AM a 7:00 PM.</w:t>
      </w:r>
    </w:p>
    <w:p w:rsidR="00CA548E" w:rsidRPr="002634AF" w:rsidRDefault="00CA548E" w:rsidP="00CA54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634AF">
        <w:rPr>
          <w:rFonts w:eastAsia="Times New Roman" w:cs="Times New Roman"/>
          <w:color w:val="000000"/>
          <w:lang w:val="es-ES"/>
        </w:rPr>
        <w:t xml:space="preserve">Toda persona que utilice el Tren Urbano tendrá hasta 2 horas después de la salida de la estación para hacer una transferencia a AMA o Metrobús LIBRE DE COSTO. De igual forma si utiliza la AMA y/o Metrobús con la tarjeta, tendrá hasta dos horas para hacer una transferencia al Tren. </w:t>
      </w:r>
      <w:r w:rsidRPr="002634AF">
        <w:rPr>
          <w:rFonts w:eastAsia="Times New Roman" w:cs="Times New Roman"/>
          <w:color w:val="000000"/>
        </w:rPr>
        <w:t>NO aplica a tarjetas de tarifas reducidas o especiales.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829"/>
        <w:gridCol w:w="1919"/>
        <w:gridCol w:w="1829"/>
        <w:gridCol w:w="1866"/>
      </w:tblGrid>
      <w:tr w:rsidR="00CA548E" w:rsidRPr="002634AF" w:rsidTr="00CA548E">
        <w:trPr>
          <w:tblCellSpacing w:w="37" w:type="dxa"/>
        </w:trPr>
        <w:tc>
          <w:tcPr>
            <w:tcW w:w="1755" w:type="dxa"/>
            <w:shd w:val="clear" w:color="auto" w:fill="AD348C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FFFF"/>
              </w:rPr>
            </w:pPr>
            <w:r w:rsidRPr="002634AF">
              <w:rPr>
                <w:rFonts w:eastAsia="Times New Roman" w:cs="Times New Roman"/>
                <w:b/>
                <w:bCs/>
                <w:color w:val="FFFFFF"/>
              </w:rPr>
              <w:t>PRIMER VIAJE</w:t>
            </w:r>
          </w:p>
        </w:tc>
        <w:tc>
          <w:tcPr>
            <w:tcW w:w="1755" w:type="dxa"/>
            <w:shd w:val="clear" w:color="auto" w:fill="AD348C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FFFF"/>
              </w:rPr>
            </w:pPr>
            <w:r w:rsidRPr="002634AF">
              <w:rPr>
                <w:rFonts w:eastAsia="Times New Roman" w:cs="Times New Roman"/>
                <w:b/>
                <w:bCs/>
                <w:color w:val="FFFFFF"/>
              </w:rPr>
              <w:t>TARIFA</w:t>
            </w:r>
          </w:p>
        </w:tc>
        <w:tc>
          <w:tcPr>
            <w:tcW w:w="1845" w:type="dxa"/>
            <w:shd w:val="clear" w:color="auto" w:fill="AD348C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FFFF"/>
              </w:rPr>
            </w:pPr>
            <w:r w:rsidRPr="002634AF">
              <w:rPr>
                <w:rFonts w:eastAsia="Times New Roman" w:cs="Times New Roman"/>
                <w:b/>
                <w:bCs/>
                <w:color w:val="FFFFFF"/>
              </w:rPr>
              <w:t>TRANSFERENCIA</w:t>
            </w:r>
          </w:p>
        </w:tc>
        <w:tc>
          <w:tcPr>
            <w:tcW w:w="1755" w:type="dxa"/>
            <w:shd w:val="clear" w:color="auto" w:fill="AD348C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FFFF"/>
              </w:rPr>
            </w:pPr>
            <w:r w:rsidRPr="002634AF">
              <w:rPr>
                <w:rFonts w:eastAsia="Times New Roman" w:cs="Times New Roman"/>
                <w:b/>
                <w:bCs/>
                <w:color w:val="FFFFFF"/>
              </w:rPr>
              <w:t>TARIFA</w:t>
            </w:r>
          </w:p>
        </w:tc>
        <w:tc>
          <w:tcPr>
            <w:tcW w:w="1755" w:type="dxa"/>
            <w:shd w:val="clear" w:color="auto" w:fill="AD348C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FFFF"/>
              </w:rPr>
            </w:pPr>
            <w:r w:rsidRPr="002634AF">
              <w:rPr>
                <w:rFonts w:eastAsia="Times New Roman" w:cs="Times New Roman"/>
                <w:b/>
                <w:bCs/>
                <w:color w:val="FFFFFF"/>
              </w:rPr>
              <w:t>COSTO TOTAL</w:t>
            </w:r>
          </w:p>
        </w:tc>
      </w:tr>
      <w:tr w:rsidR="00CA548E" w:rsidRPr="002634AF" w:rsidTr="00CA548E">
        <w:trPr>
          <w:tblCellSpacing w:w="37" w:type="dxa"/>
        </w:trPr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Tren Urbano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AMA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 xml:space="preserve">$0.75 </w:t>
            </w:r>
          </w:p>
        </w:tc>
      </w:tr>
      <w:tr w:rsidR="00CA548E" w:rsidRPr="002634AF" w:rsidTr="00CA548E">
        <w:trPr>
          <w:tblCellSpacing w:w="37" w:type="dxa"/>
        </w:trPr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Tren Urbano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Metrobús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$0.75</w:t>
            </w:r>
          </w:p>
        </w:tc>
      </w:tr>
      <w:tr w:rsidR="00CA548E" w:rsidRPr="002634AF" w:rsidTr="00CA548E">
        <w:trPr>
          <w:tblCellSpacing w:w="37" w:type="dxa"/>
        </w:trPr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AMA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Tren Urbano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 xml:space="preserve">$0.75 </w:t>
            </w:r>
          </w:p>
        </w:tc>
      </w:tr>
      <w:tr w:rsidR="00CA548E" w:rsidRPr="002634AF" w:rsidTr="00CA548E">
        <w:trPr>
          <w:tblCellSpacing w:w="37" w:type="dxa"/>
        </w:trPr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Metrobús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$0.50</w:t>
            </w:r>
          </w:p>
        </w:tc>
        <w:tc>
          <w:tcPr>
            <w:tcW w:w="184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Tren Urbano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>$0.25</w:t>
            </w:r>
          </w:p>
        </w:tc>
        <w:tc>
          <w:tcPr>
            <w:tcW w:w="1755" w:type="dxa"/>
            <w:shd w:val="clear" w:color="auto" w:fill="FFF7FF"/>
            <w:hideMark/>
          </w:tcPr>
          <w:p w:rsidR="00CA548E" w:rsidRPr="002634AF" w:rsidRDefault="00CA548E" w:rsidP="00CA54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634AF">
              <w:rPr>
                <w:rFonts w:eastAsia="Times New Roman" w:cs="Times New Roman"/>
                <w:color w:val="000000"/>
              </w:rPr>
              <w:t xml:space="preserve">$0.75 </w:t>
            </w:r>
          </w:p>
        </w:tc>
      </w:tr>
    </w:tbl>
    <w:p w:rsidR="0036566B" w:rsidRPr="00B4499D" w:rsidRDefault="0036566B" w:rsidP="0036566B"/>
    <w:sectPr w:rsidR="0036566B" w:rsidRPr="00B4499D" w:rsidSect="00B81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3A" w:rsidRDefault="0063003A" w:rsidP="0063003A">
      <w:pPr>
        <w:spacing w:after="0" w:line="240" w:lineRule="auto"/>
      </w:pPr>
      <w:r>
        <w:separator/>
      </w:r>
    </w:p>
  </w:endnote>
  <w:endnote w:type="continuationSeparator" w:id="0">
    <w:p w:rsidR="0063003A" w:rsidRDefault="0063003A" w:rsidP="0063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3A" w:rsidRDefault="00630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3A" w:rsidRDefault="00630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3A" w:rsidRDefault="00630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3A" w:rsidRDefault="0063003A" w:rsidP="0063003A">
      <w:pPr>
        <w:spacing w:after="0" w:line="240" w:lineRule="auto"/>
      </w:pPr>
      <w:r>
        <w:separator/>
      </w:r>
    </w:p>
  </w:footnote>
  <w:footnote w:type="continuationSeparator" w:id="0">
    <w:p w:rsidR="0063003A" w:rsidRDefault="0063003A" w:rsidP="0063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3A" w:rsidRDefault="00630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3A" w:rsidRDefault="0063003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3A" w:rsidRDefault="00630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6B"/>
    <w:rsid w:val="00203AA4"/>
    <w:rsid w:val="002634AF"/>
    <w:rsid w:val="002E7BA6"/>
    <w:rsid w:val="0036566B"/>
    <w:rsid w:val="0063003A"/>
    <w:rsid w:val="0076776F"/>
    <w:rsid w:val="008F4CDF"/>
    <w:rsid w:val="00B4499D"/>
    <w:rsid w:val="00B817E4"/>
    <w:rsid w:val="00C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rsid w:val="00CA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Strong">
    <w:name w:val="Strong"/>
    <w:basedOn w:val="DefaultParagraphFont"/>
    <w:uiPriority w:val="22"/>
    <w:qFormat/>
    <w:rsid w:val="00CA54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3A"/>
  </w:style>
  <w:style w:type="paragraph" w:styleId="Footer">
    <w:name w:val="footer"/>
    <w:basedOn w:val="Normal"/>
    <w:link w:val="FooterChar"/>
    <w:uiPriority w:val="99"/>
    <w:unhideWhenUsed/>
    <w:rsid w:val="0063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rsid w:val="00CA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Strong">
    <w:name w:val="Strong"/>
    <w:basedOn w:val="DefaultParagraphFont"/>
    <w:uiPriority w:val="22"/>
    <w:qFormat/>
    <w:rsid w:val="00CA5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62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1E562472-BBB9-4E27-AFAD-A85F2C3DFBA9}"/>
</file>

<file path=customXml/itemProps2.xml><?xml version="1.0" encoding="utf-8"?>
<ds:datastoreItem xmlns:ds="http://schemas.openxmlformats.org/officeDocument/2006/customXml" ds:itemID="{DA0308C7-EABB-4115-992D-2A71F17A4BC4}"/>
</file>

<file path=customXml/itemProps3.xml><?xml version="1.0" encoding="utf-8"?>
<ds:datastoreItem xmlns:ds="http://schemas.openxmlformats.org/officeDocument/2006/customXml" ds:itemID="{AF05F379-C971-42E1-82D0-71DAD8FC0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597</Characters>
  <Application>Microsoft Office Word</Application>
  <DocSecurity>0</DocSecurity>
  <Lines>32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de Transferencia</dc:title>
  <dc:creator>3-1-1 Tu Línea de Servicios de Gobierno</dc:creator>
  <cp:lastModifiedBy>Gabrielle Bertrán</cp:lastModifiedBy>
  <cp:revision>3</cp:revision>
  <dcterms:created xsi:type="dcterms:W3CDTF">2012-08-31T18:17:00Z</dcterms:created>
  <dcterms:modified xsi:type="dcterms:W3CDTF">2013-01-16T17:58:00Z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