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C6197F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C6197F" w:rsidRDefault="00D129F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C6197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FC98FFF" wp14:editId="02A6085A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6197F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6197F" w:rsidRDefault="00A13169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6197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6197F" w:rsidRDefault="00A13169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6197F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C6197F" w:rsidRDefault="00A13169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6197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BF5099" w:rsidRPr="00C6197F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5099" w:rsidRPr="00C6197F" w:rsidRDefault="00BF509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9" w:rsidRPr="00C6197F" w:rsidRDefault="00BF5099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"Phy_Add_1"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500 Ave. Roberto H. Todd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  <w:p w:rsidR="00BF5099" w:rsidRPr="00C6197F" w:rsidRDefault="00BF5099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  <w:tab w:val="right" w:pos="39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"Phy_Add_2"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P</w:t>
            </w:r>
            <w:r w:rsidR="00802268"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ara</w:t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da. 18</w:t>
            </w:r>
            <w:r w:rsidR="00802268"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 xml:space="preserve"> </w:t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Santurce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</w:p>
          <w:p w:rsidR="00BF5099" w:rsidRPr="00C6197F" w:rsidRDefault="00BF5099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"Phy_City"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San Juan</w:t>
            </w:r>
            <w:r w:rsidR="00802268"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,</w:t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 xml:space="preserve"> PR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="003247F8" w:rsidRPr="00C6197F">
              <w:rPr>
                <w:rFonts w:asciiTheme="minorHAnsi" w:hAnsiTheme="minorHAnsi" w:cstheme="minorHAnsi"/>
                <w:color w:val="000000"/>
                <w:lang w:val="es-PR"/>
              </w:rPr>
              <w:t xml:space="preserve"> 00907-3941</w:t>
            </w:r>
          </w:p>
          <w:p w:rsidR="00543DAA" w:rsidRPr="00C6197F" w:rsidRDefault="00543DAA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</w:p>
          <w:p w:rsidR="00543DAA" w:rsidRPr="00C6197F" w:rsidRDefault="00543DAA" w:rsidP="003A76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8" w:rsidRPr="00C6197F" w:rsidRDefault="003247F8" w:rsidP="003247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"Phy_Add_1"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500 Ave. Roberto H. Todd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  <w:p w:rsidR="003247F8" w:rsidRPr="00C6197F" w:rsidRDefault="003247F8" w:rsidP="003247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  <w:tab w:val="right" w:pos="39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"Phy_Add_2"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P</w:t>
            </w:r>
            <w:r w:rsidR="00802268"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arada. 18</w:t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 xml:space="preserve"> Santurce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tab/>
            </w:r>
          </w:p>
          <w:p w:rsidR="00470E81" w:rsidRPr="00C6197F" w:rsidRDefault="003247F8" w:rsidP="003247F8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color w:val="000000"/>
                <w:lang w:val="es-ES"/>
              </w:rPr>
              <w:instrText xml:space="preserve"> MERGEFIELD "Phy_City" </w:instrTex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San Juan</w:t>
            </w:r>
            <w:r w:rsidR="00802268"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>,</w:t>
            </w:r>
            <w:r w:rsidRPr="00C6197F">
              <w:rPr>
                <w:rFonts w:asciiTheme="minorHAnsi" w:hAnsiTheme="minorHAnsi" w:cstheme="minorHAnsi"/>
                <w:noProof/>
                <w:color w:val="000000"/>
                <w:lang w:val="es-ES"/>
              </w:rPr>
              <w:t xml:space="preserve"> PR</w:t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C6197F">
              <w:rPr>
                <w:rFonts w:asciiTheme="minorHAnsi" w:hAnsiTheme="minorHAnsi" w:cstheme="minorHAnsi"/>
                <w:color w:val="000000"/>
                <w:lang w:val="es-PR"/>
              </w:rPr>
              <w:t xml:space="preserve"> 00907-3941</w:t>
            </w:r>
          </w:p>
          <w:p w:rsidR="00543DAA" w:rsidRPr="00C6197F" w:rsidRDefault="00543DAA" w:rsidP="003247F8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</w:p>
          <w:p w:rsidR="00543DAA" w:rsidRPr="00C6197F" w:rsidRDefault="00543DAA" w:rsidP="003247F8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A" w:rsidRPr="00C6197F" w:rsidRDefault="00BF5099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lang w:val="es-ES"/>
              </w:rPr>
              <w:t>Tel.:</w:t>
            </w:r>
            <w:r w:rsidR="00543DAA" w:rsidRPr="00C6197F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D93107" w:rsidRPr="00C6197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F5CC5" w:rsidRPr="00C6197F">
              <w:rPr>
                <w:rFonts w:asciiTheme="minorHAnsi" w:hAnsiTheme="minorHAnsi" w:cstheme="minorHAnsi"/>
                <w:lang w:val="es-ES"/>
              </w:rPr>
              <w:t>(787)</w:t>
            </w:r>
            <w:r w:rsidR="00470E81" w:rsidRPr="00C6197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93107" w:rsidRPr="00C6197F">
              <w:rPr>
                <w:rFonts w:asciiTheme="minorHAnsi" w:hAnsiTheme="minorHAnsi" w:cstheme="minorHAnsi"/>
                <w:lang w:val="es-ES"/>
              </w:rPr>
              <w:t>756-0804</w:t>
            </w:r>
            <w:r w:rsidR="00470E81" w:rsidRPr="00C6197F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470E81" w:rsidRPr="00C6197F" w:rsidRDefault="00543DAA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lang w:val="es-ES"/>
              </w:rPr>
              <w:t>Tel.: 1 (</w:t>
            </w:r>
            <w:r w:rsidR="00470E81" w:rsidRPr="00C6197F">
              <w:rPr>
                <w:rFonts w:asciiTheme="minorHAnsi" w:hAnsiTheme="minorHAnsi" w:cstheme="minorHAnsi"/>
                <w:lang w:val="es-ES"/>
              </w:rPr>
              <w:t>866</w:t>
            </w:r>
            <w:r w:rsidRPr="00C6197F">
              <w:rPr>
                <w:rFonts w:asciiTheme="minorHAnsi" w:hAnsiTheme="minorHAnsi" w:cstheme="minorHAnsi"/>
                <w:lang w:val="es-ES"/>
              </w:rPr>
              <w:t xml:space="preserve">) </w:t>
            </w:r>
            <w:r w:rsidR="00470E81" w:rsidRPr="00C6197F">
              <w:rPr>
                <w:rFonts w:asciiTheme="minorHAnsi" w:hAnsiTheme="minorHAnsi" w:cstheme="minorHAnsi"/>
                <w:lang w:val="es-ES"/>
              </w:rPr>
              <w:t>578-5500 (</w:t>
            </w:r>
            <w:r w:rsidR="003247F8" w:rsidRPr="00C6197F">
              <w:rPr>
                <w:rFonts w:asciiTheme="minorHAnsi" w:hAnsiTheme="minorHAnsi" w:cstheme="minorHAnsi"/>
                <w:lang w:val="es-ES"/>
              </w:rPr>
              <w:t>Querellas -</w:t>
            </w:r>
            <w:r w:rsidR="00470E81" w:rsidRPr="00C6197F">
              <w:rPr>
                <w:rFonts w:asciiTheme="minorHAnsi" w:hAnsiTheme="minorHAnsi" w:cstheme="minorHAnsi"/>
                <w:lang w:val="es-ES"/>
              </w:rPr>
              <w:t>Isla)</w:t>
            </w:r>
          </w:p>
          <w:p w:rsidR="00D93107" w:rsidRPr="00C6197F" w:rsidRDefault="00470E81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lang w:val="es-ES"/>
              </w:rPr>
              <w:t>Tel.:</w:t>
            </w:r>
            <w:r w:rsidR="00D93107" w:rsidRPr="00C6197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543DAA" w:rsidRPr="00C6197F">
              <w:rPr>
                <w:rFonts w:asciiTheme="minorHAnsi" w:hAnsiTheme="minorHAnsi" w:cstheme="minorHAnsi"/>
                <w:lang w:val="es-ES"/>
              </w:rPr>
              <w:t xml:space="preserve">   </w:t>
            </w:r>
            <w:r w:rsidR="00D93107" w:rsidRPr="00C6197F">
              <w:rPr>
                <w:rFonts w:asciiTheme="minorHAnsi" w:hAnsiTheme="minorHAnsi" w:cstheme="minorHAnsi"/>
                <w:lang w:val="es-ES"/>
              </w:rPr>
              <w:t>(787) 722-8606</w:t>
            </w:r>
            <w:r w:rsidRPr="00C6197F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3247F8" w:rsidRPr="00C6197F">
              <w:rPr>
                <w:rFonts w:asciiTheme="minorHAnsi" w:hAnsiTheme="minorHAnsi" w:cstheme="minorHAnsi"/>
                <w:lang w:val="es-ES"/>
              </w:rPr>
              <w:t>Querellas-Área  Metro</w:t>
            </w:r>
            <w:r w:rsidRPr="00C6197F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CC33C6" w:rsidRPr="00C6197F" w:rsidRDefault="00D93107" w:rsidP="00CC33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lang w:val="es-ES"/>
              </w:rPr>
              <w:t xml:space="preserve">Tel Audio Impedido: No Disponible </w:t>
            </w:r>
          </w:p>
          <w:p w:rsidR="00BF5099" w:rsidRPr="00C6197F" w:rsidRDefault="00BF5099" w:rsidP="003247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</w:rPr>
              <w:fldChar w:fldCharType="begin"/>
            </w:r>
            <w:r w:rsidRPr="00C6197F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Pr="00C6197F">
              <w:rPr>
                <w:rFonts w:asciiTheme="minorHAnsi" w:hAnsiTheme="minorHAnsi" w:cstheme="minorHAnsi"/>
              </w:rPr>
              <w:fldChar w:fldCharType="end"/>
            </w:r>
            <w:r w:rsidRPr="00C6197F">
              <w:rPr>
                <w:rFonts w:asciiTheme="minorHAnsi" w:hAnsiTheme="minorHAnsi" w:cstheme="minorHAnsi"/>
                <w:lang w:val="es-ES"/>
              </w:rPr>
              <w:t>Fax</w:t>
            </w:r>
            <w:r w:rsidR="00CC33C6" w:rsidRPr="00C6197F">
              <w:rPr>
                <w:rFonts w:asciiTheme="minorHAnsi" w:hAnsiTheme="minorHAnsi" w:cstheme="minorHAnsi"/>
                <w:lang w:val="es-ES"/>
              </w:rPr>
              <w:t>:</w:t>
            </w:r>
            <w:r w:rsidR="00543DAA" w:rsidRPr="00C6197F">
              <w:rPr>
                <w:rFonts w:asciiTheme="minorHAnsi" w:hAnsiTheme="minorHAnsi" w:cstheme="minorHAnsi"/>
                <w:lang w:val="es-ES"/>
              </w:rPr>
              <w:t xml:space="preserve">    </w:t>
            </w:r>
            <w:r w:rsidR="00CC33C6" w:rsidRPr="00C6197F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543DAA" w:rsidRPr="00C6197F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CC33C6" w:rsidRPr="00C6197F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="003247F8" w:rsidRPr="00C6197F">
              <w:rPr>
                <w:rFonts w:asciiTheme="minorHAnsi" w:hAnsiTheme="minorHAnsi" w:cstheme="minorHAnsi"/>
                <w:lang w:val="es-PR"/>
              </w:rPr>
              <w:t>999-6126</w:t>
            </w:r>
            <w:r w:rsidRPr="00C6197F">
              <w:rPr>
                <w:rFonts w:asciiTheme="minorHAnsi" w:hAnsiTheme="minorHAnsi" w:cstheme="minorHAnsi"/>
              </w:rPr>
              <w:fldChar w:fldCharType="begin"/>
            </w:r>
            <w:r w:rsidRPr="00C6197F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C6197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C" w:rsidRPr="00C6197F" w:rsidRDefault="00FB6057" w:rsidP="00C43BD7">
            <w:pPr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F5099" w:rsidRPr="00C6197F" w:rsidRDefault="00FB6057" w:rsidP="00B069EC">
            <w:pPr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93107" w:rsidRPr="00C6197F">
              <w:rPr>
                <w:rFonts w:asciiTheme="minorHAnsi" w:hAnsiTheme="minorHAnsi" w:cstheme="minorHAnsi"/>
                <w:lang w:val="es-PR"/>
              </w:rPr>
              <w:t>7</w:t>
            </w:r>
            <w:r w:rsidRPr="00C6197F">
              <w:rPr>
                <w:rFonts w:asciiTheme="minorHAnsi" w:hAnsiTheme="minorHAnsi" w:cstheme="minorHAnsi"/>
                <w:lang w:val="es-PR"/>
              </w:rPr>
              <w:t>:</w:t>
            </w:r>
            <w:r w:rsidR="00D93107" w:rsidRPr="00C6197F">
              <w:rPr>
                <w:rFonts w:asciiTheme="minorHAnsi" w:hAnsiTheme="minorHAnsi" w:cstheme="minorHAnsi"/>
                <w:lang w:val="es-PR"/>
              </w:rPr>
              <w:t>30</w:t>
            </w:r>
            <w:r w:rsidRPr="00C6197F">
              <w:rPr>
                <w:rFonts w:asciiTheme="minorHAnsi" w:hAnsiTheme="minorHAnsi" w:cstheme="minorHAnsi"/>
                <w:lang w:val="es-PR"/>
              </w:rPr>
              <w:t>am</w:t>
            </w:r>
            <w:r w:rsidR="00802268" w:rsidRPr="00C6197F">
              <w:rPr>
                <w:rFonts w:asciiTheme="minorHAnsi" w:hAnsiTheme="minorHAnsi" w:cstheme="minorHAnsi"/>
                <w:lang w:val="es-PR"/>
              </w:rPr>
              <w:t>.</w:t>
            </w:r>
            <w:r w:rsidRPr="00C6197F">
              <w:rPr>
                <w:rFonts w:asciiTheme="minorHAnsi" w:hAnsiTheme="minorHAnsi" w:cstheme="minorHAnsi"/>
                <w:lang w:val="es-PR"/>
              </w:rPr>
              <w:t xml:space="preserve"> – </w:t>
            </w:r>
            <w:r w:rsidR="00D93107" w:rsidRPr="00C6197F">
              <w:rPr>
                <w:rFonts w:asciiTheme="minorHAnsi" w:hAnsiTheme="minorHAnsi" w:cstheme="minorHAnsi"/>
                <w:lang w:val="es-PR"/>
              </w:rPr>
              <w:t>4</w:t>
            </w:r>
            <w:r w:rsidRPr="00C6197F">
              <w:rPr>
                <w:rFonts w:asciiTheme="minorHAnsi" w:hAnsiTheme="minorHAnsi" w:cstheme="minorHAnsi"/>
                <w:lang w:val="es-PR"/>
              </w:rPr>
              <w:t>:</w:t>
            </w:r>
            <w:r w:rsidR="00D93107" w:rsidRPr="00C6197F">
              <w:rPr>
                <w:rFonts w:asciiTheme="minorHAnsi" w:hAnsiTheme="minorHAnsi" w:cstheme="minorHAnsi"/>
                <w:lang w:val="es-PR"/>
              </w:rPr>
              <w:t>30</w:t>
            </w:r>
            <w:r w:rsidRPr="00C6197F">
              <w:rPr>
                <w:rFonts w:asciiTheme="minorHAnsi" w:hAnsiTheme="minorHAnsi" w:cstheme="minorHAnsi"/>
                <w:lang w:val="es-PR"/>
              </w:rPr>
              <w:t>pm</w:t>
            </w:r>
            <w:r w:rsidR="00802268" w:rsidRPr="00C6197F">
              <w:rPr>
                <w:rFonts w:asciiTheme="minorHAnsi" w:hAnsiTheme="minorHAnsi" w:cstheme="minorHAnsi"/>
                <w:lang w:val="es-PR"/>
              </w:rPr>
              <w:t>.</w:t>
            </w:r>
          </w:p>
        </w:tc>
      </w:tr>
    </w:tbl>
    <w:p w:rsidR="00A13169" w:rsidRPr="00C6197F" w:rsidRDefault="00A13169" w:rsidP="00A13169">
      <w:pPr>
        <w:spacing w:before="60" w:after="60" w:line="240" w:lineRule="auto"/>
        <w:rPr>
          <w:rFonts w:asciiTheme="minorHAnsi" w:hAnsiTheme="minorHAnsi" w:cstheme="minorHAns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BF5099" w:rsidRPr="00C6197F" w:rsidTr="007610C6">
        <w:tc>
          <w:tcPr>
            <w:tcW w:w="1575" w:type="dxa"/>
            <w:shd w:val="clear" w:color="auto" w:fill="auto"/>
            <w:vAlign w:val="center"/>
          </w:tcPr>
          <w:p w:rsidR="00BF5099" w:rsidRPr="00C6197F" w:rsidRDefault="00BF5099" w:rsidP="007610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F5099" w:rsidRPr="00C6197F" w:rsidRDefault="00B63D88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lang w:val="es-PR"/>
              </w:rPr>
              <w:t>Lcdo. Javier Rúa Jovet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F5099" w:rsidRPr="00C6197F" w:rsidRDefault="00B63D88" w:rsidP="001D224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C6197F">
              <w:rPr>
                <w:rFonts w:asciiTheme="minorHAnsi" w:hAnsiTheme="minorHAnsi" w:cstheme="minorHAnsi"/>
                <w:b/>
                <w:lang w:val="es-ES"/>
              </w:rPr>
              <w:t>Titulo: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F5099" w:rsidRPr="00C6197F" w:rsidRDefault="00B63D88" w:rsidP="001D224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lang w:val="es-ES"/>
              </w:rPr>
              <w:t>Presidente</w:t>
            </w:r>
          </w:p>
        </w:tc>
      </w:tr>
      <w:tr w:rsidR="00BF5099" w:rsidRPr="00E964A1" w:rsidTr="007610C6">
        <w:tc>
          <w:tcPr>
            <w:tcW w:w="1575" w:type="dxa"/>
            <w:shd w:val="clear" w:color="auto" w:fill="auto"/>
            <w:vAlign w:val="center"/>
          </w:tcPr>
          <w:p w:rsidR="00BF5099" w:rsidRPr="00C6197F" w:rsidRDefault="00BF5099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F5099" w:rsidRPr="00C6197F" w:rsidRDefault="00543DAA" w:rsidP="00543D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lang w:val="es-PR"/>
              </w:rPr>
              <w:t xml:space="preserve">Museo de Arte Contemporáneo y Walmart </w:t>
            </w:r>
            <w:r w:rsidR="00BF5099" w:rsidRPr="00C6197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BF5099" w:rsidRPr="00C6197F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="00BF5099" w:rsidRPr="00C6197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F5099" w:rsidRPr="00C6197F" w:rsidRDefault="00BF5099" w:rsidP="001D224A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5140" w:rsidRPr="00C6197F" w:rsidRDefault="00B94007" w:rsidP="001D1AE1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3" w:history="1">
              <w:r w:rsidR="001D1AE1" w:rsidRPr="00C6197F">
                <w:rPr>
                  <w:rStyle w:val="Hyperlink"/>
                  <w:rFonts w:asciiTheme="minorHAnsi" w:hAnsiTheme="minorHAnsi" w:cstheme="minorHAnsi"/>
                  <w:noProof/>
                  <w:lang w:val="es-PR"/>
                </w:rPr>
                <w:t>http://www.jrtpr.pr.gov</w:t>
              </w:r>
            </w:hyperlink>
            <w:r w:rsidR="00470E81" w:rsidRPr="00C6197F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</w:p>
          <w:p w:rsidR="00C6197F" w:rsidRPr="00185131" w:rsidRDefault="00C6197F" w:rsidP="001D1AE1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color w:val="0000FF"/>
                <w:lang w:val="es-PR"/>
              </w:rPr>
            </w:pPr>
            <w:r w:rsidRPr="00185131">
              <w:rPr>
                <w:rFonts w:asciiTheme="minorHAnsi" w:hAnsiTheme="minorHAnsi" w:cstheme="minorHAnsi"/>
                <w:lang w:val="es-PR"/>
              </w:rPr>
              <w:t>correspondencia@jrtpr.pr.gov</w:t>
            </w:r>
          </w:p>
        </w:tc>
      </w:tr>
      <w:tr w:rsidR="00BF5099" w:rsidRPr="00C6197F" w:rsidTr="007610C6">
        <w:tc>
          <w:tcPr>
            <w:tcW w:w="1575" w:type="dxa"/>
            <w:shd w:val="clear" w:color="auto" w:fill="auto"/>
            <w:vAlign w:val="center"/>
          </w:tcPr>
          <w:p w:rsidR="00BF5099" w:rsidRPr="00C6197F" w:rsidRDefault="00BF5099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F5099" w:rsidRPr="00C6197F" w:rsidRDefault="00BF5099" w:rsidP="001D22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C6197F">
              <w:rPr>
                <w:rFonts w:asciiTheme="minorHAnsi" w:hAnsiTheme="minorHAnsi" w:cstheme="minorHAnsi"/>
                <w:lang w:val="es-PR"/>
              </w:rPr>
              <w:instrText xml:space="preserve"> MERGEFIELD SOMBRILLA </w:instrText>
            </w:r>
            <w:r w:rsidRPr="00C6197F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lang w:val="es-PR"/>
              </w:rPr>
              <w:t>JRTPR</w:t>
            </w:r>
            <w:r w:rsidRPr="00C6197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F5099" w:rsidRPr="00C6197F" w:rsidRDefault="00BF5099" w:rsidP="001D224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F5099" w:rsidRPr="00C6197F" w:rsidRDefault="00BF5099" w:rsidP="001D224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BF5099" w:rsidRPr="00C6197F" w:rsidTr="007610C6">
        <w:tc>
          <w:tcPr>
            <w:tcW w:w="1575" w:type="dxa"/>
            <w:shd w:val="clear" w:color="auto" w:fill="auto"/>
            <w:vAlign w:val="center"/>
          </w:tcPr>
          <w:p w:rsidR="00BF5099" w:rsidRPr="00C6197F" w:rsidRDefault="00BF5099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F5099" w:rsidRPr="00C6197F" w:rsidRDefault="00BF5099" w:rsidP="001D224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</w:rPr>
              <w:fldChar w:fldCharType="begin"/>
            </w:r>
            <w:r w:rsidRPr="00C6197F">
              <w:rPr>
                <w:rFonts w:asciiTheme="minorHAnsi" w:hAnsiTheme="minorHAnsi" w:cstheme="minorHAnsi"/>
                <w:lang w:val="es-ES"/>
              </w:rPr>
              <w:instrText xml:space="preserve"> MERGEFIELD AMARoutes </w:instrText>
            </w:r>
            <w:r w:rsidRPr="00C6197F">
              <w:rPr>
                <w:rFonts w:asciiTheme="minorHAnsi" w:hAnsiTheme="minorHAnsi" w:cstheme="minorHAnsi"/>
              </w:rPr>
              <w:fldChar w:fldCharType="separate"/>
            </w:r>
            <w:r w:rsidRPr="00C6197F">
              <w:rPr>
                <w:rFonts w:asciiTheme="minorHAnsi" w:hAnsiTheme="minorHAnsi" w:cstheme="minorHAnsi"/>
                <w:noProof/>
                <w:lang w:val="es-ES"/>
              </w:rPr>
              <w:t>A3, B22</w:t>
            </w:r>
            <w:r w:rsidRPr="00C6197F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F5099" w:rsidRPr="003448E1" w:rsidRDefault="00BF5099" w:rsidP="001D224A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C6197F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F5099" w:rsidRPr="00C6197F" w:rsidRDefault="00470E81" w:rsidP="001D224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3448E1">
              <w:rPr>
                <w:rFonts w:asciiTheme="minorHAnsi" w:hAnsiTheme="minorHAnsi" w:cstheme="minorHAnsi"/>
                <w:lang w:val="es-PR"/>
              </w:rPr>
              <w:t>Sagrado</w:t>
            </w:r>
            <w:r w:rsidRPr="00C6197F">
              <w:rPr>
                <w:rFonts w:asciiTheme="minorHAnsi" w:hAnsiTheme="minorHAnsi" w:cstheme="minorHAnsi"/>
              </w:rPr>
              <w:t xml:space="preserve"> </w:t>
            </w:r>
            <w:r w:rsidRPr="00E964A1">
              <w:rPr>
                <w:rFonts w:asciiTheme="minorHAnsi" w:hAnsiTheme="minorHAnsi" w:cstheme="minorHAnsi"/>
                <w:lang w:val="es-ES"/>
              </w:rPr>
              <w:t>Corazó</w:t>
            </w:r>
            <w:r w:rsidR="00D93107" w:rsidRPr="00E964A1">
              <w:rPr>
                <w:rFonts w:asciiTheme="minorHAnsi" w:hAnsiTheme="minorHAnsi" w:cstheme="minorHAnsi"/>
                <w:lang w:val="es-ES"/>
              </w:rPr>
              <w:t>n</w:t>
            </w:r>
            <w:r w:rsidR="00D93107" w:rsidRPr="00C6197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13169" w:rsidRPr="00506829" w:rsidRDefault="00A13169" w:rsidP="00506829">
      <w:pPr>
        <w:tabs>
          <w:tab w:val="left" w:pos="8172"/>
        </w:tabs>
        <w:spacing w:before="60" w:after="60" w:line="240" w:lineRule="auto"/>
        <w:rPr>
          <w:rFonts w:asciiTheme="minorHAnsi" w:hAnsiTheme="minorHAnsi" w:cstheme="minorHAnsi"/>
        </w:rPr>
      </w:pPr>
      <w:r w:rsidRPr="00C6197F">
        <w:rPr>
          <w:rFonts w:asciiTheme="minorHAnsi" w:hAnsiTheme="minorHAnsi" w:cstheme="minorHAnsi"/>
        </w:rPr>
        <w:tab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C6197F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C6197F" w:rsidRDefault="00D129FE" w:rsidP="007610C6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C6197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9B0896" wp14:editId="74A53C8E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C6197F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C6197F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E964A1" w:rsidRPr="008076FB" w:rsidRDefault="00B94007" w:rsidP="00E964A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E964A1" w:rsidRPr="00D44965">
          <w:rPr>
            <w:rStyle w:val="Hyperlink"/>
            <w:rFonts w:cs="Calibri"/>
            <w:lang w:val="es-ES"/>
          </w:rPr>
          <w:t>Directorio de Agencias de PR</w:t>
        </w:r>
      </w:hyperlink>
    </w:p>
    <w:p w:rsidR="00E964A1" w:rsidRPr="006C4295" w:rsidRDefault="00B94007" w:rsidP="00E964A1">
      <w:pPr>
        <w:spacing w:before="120" w:after="120" w:line="240" w:lineRule="auto"/>
        <w:rPr>
          <w:lang w:val="es-ES"/>
        </w:rPr>
      </w:pPr>
      <w:hyperlink r:id="rId16" w:history="1">
        <w:r w:rsidR="00E964A1" w:rsidRPr="00D44965">
          <w:rPr>
            <w:rStyle w:val="Hyperlink"/>
            <w:rFonts w:cs="Calibri"/>
            <w:lang w:val="es-ES"/>
          </w:rPr>
          <w:t>Directorio de Municipios de PR</w:t>
        </w:r>
      </w:hyperlink>
    </w:p>
    <w:p w:rsidR="00E964A1" w:rsidRPr="00933F59" w:rsidRDefault="00B94007" w:rsidP="00E964A1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E964A1" w:rsidRPr="00D44965">
          <w:rPr>
            <w:rStyle w:val="Hyperlink"/>
            <w:rFonts w:cs="Calibri"/>
            <w:lang w:val="es-ES"/>
          </w:rPr>
          <w:t>Directorio de Agencias Federales</w:t>
        </w:r>
      </w:hyperlink>
    </w:p>
    <w:p w:rsidR="00506829" w:rsidRPr="00506829" w:rsidRDefault="00B94007" w:rsidP="006076E5">
      <w:pPr>
        <w:spacing w:before="60" w:after="60" w:line="240" w:lineRule="auto"/>
        <w:rPr>
          <w:rFonts w:asciiTheme="minorHAnsi" w:hAnsiTheme="minorHAnsi" w:cstheme="minorHAnsi"/>
          <w:lang w:val="es-PR"/>
        </w:rPr>
      </w:pPr>
      <w:hyperlink r:id="rId18" w:history="1">
        <w:r w:rsidR="00506829" w:rsidRPr="00E964A1">
          <w:rPr>
            <w:rStyle w:val="Hyperlink"/>
            <w:lang w:val="es-PR"/>
          </w:rPr>
          <w:t>Directorio Compañías Proveedores de Servicio JRTPR</w:t>
        </w:r>
      </w:hyperlink>
    </w:p>
    <w:sectPr w:rsidR="00506829" w:rsidRPr="00506829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72" w:rsidRDefault="00147A72" w:rsidP="002D274D">
      <w:pPr>
        <w:spacing w:after="0" w:line="240" w:lineRule="auto"/>
      </w:pPr>
      <w:r>
        <w:separator/>
      </w:r>
    </w:p>
  </w:endnote>
  <w:endnote w:type="continuationSeparator" w:id="0">
    <w:p w:rsidR="00147A72" w:rsidRDefault="00147A7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E964A1">
      <w:trPr>
        <w:trHeight w:val="803"/>
      </w:trPr>
      <w:tc>
        <w:tcPr>
          <w:tcW w:w="4367" w:type="dxa"/>
          <w:vAlign w:val="bottom"/>
          <w:hideMark/>
        </w:tcPr>
        <w:p w:rsidR="002313AC" w:rsidRDefault="00D129FE" w:rsidP="00E964A1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7820CCF" wp14:editId="43322037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274C4E" w:rsidRDefault="00274C4E" w:rsidP="00C87FF1">
          <w:pPr>
            <w:jc w:val="center"/>
            <w:rPr>
              <w:lang w:val="es-ES"/>
            </w:rPr>
          </w:pPr>
          <w:r w:rsidRPr="00274C4E">
            <w:rPr>
              <w:lang w:val="es-PR"/>
            </w:rPr>
            <w:t>Tu Línea de Servicios de Gobierno</w:t>
          </w:r>
          <w:r w:rsidR="00941E7F">
            <w:rPr>
              <w:lang w:val="es-PR"/>
            </w:rPr>
            <w:t xml:space="preserve"> 3-1-1</w:t>
          </w:r>
        </w:p>
      </w:tc>
      <w:tc>
        <w:tcPr>
          <w:tcW w:w="4367" w:type="dxa"/>
          <w:vAlign w:val="center"/>
          <w:hideMark/>
        </w:tcPr>
        <w:p w:rsidR="002313AC" w:rsidRDefault="002313AC" w:rsidP="00274C4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B9400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B9400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C87FF1" w:rsidRPr="00C87FF1" w:rsidRDefault="00C87FF1" w:rsidP="00C87FF1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</w:t>
    </w:r>
  </w:p>
  <w:p w:rsidR="00C87FF1" w:rsidRPr="00C87FF1" w:rsidRDefault="00C87FF1" w:rsidP="00C87FF1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 xml:space="preserve"> jurisprudencia, orden ejecutiva, reglamentos y/o normas aplicables a la agencia de gobierno.</w:t>
    </w:r>
  </w:p>
  <w:p w:rsidR="002313AC" w:rsidRPr="00C87FF1" w:rsidRDefault="002313A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72" w:rsidRDefault="00147A72" w:rsidP="002D274D">
      <w:pPr>
        <w:spacing w:after="0" w:line="240" w:lineRule="auto"/>
      </w:pPr>
      <w:r>
        <w:separator/>
      </w:r>
    </w:p>
  </w:footnote>
  <w:footnote w:type="continuationSeparator" w:id="0">
    <w:p w:rsidR="00147A72" w:rsidRDefault="00147A7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BF5099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F5099" w:rsidRPr="006F5CC5" w:rsidRDefault="00BF5099" w:rsidP="001D224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Junta Reglamentadora de Telecomunicaciones de Puerto Rico</w:t>
          </w:r>
          <w:r w:rsidR="00470E81">
            <w:rPr>
              <w:b/>
              <w:smallCaps/>
              <w:sz w:val="28"/>
              <w:szCs w:val="28"/>
              <w:lang w:val="es-ES"/>
            </w:rPr>
            <w:t xml:space="preserve"> (JRTPR)</w:t>
          </w:r>
        </w:p>
      </w:tc>
      <w:tc>
        <w:tcPr>
          <w:tcW w:w="2070" w:type="dxa"/>
          <w:shd w:val="clear" w:color="auto" w:fill="auto"/>
          <w:vAlign w:val="center"/>
        </w:tcPr>
        <w:p w:rsidR="00BF5099" w:rsidRPr="00BF2029" w:rsidRDefault="00BF5099" w:rsidP="00BF202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F2029">
            <w:rPr>
              <w:rFonts w:eastAsia="@Arial Unicode MS" w:cs="Calibri"/>
              <w:color w:val="000000"/>
              <w:sz w:val="16"/>
              <w:szCs w:val="16"/>
              <w:lang w:val="es-PR"/>
            </w:rPr>
            <w:t>JRTPR-141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A7EA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8A7EA9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de la Agencia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BF2029" w:rsidRDefault="00470E81" w:rsidP="00C6197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936312"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19</w:t>
          </w:r>
          <w:r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936312"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ago</w:t>
          </w:r>
          <w:r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8A7EA9" w:rsidRPr="009A3AC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4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A159F"/>
    <w:rsid w:val="000A1B5A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63CB"/>
    <w:rsid w:val="001176AE"/>
    <w:rsid w:val="00127F6F"/>
    <w:rsid w:val="00130FCB"/>
    <w:rsid w:val="00144964"/>
    <w:rsid w:val="001455CE"/>
    <w:rsid w:val="00147252"/>
    <w:rsid w:val="00147A72"/>
    <w:rsid w:val="0016068E"/>
    <w:rsid w:val="0016091F"/>
    <w:rsid w:val="0016569C"/>
    <w:rsid w:val="00165DE7"/>
    <w:rsid w:val="00170A95"/>
    <w:rsid w:val="00170AC8"/>
    <w:rsid w:val="00175307"/>
    <w:rsid w:val="00175348"/>
    <w:rsid w:val="00176DCA"/>
    <w:rsid w:val="00182AD0"/>
    <w:rsid w:val="00185131"/>
    <w:rsid w:val="00185EA9"/>
    <w:rsid w:val="00196B14"/>
    <w:rsid w:val="001A21EB"/>
    <w:rsid w:val="001B2D18"/>
    <w:rsid w:val="001B47A1"/>
    <w:rsid w:val="001B5C17"/>
    <w:rsid w:val="001C3C24"/>
    <w:rsid w:val="001C7BD4"/>
    <w:rsid w:val="001D0276"/>
    <w:rsid w:val="001D1AE1"/>
    <w:rsid w:val="001D224A"/>
    <w:rsid w:val="001D4B94"/>
    <w:rsid w:val="001D7582"/>
    <w:rsid w:val="001D765F"/>
    <w:rsid w:val="001E1661"/>
    <w:rsid w:val="001E71C3"/>
    <w:rsid w:val="001F24FD"/>
    <w:rsid w:val="001F5123"/>
    <w:rsid w:val="002007AF"/>
    <w:rsid w:val="00201D32"/>
    <w:rsid w:val="0020272E"/>
    <w:rsid w:val="00204C0D"/>
    <w:rsid w:val="0021410D"/>
    <w:rsid w:val="00223369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95B"/>
    <w:rsid w:val="00272E50"/>
    <w:rsid w:val="00274C4E"/>
    <w:rsid w:val="00275DA5"/>
    <w:rsid w:val="002A0EAA"/>
    <w:rsid w:val="002A2F58"/>
    <w:rsid w:val="002A3674"/>
    <w:rsid w:val="002A4336"/>
    <w:rsid w:val="002A519F"/>
    <w:rsid w:val="002B0F0C"/>
    <w:rsid w:val="002B1F09"/>
    <w:rsid w:val="002B2633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47F8"/>
    <w:rsid w:val="00325329"/>
    <w:rsid w:val="00327EFB"/>
    <w:rsid w:val="003313E5"/>
    <w:rsid w:val="00331EF3"/>
    <w:rsid w:val="003337FB"/>
    <w:rsid w:val="00333F46"/>
    <w:rsid w:val="003448E1"/>
    <w:rsid w:val="003513F7"/>
    <w:rsid w:val="00352D26"/>
    <w:rsid w:val="00354231"/>
    <w:rsid w:val="00387223"/>
    <w:rsid w:val="003879F4"/>
    <w:rsid w:val="0039131B"/>
    <w:rsid w:val="003936A5"/>
    <w:rsid w:val="00394B7E"/>
    <w:rsid w:val="00395685"/>
    <w:rsid w:val="003A30D8"/>
    <w:rsid w:val="003A6F35"/>
    <w:rsid w:val="003A768D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0E81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C7F52"/>
    <w:rsid w:val="004D03B3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06829"/>
    <w:rsid w:val="00530C08"/>
    <w:rsid w:val="00535CF2"/>
    <w:rsid w:val="005370A9"/>
    <w:rsid w:val="00537558"/>
    <w:rsid w:val="00537DD6"/>
    <w:rsid w:val="00542013"/>
    <w:rsid w:val="00543DAA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271A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076E5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42EA"/>
    <w:rsid w:val="00685AC9"/>
    <w:rsid w:val="00687CE9"/>
    <w:rsid w:val="00690C22"/>
    <w:rsid w:val="00690F6A"/>
    <w:rsid w:val="006A2883"/>
    <w:rsid w:val="006A3148"/>
    <w:rsid w:val="006A4243"/>
    <w:rsid w:val="006A5D1C"/>
    <w:rsid w:val="006B0BD4"/>
    <w:rsid w:val="006B2A89"/>
    <w:rsid w:val="006B3AFC"/>
    <w:rsid w:val="006B42D6"/>
    <w:rsid w:val="006B4841"/>
    <w:rsid w:val="006B6053"/>
    <w:rsid w:val="006C2243"/>
    <w:rsid w:val="006C2FA2"/>
    <w:rsid w:val="006C371E"/>
    <w:rsid w:val="006D15C6"/>
    <w:rsid w:val="006D2306"/>
    <w:rsid w:val="006E2D99"/>
    <w:rsid w:val="006E36B5"/>
    <w:rsid w:val="006E66CB"/>
    <w:rsid w:val="006E692C"/>
    <w:rsid w:val="006F32D2"/>
    <w:rsid w:val="006F5CC5"/>
    <w:rsid w:val="006F79D5"/>
    <w:rsid w:val="00700081"/>
    <w:rsid w:val="007030A9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2913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E79EE"/>
    <w:rsid w:val="007F61D8"/>
    <w:rsid w:val="0080226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A7EA9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6312"/>
    <w:rsid w:val="00937A57"/>
    <w:rsid w:val="00940BAE"/>
    <w:rsid w:val="00940C2F"/>
    <w:rsid w:val="009416C1"/>
    <w:rsid w:val="00941E7F"/>
    <w:rsid w:val="0095090C"/>
    <w:rsid w:val="0095358D"/>
    <w:rsid w:val="0095561A"/>
    <w:rsid w:val="00962AC4"/>
    <w:rsid w:val="00964253"/>
    <w:rsid w:val="009712A2"/>
    <w:rsid w:val="00974B61"/>
    <w:rsid w:val="00980FDF"/>
    <w:rsid w:val="00986444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3ACB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3AB8"/>
    <w:rsid w:val="009F6357"/>
    <w:rsid w:val="009F7B8E"/>
    <w:rsid w:val="00A03AA5"/>
    <w:rsid w:val="00A05272"/>
    <w:rsid w:val="00A063C0"/>
    <w:rsid w:val="00A13169"/>
    <w:rsid w:val="00A1574B"/>
    <w:rsid w:val="00A20A5A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18B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069EC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3D88"/>
    <w:rsid w:val="00B6473C"/>
    <w:rsid w:val="00B66B28"/>
    <w:rsid w:val="00B6766F"/>
    <w:rsid w:val="00B67704"/>
    <w:rsid w:val="00B708FA"/>
    <w:rsid w:val="00B73223"/>
    <w:rsid w:val="00B75325"/>
    <w:rsid w:val="00B8009F"/>
    <w:rsid w:val="00B839D0"/>
    <w:rsid w:val="00B86EB9"/>
    <w:rsid w:val="00B87675"/>
    <w:rsid w:val="00B94007"/>
    <w:rsid w:val="00B9594B"/>
    <w:rsid w:val="00BA12E0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2041"/>
    <w:rsid w:val="00BD6BDC"/>
    <w:rsid w:val="00BE5A25"/>
    <w:rsid w:val="00BE6568"/>
    <w:rsid w:val="00BE6962"/>
    <w:rsid w:val="00BF1205"/>
    <w:rsid w:val="00BF2029"/>
    <w:rsid w:val="00BF5099"/>
    <w:rsid w:val="00BF55FF"/>
    <w:rsid w:val="00BF708B"/>
    <w:rsid w:val="00C02E80"/>
    <w:rsid w:val="00C07E7C"/>
    <w:rsid w:val="00C12274"/>
    <w:rsid w:val="00C15129"/>
    <w:rsid w:val="00C2472A"/>
    <w:rsid w:val="00C25140"/>
    <w:rsid w:val="00C32690"/>
    <w:rsid w:val="00C43BD7"/>
    <w:rsid w:val="00C44DC4"/>
    <w:rsid w:val="00C565D7"/>
    <w:rsid w:val="00C56C48"/>
    <w:rsid w:val="00C6197F"/>
    <w:rsid w:val="00C74F36"/>
    <w:rsid w:val="00C76893"/>
    <w:rsid w:val="00C84DF7"/>
    <w:rsid w:val="00C87FF1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C33C6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07598"/>
    <w:rsid w:val="00D1161F"/>
    <w:rsid w:val="00D11C65"/>
    <w:rsid w:val="00D129FE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93107"/>
    <w:rsid w:val="00DA07DF"/>
    <w:rsid w:val="00DA5A32"/>
    <w:rsid w:val="00DB14C7"/>
    <w:rsid w:val="00DB1B68"/>
    <w:rsid w:val="00DB39AA"/>
    <w:rsid w:val="00DC6F37"/>
    <w:rsid w:val="00DD3DB2"/>
    <w:rsid w:val="00DE3E92"/>
    <w:rsid w:val="00DE5A4A"/>
    <w:rsid w:val="00DF21BA"/>
    <w:rsid w:val="00DF3EA8"/>
    <w:rsid w:val="00DF61E1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91563"/>
    <w:rsid w:val="00E964A1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2CD3"/>
    <w:rsid w:val="00F90630"/>
    <w:rsid w:val="00F95F43"/>
    <w:rsid w:val="00FA5337"/>
    <w:rsid w:val="00FB2829"/>
    <w:rsid w:val="00FB3B1D"/>
    <w:rsid w:val="00FB5705"/>
    <w:rsid w:val="00FB5D38"/>
    <w:rsid w:val="00FB6057"/>
    <w:rsid w:val="00FB750D"/>
    <w:rsid w:val="00FC0569"/>
    <w:rsid w:val="00FC342C"/>
    <w:rsid w:val="00FC3C63"/>
    <w:rsid w:val="00FD26D7"/>
    <w:rsid w:val="00FD319F"/>
    <w:rsid w:val="00FE30CF"/>
    <w:rsid w:val="00FE4DA0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rtpr.pr.gov" TargetMode="External"/><Relationship Id="rId18" Type="http://schemas.openxmlformats.org/officeDocument/2006/relationships/hyperlink" Target="https://spnavigation.respondcrm.com/AppViewer.html?q=https://311prkb.respondcrm.com/respondweb/JRTPR-D002%20Directorio%20Proveedores/JRTPR%20Directorio%20Companias%20Proveedor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105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552F-66DF-47FF-8DBA-7B2BFC4D98F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731A0AC5-69AB-4B84-B5FA-7C276CC40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AFC40-DC72-45A5-82B4-6DC5354F1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B5597-F2A8-4F52-8AB5-E4718B8F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JRTPR-Directorio de Agencia</vt:lpstr>
    </vt:vector>
  </TitlesOfParts>
  <Company>Hewlett-Packard</Company>
  <LinksUpToDate>false</LinksUpToDate>
  <CharactersWithSpaces>1879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1376279</vt:i4>
      </vt:variant>
      <vt:variant>
        <vt:i4>36</vt:i4>
      </vt:variant>
      <vt:variant>
        <vt:i4>0</vt:i4>
      </vt:variant>
      <vt:variant>
        <vt:i4>5</vt:i4>
      </vt:variant>
      <vt:variant>
        <vt:lpwstr>http://www.jrtpr.gobierno.pr/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JRTPR-Directorio de Agencia</dc:title>
  <dc:subject>Directorio</dc:subject>
  <dc:creator>3-1-1 Tu Línea de Servicios de Gobierno</dc:creator>
  <cp:keywords>JRTPR</cp:keywords>
  <cp:lastModifiedBy>respondadmin</cp:lastModifiedBy>
  <cp:revision>7</cp:revision>
  <cp:lastPrinted>2014-09-08T19:09:00Z</cp:lastPrinted>
  <dcterms:created xsi:type="dcterms:W3CDTF">2014-08-19T15:34:00Z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