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8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86E" w:rsidRDefault="00B841AB" w:rsidP="00A628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6286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86E" w:rsidRDefault="004979AF" w:rsidP="00A628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34878" w:rsidRPr="00A6286E" w:rsidRDefault="006C2892" w:rsidP="001D418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6286E">
        <w:rPr>
          <w:rFonts w:asciiTheme="minorHAnsi" w:hAnsiTheme="minorHAnsi" w:cs="Arial"/>
          <w:color w:val="000000"/>
          <w:sz w:val="22"/>
          <w:szCs w:val="22"/>
        </w:rPr>
        <w:t>Información para solicitar la</w:t>
      </w:r>
      <w:r w:rsidR="001C2D98" w:rsidRPr="00A6286E">
        <w:rPr>
          <w:rFonts w:asciiTheme="minorHAnsi" w:hAnsiTheme="minorHAnsi" w:cs="Arial"/>
          <w:color w:val="000000"/>
          <w:sz w:val="22"/>
          <w:szCs w:val="22"/>
        </w:rPr>
        <w:t xml:space="preserve"> licencia básica</w:t>
      </w:r>
      <w:r w:rsidRPr="00A6286E">
        <w:rPr>
          <w:rFonts w:asciiTheme="minorHAnsi" w:hAnsiTheme="minorHAnsi" w:cs="Arial"/>
          <w:color w:val="000000"/>
          <w:sz w:val="22"/>
          <w:szCs w:val="22"/>
        </w:rPr>
        <w:t xml:space="preserve"> que</w:t>
      </w:r>
      <w:r w:rsidR="001C2D98" w:rsidRPr="00A6286E">
        <w:rPr>
          <w:rFonts w:asciiTheme="minorHAnsi" w:hAnsiTheme="minorHAnsi" w:cs="Arial"/>
          <w:color w:val="000000"/>
          <w:sz w:val="22"/>
          <w:szCs w:val="22"/>
        </w:rPr>
        <w:t xml:space="preserve"> autoriza a la persona a ejercer como asistente de un entrenador u oficial deportivo</w:t>
      </w:r>
      <w:r w:rsidR="00F71A63" w:rsidRPr="00A6286E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628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86E" w:rsidRDefault="00B841AB" w:rsidP="0036357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628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EF6560" wp14:editId="4A10D37D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86E" w:rsidRDefault="004979AF" w:rsidP="00363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A6286E" w:rsidRDefault="006C2892" w:rsidP="001D418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6286E">
        <w:rPr>
          <w:rFonts w:asciiTheme="minorHAnsi" w:hAnsiTheme="minorHAnsi" w:cs="Arial"/>
          <w:color w:val="000000"/>
          <w:sz w:val="22"/>
          <w:szCs w:val="22"/>
        </w:rPr>
        <w:t>P</w:t>
      </w:r>
      <w:r w:rsidR="001143FE" w:rsidRPr="00A6286E">
        <w:rPr>
          <w:rFonts w:asciiTheme="minorHAnsi" w:hAnsiTheme="minorHAnsi" w:cs="Arial"/>
          <w:color w:val="000000"/>
          <w:sz w:val="22"/>
          <w:szCs w:val="22"/>
        </w:rPr>
        <w:t>ersonas interesadas en</w:t>
      </w:r>
      <w:r w:rsidR="000F40B6" w:rsidRPr="00A6286E">
        <w:rPr>
          <w:rFonts w:asciiTheme="minorHAnsi" w:hAnsiTheme="minorHAnsi" w:cs="Arial"/>
          <w:color w:val="000000"/>
          <w:sz w:val="22"/>
          <w:szCs w:val="22"/>
        </w:rPr>
        <w:t xml:space="preserve"> obtener la licencia básica deportiva y recreativa que es para </w:t>
      </w:r>
      <w:r w:rsidR="0014766A" w:rsidRPr="00A6286E">
        <w:rPr>
          <w:rFonts w:asciiTheme="minorHAnsi" w:hAnsiTheme="minorHAnsi" w:cs="Arial"/>
          <w:color w:val="000000"/>
          <w:sz w:val="22"/>
          <w:szCs w:val="22"/>
        </w:rPr>
        <w:t>v</w:t>
      </w:r>
      <w:r w:rsidR="000F40B6" w:rsidRPr="00A6286E">
        <w:rPr>
          <w:rFonts w:asciiTheme="minorHAnsi" w:hAnsiTheme="minorHAnsi" w:cs="Arial"/>
          <w:color w:val="000000"/>
          <w:sz w:val="22"/>
          <w:szCs w:val="22"/>
        </w:rPr>
        <w:t>oluntarios, oficiales, anotadores, líderes recreativos, entrenadores y administradores que desean comenzar en el deporte organizado.</w:t>
      </w:r>
      <w:r w:rsidR="00A64584" w:rsidRPr="00A628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628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86E" w:rsidRDefault="00B841AB" w:rsidP="0036357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628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28E446C" wp14:editId="26E386D4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86E" w:rsidRDefault="004A5AAE" w:rsidP="00363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14766A" w:rsidRPr="00A6286E" w:rsidRDefault="0014766A" w:rsidP="001D418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6286E">
        <w:rPr>
          <w:rFonts w:asciiTheme="minorHAnsi" w:hAnsiTheme="minorHAnsi" w:cs="Arial"/>
          <w:color w:val="000000"/>
          <w:sz w:val="22"/>
          <w:szCs w:val="22"/>
        </w:rPr>
        <w:t>La licencia básica deportiva y recreativa es una licencia provisional que permite actuar como asistente de una actividad deportiva o recreativa.</w:t>
      </w:r>
      <w:r w:rsidR="00BF5235" w:rsidRPr="00A6286E">
        <w:rPr>
          <w:rFonts w:asciiTheme="minorHAnsi" w:hAnsiTheme="minorHAnsi" w:cs="Arial"/>
          <w:color w:val="000000"/>
          <w:sz w:val="22"/>
          <w:szCs w:val="22"/>
        </w:rPr>
        <w:t xml:space="preserve">  La mism</w:t>
      </w:r>
      <w:r w:rsidR="0037505A" w:rsidRPr="00A6286E">
        <w:rPr>
          <w:rFonts w:asciiTheme="minorHAnsi" w:hAnsiTheme="minorHAnsi" w:cs="Arial"/>
          <w:color w:val="000000"/>
          <w:sz w:val="22"/>
          <w:szCs w:val="22"/>
        </w:rPr>
        <w:t>a dura un año y no es renovable; por lo que al pasar el año, se deben completar los requisitos de la licencia especializada o de alta competición.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628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86E" w:rsidRDefault="00B841AB" w:rsidP="0036357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628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1B83136" wp14:editId="1244A5F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86E" w:rsidRDefault="00CA1937" w:rsidP="00363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6C2892" w:rsidRPr="00A6286E" w:rsidRDefault="006C2892" w:rsidP="0036357B">
      <w:pPr>
        <w:shd w:val="clear" w:color="auto" w:fill="FFFFFF"/>
        <w:spacing w:before="120" w:after="120" w:line="240" w:lineRule="auto"/>
        <w:ind w:left="360"/>
      </w:pPr>
      <w:r w:rsidRPr="00A6286E">
        <w:rPr>
          <w:rFonts w:asciiTheme="minorHAnsi" w:hAnsiTheme="minorHAnsi" w:cs="Arial"/>
          <w:b/>
          <w:color w:val="000000"/>
        </w:rPr>
        <w:t>Lugar:</w:t>
      </w:r>
      <w:r w:rsidRPr="00A6286E">
        <w:rPr>
          <w:rFonts w:asciiTheme="minorHAnsi" w:hAnsiTheme="minorHAnsi" w:cs="Arial"/>
          <w:color w:val="000000"/>
        </w:rPr>
        <w:tab/>
      </w:r>
      <w:r w:rsidR="00810FCA" w:rsidRPr="00A6286E">
        <w:rPr>
          <w:rFonts w:asciiTheme="minorHAnsi" w:hAnsiTheme="minorHAnsi" w:cs="Arial"/>
          <w:color w:val="000000"/>
        </w:rPr>
        <w:tab/>
      </w:r>
      <w:r w:rsidRPr="00A6286E">
        <w:rPr>
          <w:rFonts w:asciiTheme="minorHAnsi" w:hAnsiTheme="minorHAnsi" w:cs="Arial"/>
          <w:color w:val="000000"/>
        </w:rPr>
        <w:t>O</w:t>
      </w:r>
      <w:r w:rsidR="004A04AB" w:rsidRPr="00A6286E">
        <w:rPr>
          <w:rFonts w:asciiTheme="minorHAnsi" w:hAnsiTheme="minorHAnsi" w:cs="Arial"/>
          <w:color w:val="000000"/>
        </w:rPr>
        <w:t xml:space="preserve">ficina </w:t>
      </w:r>
      <w:r w:rsidRPr="00A6286E">
        <w:rPr>
          <w:rFonts w:asciiTheme="minorHAnsi" w:hAnsiTheme="minorHAnsi" w:cs="Arial"/>
          <w:color w:val="000000"/>
        </w:rPr>
        <w:t>C</w:t>
      </w:r>
      <w:r w:rsidR="004A04AB" w:rsidRPr="00A6286E">
        <w:rPr>
          <w:rFonts w:asciiTheme="minorHAnsi" w:hAnsiTheme="minorHAnsi" w:cs="Arial"/>
          <w:color w:val="000000"/>
        </w:rPr>
        <w:t>entral del Departamento de Recreación y Deportes</w:t>
      </w:r>
      <w:r w:rsidRPr="00A6286E">
        <w:rPr>
          <w:rFonts w:asciiTheme="minorHAnsi" w:hAnsiTheme="minorHAnsi" w:cs="Arial"/>
          <w:color w:val="000000"/>
        </w:rPr>
        <w:br/>
      </w:r>
      <w:r w:rsidRPr="00A6286E">
        <w:rPr>
          <w:rFonts w:asciiTheme="minorHAnsi" w:hAnsiTheme="minorHAnsi" w:cs="Arial"/>
          <w:color w:val="000000"/>
        </w:rPr>
        <w:tab/>
      </w:r>
      <w:r w:rsidRPr="00A6286E">
        <w:rPr>
          <w:rFonts w:asciiTheme="minorHAnsi" w:hAnsiTheme="minorHAnsi" w:cs="Arial"/>
          <w:color w:val="000000"/>
        </w:rPr>
        <w:tab/>
      </w:r>
      <w:r w:rsidR="00810FCA" w:rsidRPr="00A6286E">
        <w:rPr>
          <w:rFonts w:asciiTheme="minorHAnsi" w:hAnsiTheme="minorHAnsi" w:cs="Arial"/>
          <w:color w:val="000000"/>
        </w:rPr>
        <w:tab/>
      </w:r>
      <w:hyperlink r:id="rId15" w:history="1">
        <w:r w:rsidR="00C414F7" w:rsidRPr="004F68D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F2350F" w:rsidRPr="00A6286E" w:rsidRDefault="006C2892" w:rsidP="0036357B">
      <w:pPr>
        <w:shd w:val="clear" w:color="auto" w:fill="FFFFFF"/>
        <w:spacing w:after="120" w:line="240" w:lineRule="auto"/>
        <w:ind w:left="2160" w:hanging="1800"/>
        <w:rPr>
          <w:rFonts w:cs="Arial"/>
          <w:color w:val="000000"/>
        </w:rPr>
      </w:pPr>
      <w:r w:rsidRPr="00A6286E">
        <w:rPr>
          <w:rFonts w:cs="Arial"/>
          <w:b/>
          <w:color w:val="000000"/>
        </w:rPr>
        <w:t>Horario:</w:t>
      </w:r>
      <w:r w:rsidR="00810FCA" w:rsidRPr="00A6286E">
        <w:rPr>
          <w:rFonts w:cs="Arial"/>
          <w:color w:val="000000"/>
        </w:rPr>
        <w:tab/>
      </w:r>
      <w:r w:rsidR="00F2350F" w:rsidRPr="00A6286E">
        <w:rPr>
          <w:rFonts w:cs="Arial"/>
          <w:color w:val="000000"/>
        </w:rPr>
        <w:t xml:space="preserve">De 8:00 </w:t>
      </w:r>
      <w:r w:rsidRPr="00A6286E">
        <w:rPr>
          <w:rFonts w:cs="Arial"/>
          <w:color w:val="000000"/>
        </w:rPr>
        <w:t>am</w:t>
      </w:r>
      <w:r w:rsidR="00F2350F" w:rsidRPr="00A6286E">
        <w:rPr>
          <w:rFonts w:cs="Arial"/>
          <w:color w:val="000000"/>
        </w:rPr>
        <w:t xml:space="preserve"> a 12:00 </w:t>
      </w:r>
      <w:r w:rsidRPr="00A6286E">
        <w:rPr>
          <w:rFonts w:cs="Arial"/>
          <w:color w:val="000000"/>
        </w:rPr>
        <w:t>pm</w:t>
      </w:r>
      <w:r w:rsidR="00F2350F" w:rsidRPr="00A6286E">
        <w:rPr>
          <w:rFonts w:cs="Arial"/>
          <w:color w:val="000000"/>
        </w:rPr>
        <w:t xml:space="preserve"> y de 1:00 </w:t>
      </w:r>
      <w:r w:rsidRPr="00A6286E">
        <w:rPr>
          <w:rFonts w:cs="Arial"/>
          <w:color w:val="000000"/>
        </w:rPr>
        <w:t>pm</w:t>
      </w:r>
      <w:r w:rsidR="00F2350F" w:rsidRPr="00A6286E">
        <w:rPr>
          <w:rFonts w:cs="Arial"/>
          <w:color w:val="000000"/>
        </w:rPr>
        <w:t xml:space="preserve"> a 4:30 </w:t>
      </w:r>
      <w:r w:rsidRPr="00A6286E">
        <w:rPr>
          <w:rFonts w:cs="Arial"/>
          <w:color w:val="000000"/>
        </w:rPr>
        <w:t>pm</w:t>
      </w:r>
      <w:r w:rsidRPr="00A6286E">
        <w:rPr>
          <w:rFonts w:cs="Arial"/>
          <w:color w:val="000000"/>
        </w:rPr>
        <w:br/>
        <w:t>D</w:t>
      </w:r>
      <w:r w:rsidR="00F2350F" w:rsidRPr="00A6286E">
        <w:rPr>
          <w:rFonts w:cs="Arial"/>
          <w:color w:val="000000"/>
        </w:rPr>
        <w:t>e lunes a viernes</w:t>
      </w:r>
    </w:p>
    <w:p w:rsidR="00AD43CC" w:rsidRPr="00A6286E" w:rsidRDefault="00810FCA" w:rsidP="0036357B">
      <w:pPr>
        <w:pStyle w:val="NormalWeb"/>
        <w:spacing w:before="0" w:beforeAutospacing="0" w:after="120" w:afterAutospacing="0"/>
        <w:ind w:left="2160" w:hanging="1800"/>
        <w:rPr>
          <w:rFonts w:asciiTheme="minorHAnsi" w:hAnsiTheme="minorHAnsi" w:cs="Arial"/>
          <w:color w:val="000000"/>
          <w:sz w:val="22"/>
          <w:szCs w:val="22"/>
        </w:rPr>
      </w:pPr>
      <w:r w:rsidRPr="00A6286E">
        <w:rPr>
          <w:rFonts w:asciiTheme="minorHAnsi" w:hAnsiTheme="minorHAnsi" w:cs="Arial"/>
          <w:b/>
          <w:color w:val="000000"/>
          <w:sz w:val="22"/>
          <w:szCs w:val="22"/>
        </w:rPr>
        <w:t>Dirección Física:</w:t>
      </w:r>
      <w:r w:rsidRPr="00A6286E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A6286E">
        <w:rPr>
          <w:rFonts w:asciiTheme="minorHAnsi" w:hAnsiTheme="minorHAnsi" w:cs="Arial"/>
          <w:color w:val="000000"/>
          <w:sz w:val="22"/>
          <w:szCs w:val="22"/>
        </w:rPr>
        <w:t xml:space="preserve">Sector Buenos Aires </w:t>
      </w:r>
      <w:r w:rsidR="0058498C" w:rsidRPr="00A6286E">
        <w:rPr>
          <w:rFonts w:asciiTheme="minorHAnsi" w:hAnsiTheme="minorHAnsi" w:cs="Arial"/>
          <w:color w:val="000000"/>
          <w:sz w:val="22"/>
          <w:szCs w:val="22"/>
        </w:rPr>
        <w:t>II</w:t>
      </w:r>
      <w:r w:rsidRPr="00A6286E">
        <w:rPr>
          <w:rFonts w:asciiTheme="minorHAnsi" w:hAnsiTheme="minorHAnsi" w:cs="Arial"/>
          <w:color w:val="000000"/>
          <w:sz w:val="22"/>
          <w:szCs w:val="22"/>
        </w:rPr>
        <w:br/>
      </w:r>
      <w:r w:rsidR="00344E42" w:rsidRPr="00A6286E">
        <w:rPr>
          <w:rFonts w:asciiTheme="minorHAnsi" w:hAnsiTheme="minorHAnsi" w:cs="Arial"/>
          <w:color w:val="000000"/>
          <w:sz w:val="22"/>
          <w:szCs w:val="22"/>
        </w:rPr>
        <w:t>Calle Los Ángeles</w:t>
      </w:r>
      <w:r w:rsidRPr="00A6286E">
        <w:rPr>
          <w:rFonts w:asciiTheme="minorHAnsi" w:hAnsiTheme="minorHAnsi" w:cs="Arial"/>
          <w:color w:val="000000"/>
          <w:sz w:val="22"/>
          <w:szCs w:val="22"/>
        </w:rPr>
        <w:br/>
      </w:r>
      <w:r w:rsidR="00F36B27" w:rsidRPr="00A6286E">
        <w:rPr>
          <w:rFonts w:asciiTheme="minorHAnsi" w:hAnsiTheme="minorHAnsi" w:cs="Arial"/>
          <w:color w:val="000000"/>
          <w:sz w:val="22"/>
          <w:szCs w:val="22"/>
        </w:rPr>
        <w:t>Parada</w:t>
      </w:r>
      <w:r w:rsidR="00344E42" w:rsidRPr="00A6286E">
        <w:rPr>
          <w:rFonts w:asciiTheme="minorHAnsi" w:hAnsiTheme="minorHAnsi" w:cs="Arial"/>
          <w:color w:val="000000"/>
          <w:sz w:val="22"/>
          <w:szCs w:val="22"/>
        </w:rPr>
        <w:t xml:space="preserve"> 24</w:t>
      </w:r>
      <w:r w:rsidRPr="00A6286E">
        <w:rPr>
          <w:rFonts w:asciiTheme="minorHAnsi" w:hAnsiTheme="minorHAnsi" w:cs="Arial"/>
          <w:color w:val="000000"/>
          <w:sz w:val="22"/>
          <w:szCs w:val="22"/>
        </w:rPr>
        <w:br/>
      </w:r>
      <w:r w:rsidR="00344E42" w:rsidRPr="00A6286E">
        <w:rPr>
          <w:rFonts w:asciiTheme="minorHAnsi" w:hAnsiTheme="minorHAnsi" w:cs="Arial"/>
          <w:color w:val="000000"/>
          <w:sz w:val="22"/>
          <w:szCs w:val="22"/>
        </w:rPr>
        <w:t>Santurce, PR</w:t>
      </w:r>
    </w:p>
    <w:p w:rsidR="000517CD" w:rsidRPr="00A6286E" w:rsidRDefault="00F2350F" w:rsidP="0036357B">
      <w:pPr>
        <w:shd w:val="clear" w:color="auto" w:fill="FFFFFF"/>
        <w:spacing w:after="120" w:line="240" w:lineRule="auto"/>
        <w:ind w:left="2160" w:hanging="1800"/>
        <w:rPr>
          <w:rFonts w:cs="Arial"/>
          <w:color w:val="000000"/>
        </w:rPr>
      </w:pPr>
      <w:r w:rsidRPr="00A6286E">
        <w:rPr>
          <w:rFonts w:cs="Arial"/>
          <w:b/>
          <w:color w:val="000000"/>
        </w:rPr>
        <w:t>Dirección postal</w:t>
      </w:r>
      <w:r w:rsidR="00C57A67" w:rsidRPr="00A6286E">
        <w:rPr>
          <w:rFonts w:cs="Arial"/>
          <w:b/>
          <w:color w:val="000000"/>
        </w:rPr>
        <w:t>:</w:t>
      </w:r>
      <w:r w:rsidR="00C57A67" w:rsidRPr="00A6286E">
        <w:rPr>
          <w:rFonts w:cs="Arial"/>
          <w:color w:val="000000"/>
        </w:rPr>
        <w:t xml:space="preserve"> </w:t>
      </w:r>
      <w:r w:rsidR="00C57A67" w:rsidRPr="00A6286E">
        <w:rPr>
          <w:rFonts w:cs="Arial"/>
          <w:color w:val="000000"/>
        </w:rPr>
        <w:tab/>
      </w:r>
      <w:r w:rsidR="000517CD" w:rsidRPr="00A6286E">
        <w:rPr>
          <w:rFonts w:cs="Arial"/>
          <w:color w:val="000000"/>
        </w:rPr>
        <w:t>PO BOX 9023207</w:t>
      </w:r>
      <w:r w:rsidR="00810FCA" w:rsidRPr="00A6286E">
        <w:rPr>
          <w:rFonts w:cs="Arial"/>
          <w:color w:val="000000"/>
        </w:rPr>
        <w:br/>
      </w:r>
      <w:r w:rsidR="000517CD" w:rsidRPr="00A6286E">
        <w:rPr>
          <w:rFonts w:cs="Arial"/>
          <w:color w:val="000000"/>
        </w:rPr>
        <w:t>San Juan</w:t>
      </w:r>
      <w:r w:rsidR="00810FCA" w:rsidRPr="00A6286E">
        <w:rPr>
          <w:rFonts w:cs="Arial"/>
          <w:color w:val="000000"/>
        </w:rPr>
        <w:t>,</w:t>
      </w:r>
      <w:r w:rsidR="000517CD" w:rsidRPr="00A6286E">
        <w:rPr>
          <w:rFonts w:cs="Arial"/>
          <w:color w:val="000000"/>
        </w:rPr>
        <w:t xml:space="preserve"> PR 00902-3207</w:t>
      </w:r>
    </w:p>
    <w:p w:rsidR="00EB7ACD" w:rsidRPr="00A6286E" w:rsidRDefault="00706AE9" w:rsidP="0036357B">
      <w:pPr>
        <w:shd w:val="clear" w:color="auto" w:fill="FFFFFF"/>
        <w:spacing w:after="120" w:line="240" w:lineRule="auto"/>
        <w:ind w:left="360"/>
        <w:rPr>
          <w:rFonts w:cs="Arial"/>
          <w:color w:val="000000"/>
        </w:rPr>
      </w:pPr>
      <w:r w:rsidRPr="00A6286E">
        <w:rPr>
          <w:rFonts w:cs="Arial"/>
          <w:b/>
          <w:color w:val="000000"/>
        </w:rPr>
        <w:t>Tel</w:t>
      </w:r>
      <w:r w:rsidR="00810FCA" w:rsidRPr="00A6286E">
        <w:rPr>
          <w:rFonts w:cs="Arial"/>
          <w:b/>
          <w:color w:val="000000"/>
        </w:rPr>
        <w:t>éfono:</w:t>
      </w:r>
      <w:r w:rsidR="00810FCA" w:rsidRPr="00A6286E">
        <w:rPr>
          <w:rFonts w:cs="Arial"/>
          <w:color w:val="000000"/>
        </w:rPr>
        <w:tab/>
      </w:r>
      <w:r w:rsidR="00810FCA" w:rsidRPr="00A6286E">
        <w:rPr>
          <w:rFonts w:cs="Arial"/>
          <w:color w:val="000000"/>
        </w:rPr>
        <w:tab/>
      </w:r>
      <w:r w:rsidR="0058498C" w:rsidRPr="00A6286E">
        <w:rPr>
          <w:rFonts w:cs="Arial"/>
          <w:color w:val="000000"/>
        </w:rPr>
        <w:t>(787)721-2800, extensiones 1703, 1576, 1705 ó 1572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628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86E" w:rsidRDefault="00B841AB" w:rsidP="0036357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628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E9F6A77" wp14:editId="74C44C7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86E" w:rsidRDefault="005D72CC" w:rsidP="00363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EB7ACD" w:rsidRPr="001D418B" w:rsidRDefault="00210EA4" w:rsidP="001D418B">
      <w:pPr>
        <w:shd w:val="clear" w:color="auto" w:fill="FFFFFF"/>
        <w:spacing w:before="120" w:after="120" w:line="240" w:lineRule="auto"/>
        <w:rPr>
          <w:rFonts w:cs="Arial"/>
        </w:rPr>
      </w:pPr>
      <w:r w:rsidRPr="001D418B">
        <w:rPr>
          <w:rFonts w:eastAsia="Times New Roman" w:cs="Arial"/>
        </w:rPr>
        <w:t xml:space="preserve">Realizar un pago de </w:t>
      </w:r>
      <w:r w:rsidRPr="001D418B">
        <w:rPr>
          <w:rFonts w:eastAsia="Times New Roman" w:cs="Arial"/>
          <w:b/>
          <w:color w:val="00B050"/>
        </w:rPr>
        <w:t xml:space="preserve">veinticinco dólares ($25.00) </w:t>
      </w:r>
      <w:r w:rsidRPr="001D418B">
        <w:rPr>
          <w:rFonts w:eastAsia="Times New Roman" w:cs="Arial"/>
        </w:rPr>
        <w:t>mediante Visa, Master Card, ATH,  giro postal o cheque certificado a nombre del Secretario de Hacienda</w:t>
      </w:r>
      <w:r w:rsidR="006E0653" w:rsidRPr="001D418B">
        <w:rPr>
          <w:rFonts w:cs="Arial"/>
        </w:rPr>
        <w:t>.</w:t>
      </w:r>
      <w:r w:rsidR="002834D1" w:rsidRPr="001D418B">
        <w:rPr>
          <w:rFonts w:cs="Arial"/>
          <w:color w:val="00B050"/>
        </w:rPr>
        <w:t xml:space="preserve">  </w:t>
      </w:r>
      <w:r w:rsidR="002834D1" w:rsidRPr="001D418B">
        <w:rPr>
          <w:rFonts w:cs="Arial"/>
        </w:rPr>
        <w:t>El pago puede realizarse en la Oficina Central, en la región de Ponce o de Añasco.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86E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86E" w:rsidRDefault="00B841AB" w:rsidP="0036357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628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9B761F4" wp14:editId="7B35A1E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86E" w:rsidRDefault="003E0674" w:rsidP="00363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75070" w:rsidRPr="00A6286E" w:rsidRDefault="00075070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  <w:color w:val="000000"/>
        </w:rPr>
        <w:t xml:space="preserve">Tener </w:t>
      </w:r>
      <w:r w:rsidR="00B92ADC">
        <w:rPr>
          <w:rFonts w:eastAsia="Times New Roman" w:cs="Arial"/>
          <w:color w:val="000000"/>
        </w:rPr>
        <w:t>dieciocho (</w:t>
      </w:r>
      <w:r w:rsidRPr="00A6286E">
        <w:rPr>
          <w:rFonts w:eastAsia="Times New Roman" w:cs="Arial"/>
          <w:color w:val="000000"/>
        </w:rPr>
        <w:t>18</w:t>
      </w:r>
      <w:r w:rsidR="00B92ADC">
        <w:rPr>
          <w:rFonts w:eastAsia="Times New Roman" w:cs="Arial"/>
          <w:color w:val="000000"/>
        </w:rPr>
        <w:t>)</w:t>
      </w:r>
      <w:r w:rsidRPr="00A6286E">
        <w:rPr>
          <w:rFonts w:eastAsia="Times New Roman" w:cs="Arial"/>
          <w:color w:val="000000"/>
        </w:rPr>
        <w:t xml:space="preserve"> años</w:t>
      </w:r>
      <w:r w:rsidR="006E0653" w:rsidRPr="00A6286E">
        <w:rPr>
          <w:rFonts w:eastAsia="Times New Roman" w:cs="Arial"/>
          <w:color w:val="000000"/>
        </w:rPr>
        <w:t xml:space="preserve"> de edad</w:t>
      </w:r>
      <w:r w:rsidRPr="00A6286E">
        <w:rPr>
          <w:rFonts w:eastAsia="Times New Roman" w:cs="Arial"/>
          <w:color w:val="000000"/>
        </w:rPr>
        <w:t xml:space="preserve"> o más.</w:t>
      </w:r>
    </w:p>
    <w:p w:rsidR="00DC7BFC" w:rsidRPr="00A6286E" w:rsidRDefault="00DC7BFC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  <w:color w:val="000000"/>
        </w:rPr>
        <w:t>Ser ciudad</w:t>
      </w:r>
      <w:r w:rsidR="007A193F" w:rsidRPr="00A6286E">
        <w:rPr>
          <w:rFonts w:eastAsia="Times New Roman" w:cs="Arial"/>
          <w:color w:val="000000"/>
        </w:rPr>
        <w:t>ano americano o residente legal (Presentar certificado de nacimiento o pasaporte para evidenciar ciudadanía americana o residencia legal)</w:t>
      </w:r>
      <w:r w:rsidR="00BF23B1" w:rsidRPr="00A6286E">
        <w:rPr>
          <w:rFonts w:eastAsia="Times New Roman" w:cs="Arial"/>
          <w:color w:val="000000"/>
        </w:rPr>
        <w:t>.</w:t>
      </w:r>
    </w:p>
    <w:p w:rsidR="00DC7BFC" w:rsidRPr="00A6286E" w:rsidRDefault="00DC7BFC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  <w:color w:val="000000"/>
        </w:rPr>
        <w:t xml:space="preserve">Certificado de Antecedentes Penales </w:t>
      </w:r>
      <w:r w:rsidR="0037505A" w:rsidRPr="00A6286E">
        <w:rPr>
          <w:rFonts w:eastAsia="Times New Roman" w:cs="Arial"/>
          <w:color w:val="000000"/>
        </w:rPr>
        <w:t>(con no más de tres (3) meses de haberse expedido).</w:t>
      </w:r>
    </w:p>
    <w:p w:rsidR="007E2DA2" w:rsidRDefault="00073DA4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Documento de</w:t>
      </w:r>
      <w:r w:rsidR="00F34940">
        <w:rPr>
          <w:rFonts w:eastAsia="Times New Roman" w:cs="Arial"/>
          <w:color w:val="000000"/>
        </w:rPr>
        <w:t xml:space="preserve"> </w:t>
      </w:r>
      <w:r w:rsidR="00E62B3B" w:rsidRPr="00A6286E">
        <w:rPr>
          <w:rFonts w:eastAsia="Times New Roman" w:cs="Arial"/>
          <w:color w:val="000000"/>
        </w:rPr>
        <w:t>Ofensores Sexuales</w:t>
      </w:r>
      <w:r>
        <w:rPr>
          <w:rFonts w:eastAsia="Times New Roman" w:cs="Arial"/>
          <w:color w:val="000000"/>
        </w:rPr>
        <w:t xml:space="preserve"> (Ley 6 / (Procedida por la Ley 300)</w:t>
      </w:r>
      <w:r w:rsidR="00E62B3B" w:rsidRPr="00A6286E">
        <w:rPr>
          <w:rFonts w:eastAsia="Times New Roman" w:cs="Arial"/>
          <w:color w:val="000000"/>
        </w:rPr>
        <w:t>.</w:t>
      </w:r>
    </w:p>
    <w:p w:rsidR="008645B2" w:rsidRDefault="00B92ADC" w:rsidP="0036357B">
      <w:pPr>
        <w:pStyle w:val="ListParagraph"/>
        <w:numPr>
          <w:ilvl w:val="1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7E2DA2">
        <w:rPr>
          <w:rFonts w:eastAsia="Times New Roman" w:cs="Arial"/>
          <w:color w:val="000000"/>
        </w:rPr>
        <w:t>El ciudadano debe llamar al 787-793-1234 para que le indiquen cual es el cuartel más cercano y allí pase a solicit</w:t>
      </w:r>
      <w:r w:rsidR="00073DA4">
        <w:rPr>
          <w:rFonts w:eastAsia="Times New Roman" w:cs="Arial"/>
          <w:color w:val="000000"/>
        </w:rPr>
        <w:t xml:space="preserve">ar el certificado. </w:t>
      </w:r>
      <w:r w:rsidRPr="007E2DA2">
        <w:rPr>
          <w:rFonts w:eastAsia="Times New Roman" w:cs="Arial"/>
          <w:color w:val="000000"/>
        </w:rPr>
        <w:t>Antes de sacar este certificado debe tener el Certificado de Buena Conducta.</w:t>
      </w:r>
      <w:r w:rsidR="008645B2" w:rsidRPr="007E2DA2">
        <w:rPr>
          <w:rFonts w:eastAsia="Times New Roman" w:cs="Arial"/>
          <w:color w:val="000000"/>
        </w:rPr>
        <w:t xml:space="preserve"> </w:t>
      </w:r>
    </w:p>
    <w:p w:rsidR="00743D78" w:rsidRPr="007E2DA2" w:rsidRDefault="00700D2E" w:rsidP="0036357B">
      <w:pPr>
        <w:pStyle w:val="ListParagraph"/>
        <w:numPr>
          <w:ilvl w:val="2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>El Tele-C</w:t>
      </w:r>
      <w:r w:rsidR="0036357B">
        <w:rPr>
          <w:rFonts w:eastAsia="Times New Roman" w:cs="Arial"/>
          <w:color w:val="000000"/>
        </w:rPr>
        <w:t>omunicador del 3-1-1 también puede brindarle el teléfono de la c</w:t>
      </w:r>
      <w:r w:rsidR="00743D78">
        <w:rPr>
          <w:rFonts w:eastAsia="Times New Roman" w:cs="Arial"/>
          <w:color w:val="000000"/>
        </w:rPr>
        <w:t>omandancia</w:t>
      </w:r>
      <w:r w:rsidR="0036357B">
        <w:rPr>
          <w:rFonts w:eastAsia="Times New Roman" w:cs="Arial"/>
          <w:color w:val="000000"/>
        </w:rPr>
        <w:t xml:space="preserve"> o cuartel más cercano</w:t>
      </w:r>
      <w:r w:rsidR="00743D78">
        <w:rPr>
          <w:rFonts w:eastAsia="Times New Roman" w:cs="Arial"/>
          <w:color w:val="000000"/>
        </w:rPr>
        <w:t xml:space="preserve"> al ciudadano para poder solicitar el certificado. </w:t>
      </w:r>
      <w:hyperlink r:id="rId18" w:history="1">
        <w:r w:rsidR="00743D78" w:rsidRPr="00743D78">
          <w:rPr>
            <w:rStyle w:val="Hyperlink"/>
            <w:rFonts w:eastAsia="Times New Roman" w:cs="Arial"/>
          </w:rPr>
          <w:t>Directorio Comandancia</w:t>
        </w:r>
      </w:hyperlink>
    </w:p>
    <w:p w:rsidR="00950FD8" w:rsidRPr="00A6286E" w:rsidRDefault="00950FD8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  <w:color w:val="000000"/>
        </w:rPr>
        <w:t>Certificación de ASUME</w:t>
      </w:r>
      <w:r w:rsidR="0037505A" w:rsidRPr="00A6286E">
        <w:rPr>
          <w:rFonts w:eastAsia="Times New Roman" w:cs="Arial"/>
          <w:color w:val="000000"/>
        </w:rPr>
        <w:t xml:space="preserve"> (de tener deuda deberá presentar evidencia del plan de pago).</w:t>
      </w:r>
      <w:r w:rsidR="00700D2E">
        <w:rPr>
          <w:rFonts w:eastAsia="Times New Roman" w:cs="Arial"/>
          <w:color w:val="000000"/>
        </w:rPr>
        <w:t xml:space="preserve"> </w:t>
      </w:r>
      <w:r w:rsidR="00700D2E">
        <w:rPr>
          <w:rFonts w:cstheme="minorHAnsi"/>
          <w:noProof/>
          <w:lang w:val="en-US"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70" w:rsidRPr="00A6286E" w:rsidRDefault="00075070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  <w:color w:val="000000"/>
        </w:rPr>
        <w:t>Llenar la</w:t>
      </w:r>
      <w:r w:rsidR="004B518A" w:rsidRPr="00A6286E">
        <w:rPr>
          <w:rFonts w:eastAsia="Times New Roman" w:cs="Arial"/>
          <w:color w:val="000000"/>
        </w:rPr>
        <w:t xml:space="preserve"> </w:t>
      </w:r>
      <w:hyperlink r:id="rId20" w:history="1">
        <w:r w:rsidR="004B518A" w:rsidRPr="00A6286E">
          <w:rPr>
            <w:rStyle w:val="Hyperlink"/>
            <w:rFonts w:eastAsia="Times New Roman" w:cs="Arial"/>
            <w:color w:val="FF0000"/>
          </w:rPr>
          <w:t>S</w:t>
        </w:r>
        <w:r w:rsidR="00494004" w:rsidRPr="00A6286E">
          <w:rPr>
            <w:rStyle w:val="Hyperlink"/>
            <w:rFonts w:eastAsia="Times New Roman" w:cs="Arial"/>
            <w:color w:val="FF0000"/>
          </w:rPr>
          <w:t>olicitud</w:t>
        </w:r>
        <w:r w:rsidR="004E4612" w:rsidRPr="00A6286E">
          <w:rPr>
            <w:rStyle w:val="Hyperlink"/>
            <w:rFonts w:eastAsia="Times New Roman" w:cs="Arial"/>
            <w:color w:val="FF0000"/>
          </w:rPr>
          <w:t xml:space="preserve"> </w:t>
        </w:r>
        <w:r w:rsidR="004B518A" w:rsidRPr="00A6286E">
          <w:rPr>
            <w:rStyle w:val="Hyperlink"/>
            <w:rFonts w:eastAsia="Times New Roman" w:cs="Arial"/>
            <w:color w:val="FF0000"/>
          </w:rPr>
          <w:t>de Licencia de Profesional Deportivo</w:t>
        </w:r>
      </w:hyperlink>
      <w:r w:rsidR="004B518A" w:rsidRPr="00A6286E">
        <w:rPr>
          <w:rFonts w:eastAsia="Times New Roman" w:cs="Arial"/>
          <w:color w:val="000000"/>
        </w:rPr>
        <w:t>.</w:t>
      </w:r>
    </w:p>
    <w:p w:rsidR="00494004" w:rsidRPr="00A6286E" w:rsidRDefault="00075070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5077CE">
        <w:rPr>
          <w:rFonts w:eastAsia="Times New Roman" w:cs="Arial"/>
        </w:rPr>
        <w:t>Realizar un pago de</w:t>
      </w:r>
      <w:r w:rsidRPr="00A6286E">
        <w:rPr>
          <w:rFonts w:eastAsia="Times New Roman" w:cs="Arial"/>
          <w:b/>
          <w:color w:val="00B050"/>
        </w:rPr>
        <w:t xml:space="preserve"> veinticinco dólares</w:t>
      </w:r>
      <w:r w:rsidR="004B518A" w:rsidRPr="00A6286E">
        <w:rPr>
          <w:rFonts w:eastAsia="Times New Roman" w:cs="Arial"/>
          <w:b/>
          <w:color w:val="00B050"/>
        </w:rPr>
        <w:t xml:space="preserve"> ($25.00) </w:t>
      </w:r>
      <w:r w:rsidR="004B518A" w:rsidRPr="005077CE">
        <w:rPr>
          <w:rFonts w:eastAsia="Times New Roman" w:cs="Arial"/>
        </w:rPr>
        <w:t xml:space="preserve">mediante </w:t>
      </w:r>
      <w:r w:rsidR="00210EA4" w:rsidRPr="005077CE">
        <w:rPr>
          <w:rFonts w:eastAsia="Times New Roman" w:cs="Arial"/>
        </w:rPr>
        <w:t xml:space="preserve">Visa, Master Card, ATH,  </w:t>
      </w:r>
      <w:r w:rsidR="004B518A" w:rsidRPr="005077CE">
        <w:rPr>
          <w:rFonts w:eastAsia="Times New Roman" w:cs="Arial"/>
        </w:rPr>
        <w:t xml:space="preserve">giro postal </w:t>
      </w:r>
      <w:r w:rsidR="00210EA4" w:rsidRPr="005077CE">
        <w:rPr>
          <w:rFonts w:eastAsia="Times New Roman" w:cs="Arial"/>
        </w:rPr>
        <w:t xml:space="preserve">o cheque certificado </w:t>
      </w:r>
      <w:r w:rsidR="004B518A" w:rsidRPr="005077CE">
        <w:rPr>
          <w:rFonts w:eastAsia="Times New Roman" w:cs="Arial"/>
        </w:rPr>
        <w:t>a nombre del Secretario de Hacienda</w:t>
      </w:r>
      <w:r w:rsidR="00950FD8" w:rsidRPr="00A6286E">
        <w:rPr>
          <w:rFonts w:eastAsia="Times New Roman" w:cs="Arial"/>
          <w:color w:val="000000"/>
        </w:rPr>
        <w:t xml:space="preserve"> o mostrar evidencia de que ya lo pagó.</w:t>
      </w:r>
    </w:p>
    <w:p w:rsidR="0037505A" w:rsidRPr="00A6286E" w:rsidRDefault="00BF23B1" w:rsidP="0036357B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A6286E">
        <w:rPr>
          <w:rFonts w:eastAsia="Times New Roman" w:cs="Arial"/>
        </w:rPr>
        <w:t>Mostrar evidencia de que tomó curso</w:t>
      </w:r>
      <w:r w:rsidR="00C05874" w:rsidRPr="00A6286E">
        <w:rPr>
          <w:rFonts w:eastAsia="Times New Roman" w:cs="Arial"/>
        </w:rPr>
        <w:t>(s) requeridos (mínimo de</w:t>
      </w:r>
      <w:r w:rsidRPr="00A6286E">
        <w:rPr>
          <w:rFonts w:eastAsia="Times New Roman" w:cs="Arial"/>
        </w:rPr>
        <w:t xml:space="preserve"> 8 horas lectivas</w:t>
      </w:r>
      <w:r w:rsidR="0037505A" w:rsidRPr="00A6286E">
        <w:rPr>
          <w:rFonts w:eastAsia="Times New Roman" w:cs="Arial"/>
        </w:rPr>
        <w:t>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628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86E" w:rsidRDefault="00B841AB" w:rsidP="0036357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628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9234ED" wp14:editId="2B053F8A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86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86E" w:rsidRDefault="00FD084F" w:rsidP="0036357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8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Pr="00A6286E" w:rsidRDefault="00BF5235" w:rsidP="0036357B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  <w:b/>
          <w:color w:val="000000"/>
        </w:rPr>
        <w:t>¿Cuáles son los cursos que se requieren para la licencia básica?</w:t>
      </w:r>
      <w:r w:rsidRPr="00A6286E">
        <w:rPr>
          <w:rFonts w:eastAsia="Times New Roman" w:cs="Arial"/>
          <w:color w:val="000000"/>
        </w:rPr>
        <w:t xml:space="preserve"> </w:t>
      </w:r>
      <w:r w:rsidR="00F82DE9" w:rsidRPr="00A6286E">
        <w:rPr>
          <w:rFonts w:eastAsia="Times New Roman" w:cs="Arial"/>
          <w:color w:val="000000"/>
        </w:rPr>
        <w:t>–</w:t>
      </w:r>
      <w:r w:rsidR="0037505A" w:rsidRPr="00A6286E">
        <w:rPr>
          <w:rFonts w:eastAsia="Times New Roman" w:cs="Arial"/>
          <w:color w:val="000000"/>
        </w:rPr>
        <w:t>Se requiere que tome un mínimo de ocho (8) horas lectivas que cubra los siguientes criterios:</w:t>
      </w:r>
    </w:p>
    <w:p w:rsidR="0037505A" w:rsidRPr="00A6286E" w:rsidRDefault="0037505A" w:rsidP="0036357B">
      <w:pPr>
        <w:pStyle w:val="ListParagraph"/>
        <w:numPr>
          <w:ilvl w:val="1"/>
          <w:numId w:val="32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A6286E">
        <w:rPr>
          <w:rFonts w:eastAsia="Times New Roman" w:cs="Arial"/>
        </w:rPr>
        <w:t>Perspectiva filosófica</w:t>
      </w:r>
    </w:p>
    <w:p w:rsidR="0037505A" w:rsidRPr="00A6286E" w:rsidRDefault="0037505A" w:rsidP="0036357B">
      <w:pPr>
        <w:pStyle w:val="ListParagraph"/>
        <w:numPr>
          <w:ilvl w:val="1"/>
          <w:numId w:val="32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A6286E">
        <w:rPr>
          <w:rFonts w:eastAsia="Times New Roman" w:cs="Arial"/>
        </w:rPr>
        <w:t>Consideraciones legales</w:t>
      </w:r>
    </w:p>
    <w:p w:rsidR="0037505A" w:rsidRPr="00A6286E" w:rsidRDefault="0037505A" w:rsidP="0036357B">
      <w:pPr>
        <w:pStyle w:val="ListParagraph"/>
        <w:numPr>
          <w:ilvl w:val="1"/>
          <w:numId w:val="32"/>
        </w:numPr>
        <w:shd w:val="clear" w:color="auto" w:fill="FFFFFF"/>
        <w:spacing w:before="120" w:after="120" w:line="240" w:lineRule="auto"/>
        <w:rPr>
          <w:rFonts w:eastAsia="Times New Roman" w:cs="Arial"/>
        </w:rPr>
      </w:pPr>
      <w:r w:rsidRPr="00A6286E">
        <w:rPr>
          <w:rFonts w:eastAsia="Times New Roman" w:cs="Arial"/>
        </w:rPr>
        <w:t>Uso del tiempo libre en las etapas de la vida</w:t>
      </w:r>
    </w:p>
    <w:p w:rsidR="00F55BDC" w:rsidRPr="00F55BDC" w:rsidRDefault="0037505A" w:rsidP="0036357B">
      <w:pPr>
        <w:pStyle w:val="ListParagraph"/>
        <w:numPr>
          <w:ilvl w:val="1"/>
          <w:numId w:val="32"/>
        </w:numPr>
        <w:spacing w:before="120" w:after="120" w:line="240" w:lineRule="auto"/>
        <w:rPr>
          <w:rFonts w:eastAsia="Times New Roman" w:cs="Arial"/>
          <w:color w:val="000000"/>
        </w:rPr>
      </w:pPr>
      <w:r w:rsidRPr="00A6286E">
        <w:rPr>
          <w:rFonts w:eastAsia="Times New Roman" w:cs="Arial"/>
        </w:rPr>
        <w:t>Educación del tiempo libre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F55BDC" w:rsidRPr="004F68DB" w:rsidTr="008645B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BDC" w:rsidRPr="004F68DB" w:rsidRDefault="00F55BDC" w:rsidP="0036357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4F68D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3636A00" wp14:editId="17E645D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55BDC" w:rsidRPr="004F68DB" w:rsidRDefault="00F55BDC" w:rsidP="0036357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5BDC" w:rsidRPr="004F68DB" w:rsidRDefault="00F55BDC" w:rsidP="0036357B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F55BDC" w:rsidRPr="00A6286E" w:rsidRDefault="00926B3F" w:rsidP="0036357B">
      <w:pPr>
        <w:spacing w:before="120" w:after="0" w:line="240" w:lineRule="auto"/>
        <w:rPr>
          <w:rFonts w:eastAsia="Times New Roman" w:cs="Arial"/>
          <w:color w:val="000000" w:themeColor="text1"/>
        </w:rPr>
      </w:pPr>
      <w:hyperlink r:id="rId23" w:history="1">
        <w:r w:rsidR="00F55BDC" w:rsidRPr="00A6286E">
          <w:rPr>
            <w:rStyle w:val="Hyperlink"/>
            <w:rFonts w:eastAsia="Times New Roman" w:cs="Arial"/>
          </w:rPr>
          <w:t>Página Web Departamento de Recreación y Deportes</w:t>
        </w:r>
      </w:hyperlink>
      <w:r w:rsidR="005B4317">
        <w:t xml:space="preserve"> –http://www.drd.gobierno.pr/</w:t>
      </w:r>
    </w:p>
    <w:p w:rsidR="00BB36B7" w:rsidRPr="00B85880" w:rsidRDefault="00926B3F" w:rsidP="0036357B">
      <w:pPr>
        <w:shd w:val="clear" w:color="auto" w:fill="FFFFFF" w:themeFill="background1"/>
        <w:spacing w:before="120" w:after="0" w:line="240" w:lineRule="auto"/>
        <w:rPr>
          <w:rFonts w:asciiTheme="minorHAnsi" w:hAnsiTheme="minorHAnsi" w:cstheme="minorHAnsi"/>
          <w:color w:val="000000" w:themeColor="text1"/>
        </w:rPr>
      </w:pPr>
      <w:hyperlink r:id="rId24" w:history="1">
        <w:r w:rsidR="00BB36B7" w:rsidRPr="00B85880">
          <w:rPr>
            <w:rStyle w:val="Hyperlink"/>
            <w:rFonts w:asciiTheme="minorHAnsi" w:hAnsiTheme="minorHAnsi" w:cstheme="minorHAnsi"/>
          </w:rPr>
          <w:t>Calendario con Oferta Académica</w:t>
        </w:r>
      </w:hyperlink>
      <w:r w:rsidR="00BB36B7" w:rsidRPr="00B85880">
        <w:rPr>
          <w:rFonts w:asciiTheme="minorHAnsi" w:hAnsiTheme="minorHAnsi" w:cstheme="minorHAnsi"/>
          <w:color w:val="FF0000"/>
        </w:rPr>
        <w:t xml:space="preserve"> </w:t>
      </w:r>
      <w:r w:rsidR="00BB36B7" w:rsidRPr="00B85880">
        <w:rPr>
          <w:rFonts w:asciiTheme="minorHAnsi" w:hAnsiTheme="minorHAnsi" w:cstheme="minorHAnsi"/>
          <w:color w:val="000000" w:themeColor="text1"/>
        </w:rPr>
        <w:t>[</w:t>
      </w:r>
      <w:r w:rsidR="00BB36B7" w:rsidRPr="00B85880">
        <w:rPr>
          <w:rFonts w:asciiTheme="minorHAnsi" w:hAnsiTheme="minorHAnsi" w:cstheme="minorHAnsi"/>
          <w:b/>
          <w:color w:val="000000" w:themeColor="text1"/>
          <w:u w:val="single"/>
        </w:rPr>
        <w:t>NOTA</w:t>
      </w:r>
      <w:r w:rsidR="00BB36B7" w:rsidRPr="00B85880">
        <w:rPr>
          <w:rFonts w:asciiTheme="minorHAnsi" w:hAnsiTheme="minorHAnsi" w:cstheme="minorHAnsi"/>
          <w:b/>
          <w:color w:val="000000" w:themeColor="text1"/>
        </w:rPr>
        <w:t>:</w:t>
      </w:r>
      <w:r w:rsidR="00BB36B7" w:rsidRPr="00B85880">
        <w:rPr>
          <w:rFonts w:asciiTheme="minorHAnsi" w:hAnsiTheme="minorHAnsi" w:cstheme="minorHAnsi"/>
          <w:color w:val="000000" w:themeColor="text1"/>
        </w:rPr>
        <w:t xml:space="preserve"> En esta página encontrará todos los calendarios de programas activos del Departamento de Recreación y Deportes</w:t>
      </w:r>
      <w:r w:rsidR="00C72B26">
        <w:rPr>
          <w:rFonts w:asciiTheme="minorHAnsi" w:hAnsiTheme="minorHAnsi" w:cstheme="minorHAnsi"/>
          <w:color w:val="000000" w:themeColor="text1"/>
        </w:rPr>
        <w:t xml:space="preserve"> (DRD)</w:t>
      </w:r>
      <w:r w:rsidR="00BB36B7" w:rsidRPr="00B85880">
        <w:rPr>
          <w:rFonts w:asciiTheme="minorHAnsi" w:hAnsiTheme="minorHAnsi" w:cstheme="minorHAnsi"/>
          <w:color w:val="000000" w:themeColor="text1"/>
        </w:rPr>
        <w:t>, de no encontrar un calendario sobre el programa al que se hace referencia es porque el mismo no está activo en este momento.]</w:t>
      </w:r>
    </w:p>
    <w:p w:rsidR="00BB36B7" w:rsidRPr="00A6286E" w:rsidRDefault="00926B3F" w:rsidP="0036357B">
      <w:pPr>
        <w:spacing w:before="120" w:after="0" w:line="240" w:lineRule="auto"/>
        <w:rPr>
          <w:color w:val="FF0000"/>
        </w:rPr>
      </w:pPr>
      <w:hyperlink r:id="rId25" w:history="1">
        <w:r w:rsidR="00B67777" w:rsidRPr="00A6286E">
          <w:rPr>
            <w:rStyle w:val="Hyperlink"/>
            <w:rFonts w:eastAsia="Times New Roman" w:cs="Arial"/>
            <w:color w:val="FF0000"/>
          </w:rPr>
          <w:t>Solicitud de Licencia de Profesional Deportivo</w:t>
        </w:r>
      </w:hyperlink>
    </w:p>
    <w:sectPr w:rsidR="00BB36B7" w:rsidRPr="00A6286E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B2" w:rsidRDefault="008645B2" w:rsidP="005501A9">
      <w:pPr>
        <w:spacing w:after="0" w:line="240" w:lineRule="auto"/>
      </w:pPr>
      <w:r>
        <w:separator/>
      </w:r>
    </w:p>
  </w:endnote>
  <w:endnote w:type="continuationSeparator" w:id="0">
    <w:p w:rsidR="008645B2" w:rsidRDefault="008645B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645B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8645B2" w:rsidRPr="00A625BF" w:rsidRDefault="008645B2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D9BC0B1" wp14:editId="7B3BF5CD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6B3F">
            <w:rPr>
              <w:rFonts w:asciiTheme="minorHAnsi" w:eastAsiaTheme="minorHAnsi" w:hAnsiTheme="minorHAnsi" w:cstheme="minorBidi"/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41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645B2" w:rsidRPr="00A625BF" w:rsidRDefault="001D418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645B2" w:rsidRPr="00A625BF" w:rsidRDefault="008645B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26B3F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26B3F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8645B2" w:rsidRDefault="008645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B2" w:rsidRDefault="008645B2" w:rsidP="005501A9">
      <w:pPr>
        <w:spacing w:after="0" w:line="240" w:lineRule="auto"/>
      </w:pPr>
      <w:r>
        <w:separator/>
      </w:r>
    </w:p>
  </w:footnote>
  <w:footnote w:type="continuationSeparator" w:id="0">
    <w:p w:rsidR="008645B2" w:rsidRDefault="008645B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B2" w:rsidRPr="006C2892" w:rsidRDefault="00926B3F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margin-left:387pt;margin-top:5.95pt;width:84pt;height:27.5pt;z-index:251662336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6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D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Cbtln6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8645B2" w:rsidRPr="00815B23" w:rsidRDefault="008645B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DRD-055</w:t>
                </w:r>
              </w:p>
              <w:p w:rsidR="008645B2" w:rsidRPr="00815B23" w:rsidRDefault="008645B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>Vigencia: 1</w:t>
                </w:r>
                <w:r>
                  <w:rPr>
                    <w:sz w:val="16"/>
                    <w:szCs w:val="16"/>
                    <w:lang w:val="es-PR"/>
                  </w:rPr>
                  <w:t>5</w:t>
                </w:r>
                <w:r w:rsidRPr="00815B23">
                  <w:rPr>
                    <w:sz w:val="16"/>
                    <w:szCs w:val="16"/>
                    <w:lang w:val="es-PR"/>
                  </w:rPr>
                  <w:t>-</w:t>
                </w:r>
                <w:r>
                  <w:rPr>
                    <w:sz w:val="16"/>
                    <w:szCs w:val="16"/>
                    <w:lang w:val="es-PR"/>
                  </w:rPr>
                  <w:t>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8645B2" w:rsidRPr="00667D45">
      <w:rPr>
        <w:sz w:val="32"/>
        <w:szCs w:val="32"/>
        <w:lang w:val="es-PR"/>
      </w:rPr>
      <w:t xml:space="preserve">Departamento de </w:t>
    </w:r>
    <w:r w:rsidR="008645B2">
      <w:rPr>
        <w:sz w:val="32"/>
        <w:szCs w:val="32"/>
        <w:lang w:val="es-PR"/>
      </w:rPr>
      <w:t>Recreación y Deportes (DRD)</w:t>
    </w:r>
    <w:r w:rsidR="008645B2" w:rsidRPr="00917173">
      <w:rPr>
        <w:b/>
        <w:sz w:val="28"/>
        <w:szCs w:val="28"/>
        <w:lang w:val="es-PR"/>
      </w:rPr>
      <w:tab/>
    </w:r>
  </w:p>
  <w:p w:rsidR="008645B2" w:rsidRDefault="008645B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Instituto del Deporte - Información Sobre Licencia Básica</w:t>
    </w:r>
  </w:p>
  <w:p w:rsidR="008645B2" w:rsidRPr="001C2D5F" w:rsidRDefault="008645B2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2A24"/>
    <w:multiLevelType w:val="hybridMultilevel"/>
    <w:tmpl w:val="DAC65E4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1DF3"/>
    <w:multiLevelType w:val="hybridMultilevel"/>
    <w:tmpl w:val="73CE12B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81AB5"/>
    <w:multiLevelType w:val="hybridMultilevel"/>
    <w:tmpl w:val="7132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947D8"/>
    <w:multiLevelType w:val="hybridMultilevel"/>
    <w:tmpl w:val="D128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784DB7"/>
    <w:multiLevelType w:val="hybridMultilevel"/>
    <w:tmpl w:val="4F2C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F550EB7"/>
    <w:multiLevelType w:val="hybridMultilevel"/>
    <w:tmpl w:val="84E49C6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5A5704"/>
    <w:multiLevelType w:val="hybridMultilevel"/>
    <w:tmpl w:val="DFA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31"/>
  </w:num>
  <w:num w:numId="4">
    <w:abstractNumId w:val="36"/>
  </w:num>
  <w:num w:numId="5">
    <w:abstractNumId w:val="20"/>
  </w:num>
  <w:num w:numId="6">
    <w:abstractNumId w:val="14"/>
  </w:num>
  <w:num w:numId="7">
    <w:abstractNumId w:val="24"/>
  </w:num>
  <w:num w:numId="8">
    <w:abstractNumId w:val="12"/>
  </w:num>
  <w:num w:numId="9">
    <w:abstractNumId w:val="28"/>
  </w:num>
  <w:num w:numId="10">
    <w:abstractNumId w:val="11"/>
  </w:num>
  <w:num w:numId="11">
    <w:abstractNumId w:val="1"/>
  </w:num>
  <w:num w:numId="12">
    <w:abstractNumId w:val="35"/>
  </w:num>
  <w:num w:numId="13">
    <w:abstractNumId w:val="4"/>
  </w:num>
  <w:num w:numId="14">
    <w:abstractNumId w:val="29"/>
  </w:num>
  <w:num w:numId="15">
    <w:abstractNumId w:val="8"/>
  </w:num>
  <w:num w:numId="16">
    <w:abstractNumId w:val="22"/>
  </w:num>
  <w:num w:numId="17">
    <w:abstractNumId w:val="5"/>
  </w:num>
  <w:num w:numId="18">
    <w:abstractNumId w:val="26"/>
  </w:num>
  <w:num w:numId="19">
    <w:abstractNumId w:val="15"/>
  </w:num>
  <w:num w:numId="20">
    <w:abstractNumId w:val="25"/>
  </w:num>
  <w:num w:numId="21">
    <w:abstractNumId w:val="13"/>
  </w:num>
  <w:num w:numId="22">
    <w:abstractNumId w:val="2"/>
  </w:num>
  <w:num w:numId="23">
    <w:abstractNumId w:val="32"/>
  </w:num>
  <w:num w:numId="24">
    <w:abstractNumId w:val="33"/>
  </w:num>
  <w:num w:numId="25">
    <w:abstractNumId w:val="10"/>
  </w:num>
  <w:num w:numId="26">
    <w:abstractNumId w:val="0"/>
  </w:num>
  <w:num w:numId="27">
    <w:abstractNumId w:val="21"/>
  </w:num>
  <w:num w:numId="28">
    <w:abstractNumId w:val="18"/>
  </w:num>
  <w:num w:numId="29">
    <w:abstractNumId w:val="16"/>
  </w:num>
  <w:num w:numId="30">
    <w:abstractNumId w:val="6"/>
  </w:num>
  <w:num w:numId="31">
    <w:abstractNumId w:val="7"/>
  </w:num>
  <w:num w:numId="32">
    <w:abstractNumId w:val="27"/>
  </w:num>
  <w:num w:numId="33">
    <w:abstractNumId w:val="3"/>
  </w:num>
  <w:num w:numId="34">
    <w:abstractNumId w:val="34"/>
  </w:num>
  <w:num w:numId="35">
    <w:abstractNumId w:val="23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0244"/>
    <o:shapelayout v:ext="edit">
      <o:idmap v:ext="edit" data="10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31913"/>
    <w:rsid w:val="00032898"/>
    <w:rsid w:val="00032D48"/>
    <w:rsid w:val="00035A7B"/>
    <w:rsid w:val="000458BF"/>
    <w:rsid w:val="00047A8A"/>
    <w:rsid w:val="000517CD"/>
    <w:rsid w:val="00057000"/>
    <w:rsid w:val="00060E20"/>
    <w:rsid w:val="000654F9"/>
    <w:rsid w:val="00065CB2"/>
    <w:rsid w:val="00066C33"/>
    <w:rsid w:val="0007270C"/>
    <w:rsid w:val="00073DA4"/>
    <w:rsid w:val="00075070"/>
    <w:rsid w:val="00075B22"/>
    <w:rsid w:val="00075B7B"/>
    <w:rsid w:val="00076DE8"/>
    <w:rsid w:val="00077B18"/>
    <w:rsid w:val="0009017E"/>
    <w:rsid w:val="00091C87"/>
    <w:rsid w:val="000940BF"/>
    <w:rsid w:val="000A1207"/>
    <w:rsid w:val="000A19E1"/>
    <w:rsid w:val="000B2831"/>
    <w:rsid w:val="000B69D3"/>
    <w:rsid w:val="000C5283"/>
    <w:rsid w:val="000D60F9"/>
    <w:rsid w:val="000F40B6"/>
    <w:rsid w:val="000F7989"/>
    <w:rsid w:val="00101F32"/>
    <w:rsid w:val="001023FB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664C"/>
    <w:rsid w:val="00172F3C"/>
    <w:rsid w:val="00173985"/>
    <w:rsid w:val="00174283"/>
    <w:rsid w:val="00175C1F"/>
    <w:rsid w:val="00181A79"/>
    <w:rsid w:val="00185F44"/>
    <w:rsid w:val="00191D71"/>
    <w:rsid w:val="00194922"/>
    <w:rsid w:val="001B2330"/>
    <w:rsid w:val="001B4194"/>
    <w:rsid w:val="001B5E3B"/>
    <w:rsid w:val="001B6C87"/>
    <w:rsid w:val="001C2D5F"/>
    <w:rsid w:val="001C2D98"/>
    <w:rsid w:val="001C4B1B"/>
    <w:rsid w:val="001C7A01"/>
    <w:rsid w:val="001D418B"/>
    <w:rsid w:val="001D586F"/>
    <w:rsid w:val="001E770C"/>
    <w:rsid w:val="001F4AE2"/>
    <w:rsid w:val="002004EC"/>
    <w:rsid w:val="0020276F"/>
    <w:rsid w:val="002036C5"/>
    <w:rsid w:val="00203A78"/>
    <w:rsid w:val="00204116"/>
    <w:rsid w:val="002069F5"/>
    <w:rsid w:val="00210EA4"/>
    <w:rsid w:val="00224796"/>
    <w:rsid w:val="00225FE9"/>
    <w:rsid w:val="00231ED1"/>
    <w:rsid w:val="00236370"/>
    <w:rsid w:val="00237BDC"/>
    <w:rsid w:val="00245FEB"/>
    <w:rsid w:val="002501E2"/>
    <w:rsid w:val="0026787D"/>
    <w:rsid w:val="002734CB"/>
    <w:rsid w:val="0027646A"/>
    <w:rsid w:val="00277BF0"/>
    <w:rsid w:val="002834D1"/>
    <w:rsid w:val="002908E3"/>
    <w:rsid w:val="002A7ACF"/>
    <w:rsid w:val="002B5156"/>
    <w:rsid w:val="002C1753"/>
    <w:rsid w:val="002D1E0C"/>
    <w:rsid w:val="002D3544"/>
    <w:rsid w:val="002D3658"/>
    <w:rsid w:val="002D6631"/>
    <w:rsid w:val="002F030A"/>
    <w:rsid w:val="002F38A5"/>
    <w:rsid w:val="0030058C"/>
    <w:rsid w:val="00303BF4"/>
    <w:rsid w:val="00306286"/>
    <w:rsid w:val="00307F9A"/>
    <w:rsid w:val="00314199"/>
    <w:rsid w:val="003346E2"/>
    <w:rsid w:val="0033701A"/>
    <w:rsid w:val="00344E42"/>
    <w:rsid w:val="003556DB"/>
    <w:rsid w:val="00362B7B"/>
    <w:rsid w:val="0036357B"/>
    <w:rsid w:val="00370141"/>
    <w:rsid w:val="0037210C"/>
    <w:rsid w:val="0037505A"/>
    <w:rsid w:val="003931A7"/>
    <w:rsid w:val="00393F9D"/>
    <w:rsid w:val="003A20CF"/>
    <w:rsid w:val="003A7310"/>
    <w:rsid w:val="003B4575"/>
    <w:rsid w:val="003C554D"/>
    <w:rsid w:val="003C6015"/>
    <w:rsid w:val="003E0674"/>
    <w:rsid w:val="003E3CF4"/>
    <w:rsid w:val="003E5A45"/>
    <w:rsid w:val="003E72E7"/>
    <w:rsid w:val="003F0271"/>
    <w:rsid w:val="003F1473"/>
    <w:rsid w:val="003F7B76"/>
    <w:rsid w:val="004012B7"/>
    <w:rsid w:val="00412C48"/>
    <w:rsid w:val="004241F6"/>
    <w:rsid w:val="00434497"/>
    <w:rsid w:val="00445105"/>
    <w:rsid w:val="004529FC"/>
    <w:rsid w:val="00456683"/>
    <w:rsid w:val="004651BE"/>
    <w:rsid w:val="0047186A"/>
    <w:rsid w:val="00475E45"/>
    <w:rsid w:val="00476F59"/>
    <w:rsid w:val="004842B9"/>
    <w:rsid w:val="004847E5"/>
    <w:rsid w:val="00491583"/>
    <w:rsid w:val="00491F9F"/>
    <w:rsid w:val="0049324C"/>
    <w:rsid w:val="00494004"/>
    <w:rsid w:val="004979AF"/>
    <w:rsid w:val="004A04AB"/>
    <w:rsid w:val="004A5AAE"/>
    <w:rsid w:val="004B518A"/>
    <w:rsid w:val="004C2D1D"/>
    <w:rsid w:val="004C656F"/>
    <w:rsid w:val="004D2A32"/>
    <w:rsid w:val="004D415A"/>
    <w:rsid w:val="004E0DAC"/>
    <w:rsid w:val="004E1CC2"/>
    <w:rsid w:val="004E4612"/>
    <w:rsid w:val="004F4209"/>
    <w:rsid w:val="004F711A"/>
    <w:rsid w:val="00506097"/>
    <w:rsid w:val="005077CE"/>
    <w:rsid w:val="005146F3"/>
    <w:rsid w:val="005241A9"/>
    <w:rsid w:val="00527066"/>
    <w:rsid w:val="00532C7E"/>
    <w:rsid w:val="00537AFD"/>
    <w:rsid w:val="005420A8"/>
    <w:rsid w:val="00544149"/>
    <w:rsid w:val="005501A9"/>
    <w:rsid w:val="005515A2"/>
    <w:rsid w:val="005556A2"/>
    <w:rsid w:val="00557367"/>
    <w:rsid w:val="005709AA"/>
    <w:rsid w:val="0058498C"/>
    <w:rsid w:val="00590F9C"/>
    <w:rsid w:val="00591CEE"/>
    <w:rsid w:val="005B22F1"/>
    <w:rsid w:val="005B2388"/>
    <w:rsid w:val="005B4317"/>
    <w:rsid w:val="005C1B0C"/>
    <w:rsid w:val="005C1D13"/>
    <w:rsid w:val="005C33B7"/>
    <w:rsid w:val="005D2EE9"/>
    <w:rsid w:val="005D6C28"/>
    <w:rsid w:val="005D72CC"/>
    <w:rsid w:val="005F7447"/>
    <w:rsid w:val="00614C19"/>
    <w:rsid w:val="00631D96"/>
    <w:rsid w:val="00633154"/>
    <w:rsid w:val="00633E03"/>
    <w:rsid w:val="0063423C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B24FD"/>
    <w:rsid w:val="006B5A60"/>
    <w:rsid w:val="006B7DFA"/>
    <w:rsid w:val="006C2892"/>
    <w:rsid w:val="006C50A0"/>
    <w:rsid w:val="006C6588"/>
    <w:rsid w:val="006C6B39"/>
    <w:rsid w:val="006E0653"/>
    <w:rsid w:val="006E3049"/>
    <w:rsid w:val="006E374E"/>
    <w:rsid w:val="006F0C66"/>
    <w:rsid w:val="006F359E"/>
    <w:rsid w:val="00700D2E"/>
    <w:rsid w:val="00706AE9"/>
    <w:rsid w:val="00722794"/>
    <w:rsid w:val="00726CF4"/>
    <w:rsid w:val="007271F4"/>
    <w:rsid w:val="00735FB7"/>
    <w:rsid w:val="007415A2"/>
    <w:rsid w:val="00743D78"/>
    <w:rsid w:val="00745A68"/>
    <w:rsid w:val="0074728C"/>
    <w:rsid w:val="007608DC"/>
    <w:rsid w:val="00772FD0"/>
    <w:rsid w:val="00781E56"/>
    <w:rsid w:val="00790A6E"/>
    <w:rsid w:val="00793C85"/>
    <w:rsid w:val="007A193F"/>
    <w:rsid w:val="007A2B9C"/>
    <w:rsid w:val="007A6E76"/>
    <w:rsid w:val="007B1C6B"/>
    <w:rsid w:val="007B4C53"/>
    <w:rsid w:val="007C089B"/>
    <w:rsid w:val="007C4C59"/>
    <w:rsid w:val="007C795B"/>
    <w:rsid w:val="007D07C4"/>
    <w:rsid w:val="007E1921"/>
    <w:rsid w:val="007E2DA2"/>
    <w:rsid w:val="007E319D"/>
    <w:rsid w:val="007F0041"/>
    <w:rsid w:val="007F6C93"/>
    <w:rsid w:val="007F7158"/>
    <w:rsid w:val="007F7A59"/>
    <w:rsid w:val="008054D4"/>
    <w:rsid w:val="00807397"/>
    <w:rsid w:val="00810FCA"/>
    <w:rsid w:val="00815B23"/>
    <w:rsid w:val="00824CB0"/>
    <w:rsid w:val="00832CC3"/>
    <w:rsid w:val="00841D9E"/>
    <w:rsid w:val="008542CD"/>
    <w:rsid w:val="008645B2"/>
    <w:rsid w:val="008661E9"/>
    <w:rsid w:val="008766CF"/>
    <w:rsid w:val="00877A45"/>
    <w:rsid w:val="008947B8"/>
    <w:rsid w:val="008A0367"/>
    <w:rsid w:val="008B16D3"/>
    <w:rsid w:val="008B7F12"/>
    <w:rsid w:val="008D5652"/>
    <w:rsid w:val="00916D37"/>
    <w:rsid w:val="00917173"/>
    <w:rsid w:val="009177F5"/>
    <w:rsid w:val="00920F3A"/>
    <w:rsid w:val="00924F05"/>
    <w:rsid w:val="009263FA"/>
    <w:rsid w:val="00926B3F"/>
    <w:rsid w:val="00933418"/>
    <w:rsid w:val="00936DB6"/>
    <w:rsid w:val="00950FD8"/>
    <w:rsid w:val="00953728"/>
    <w:rsid w:val="00963FB9"/>
    <w:rsid w:val="00972A1E"/>
    <w:rsid w:val="00983F08"/>
    <w:rsid w:val="009A1E26"/>
    <w:rsid w:val="009B26E4"/>
    <w:rsid w:val="009B2C9B"/>
    <w:rsid w:val="009C3BD1"/>
    <w:rsid w:val="009D696B"/>
    <w:rsid w:val="009E10B3"/>
    <w:rsid w:val="009E6F83"/>
    <w:rsid w:val="00A05433"/>
    <w:rsid w:val="00A15EFF"/>
    <w:rsid w:val="00A26F7F"/>
    <w:rsid w:val="00A271A0"/>
    <w:rsid w:val="00A5086B"/>
    <w:rsid w:val="00A625BF"/>
    <w:rsid w:val="00A6286E"/>
    <w:rsid w:val="00A64429"/>
    <w:rsid w:val="00A64584"/>
    <w:rsid w:val="00A66502"/>
    <w:rsid w:val="00A67769"/>
    <w:rsid w:val="00A7361C"/>
    <w:rsid w:val="00A73A7D"/>
    <w:rsid w:val="00A85737"/>
    <w:rsid w:val="00A877BD"/>
    <w:rsid w:val="00A902C1"/>
    <w:rsid w:val="00A95A28"/>
    <w:rsid w:val="00A972F5"/>
    <w:rsid w:val="00A97754"/>
    <w:rsid w:val="00AB0DF3"/>
    <w:rsid w:val="00AB1AE5"/>
    <w:rsid w:val="00AB301F"/>
    <w:rsid w:val="00AB7A80"/>
    <w:rsid w:val="00AD3D71"/>
    <w:rsid w:val="00AD43CC"/>
    <w:rsid w:val="00AF0F2D"/>
    <w:rsid w:val="00AF2EAF"/>
    <w:rsid w:val="00B010E6"/>
    <w:rsid w:val="00B03DC9"/>
    <w:rsid w:val="00B153AA"/>
    <w:rsid w:val="00B26E30"/>
    <w:rsid w:val="00B34D73"/>
    <w:rsid w:val="00B45ED1"/>
    <w:rsid w:val="00B51703"/>
    <w:rsid w:val="00B62B7A"/>
    <w:rsid w:val="00B65025"/>
    <w:rsid w:val="00B671BF"/>
    <w:rsid w:val="00B67777"/>
    <w:rsid w:val="00B841AB"/>
    <w:rsid w:val="00B92ADC"/>
    <w:rsid w:val="00B96917"/>
    <w:rsid w:val="00B97614"/>
    <w:rsid w:val="00BA55B7"/>
    <w:rsid w:val="00BB36B7"/>
    <w:rsid w:val="00BB3D25"/>
    <w:rsid w:val="00BB72F0"/>
    <w:rsid w:val="00BB7B19"/>
    <w:rsid w:val="00BB7D22"/>
    <w:rsid w:val="00BC089D"/>
    <w:rsid w:val="00BC361C"/>
    <w:rsid w:val="00BD1912"/>
    <w:rsid w:val="00BE20DD"/>
    <w:rsid w:val="00BF23B1"/>
    <w:rsid w:val="00BF5235"/>
    <w:rsid w:val="00BF69F3"/>
    <w:rsid w:val="00C05874"/>
    <w:rsid w:val="00C133B5"/>
    <w:rsid w:val="00C14966"/>
    <w:rsid w:val="00C21DBC"/>
    <w:rsid w:val="00C22E14"/>
    <w:rsid w:val="00C30F2D"/>
    <w:rsid w:val="00C414F7"/>
    <w:rsid w:val="00C56D6C"/>
    <w:rsid w:val="00C57A67"/>
    <w:rsid w:val="00C614EA"/>
    <w:rsid w:val="00C62C17"/>
    <w:rsid w:val="00C7220A"/>
    <w:rsid w:val="00C72B26"/>
    <w:rsid w:val="00C77541"/>
    <w:rsid w:val="00C77DC8"/>
    <w:rsid w:val="00C8312F"/>
    <w:rsid w:val="00C84847"/>
    <w:rsid w:val="00CA1937"/>
    <w:rsid w:val="00CB404D"/>
    <w:rsid w:val="00CC571F"/>
    <w:rsid w:val="00CD63D6"/>
    <w:rsid w:val="00CF2784"/>
    <w:rsid w:val="00D06C9C"/>
    <w:rsid w:val="00D17B23"/>
    <w:rsid w:val="00D22047"/>
    <w:rsid w:val="00D262F0"/>
    <w:rsid w:val="00D33863"/>
    <w:rsid w:val="00D42014"/>
    <w:rsid w:val="00D7198C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C7BFC"/>
    <w:rsid w:val="00DD55E4"/>
    <w:rsid w:val="00DD6814"/>
    <w:rsid w:val="00DE0030"/>
    <w:rsid w:val="00DF27A7"/>
    <w:rsid w:val="00DF5F05"/>
    <w:rsid w:val="00E05B59"/>
    <w:rsid w:val="00E101F1"/>
    <w:rsid w:val="00E14EC8"/>
    <w:rsid w:val="00E27EA1"/>
    <w:rsid w:val="00E366B6"/>
    <w:rsid w:val="00E36B79"/>
    <w:rsid w:val="00E62B3B"/>
    <w:rsid w:val="00E6725C"/>
    <w:rsid w:val="00E67805"/>
    <w:rsid w:val="00E811A8"/>
    <w:rsid w:val="00E84AFB"/>
    <w:rsid w:val="00E94C68"/>
    <w:rsid w:val="00EB7ACD"/>
    <w:rsid w:val="00EE0ADA"/>
    <w:rsid w:val="00EE130A"/>
    <w:rsid w:val="00EE3A06"/>
    <w:rsid w:val="00EF5D5D"/>
    <w:rsid w:val="00F028E3"/>
    <w:rsid w:val="00F05AE7"/>
    <w:rsid w:val="00F10880"/>
    <w:rsid w:val="00F2350F"/>
    <w:rsid w:val="00F27572"/>
    <w:rsid w:val="00F34940"/>
    <w:rsid w:val="00F3589A"/>
    <w:rsid w:val="00F36B27"/>
    <w:rsid w:val="00F44F70"/>
    <w:rsid w:val="00F5308E"/>
    <w:rsid w:val="00F55BDC"/>
    <w:rsid w:val="00F62596"/>
    <w:rsid w:val="00F71A63"/>
    <w:rsid w:val="00F8075F"/>
    <w:rsid w:val="00F814FC"/>
    <w:rsid w:val="00F82805"/>
    <w:rsid w:val="00F82DE9"/>
    <w:rsid w:val="00F83691"/>
    <w:rsid w:val="00F95728"/>
    <w:rsid w:val="00F9693D"/>
    <w:rsid w:val="00FA73C8"/>
    <w:rsid w:val="00FB373F"/>
    <w:rsid w:val="00FD084F"/>
    <w:rsid w:val="00FE022F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PPR-Directorio%20de%20Comandancias%20de%20la%20Polic&#237;a%20de%20Puerto%20Rico/PPR-Directorio%20Comandancia%20de%20la%20Policia%20de%20Puerto%20Rico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Solicitud%20de%20Licencia%20de%20Profesional%20Deportivo/Solicitud%20de%20Licencia%20de%20Profesional%20Deportiv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Solicitud%20de%20Licencia%20de%20Profesional%20Deportivo/Solicitud%20de%20Licencia%20de%20Profesional%20Deportivo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2.pr.gov/agencias/drd/Documents/Calendario_de_Evento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://www.drd.gobierno.pr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80B1A-483C-4E5F-883D-F463632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63F1E-48C2-4FEB-B893-8B8326A9AEC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DCF1E38-967E-40E5-A011-520134767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Básica - Instituto del Deporte</vt:lpstr>
    </vt:vector>
  </TitlesOfParts>
  <Company>Hewlett-Packard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Básica - Instituto del Deporte</dc:title>
  <dc:subject>Información General</dc:subject>
  <dc:creator>3-1-1 Tu Línea de Servicios de Gobierno</dc:creator>
  <cp:keywords>DRD</cp:keywords>
  <cp:lastModifiedBy>respondadmin</cp:lastModifiedBy>
  <cp:revision>7</cp:revision>
  <cp:lastPrinted>2012-12-05T17:43:00Z</cp:lastPrinted>
  <dcterms:created xsi:type="dcterms:W3CDTF">2012-12-06T13:58:00Z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