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RPr="00151621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5D5DF9" w:rsidRDefault="000F3EF3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5D5DF9">
              <w:rPr>
                <w:rFonts w:cs="Calibri"/>
                <w:b/>
                <w:noProof/>
              </w:rPr>
              <w:drawing>
                <wp:inline distT="0" distB="0" distL="0" distR="0" wp14:anchorId="1A8ACE50" wp14:editId="5A19A22F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5DF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5D5DF9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5DF9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5D5DF9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5DF9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5D5DF9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4112F5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4112F5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C26A7D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6A7D" w:rsidRPr="00151621" w:rsidRDefault="00C26A7D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highlight w:val="yellow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99" w:rsidRPr="00297099" w:rsidRDefault="00297099" w:rsidP="00297099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297099">
              <w:rPr>
                <w:rFonts w:asciiTheme="minorHAnsi" w:hAnsiTheme="minorHAnsi" w:cstheme="minorHAnsi"/>
                <w:lang w:val="es-ES"/>
              </w:rPr>
              <w:t>Avenida Ponce de León 105, Pda 27, Esquina Calle Pepe Díaz</w:t>
            </w:r>
          </w:p>
          <w:p w:rsidR="00297099" w:rsidRPr="00297099" w:rsidRDefault="00297099" w:rsidP="002970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099">
              <w:rPr>
                <w:rFonts w:asciiTheme="minorHAnsi" w:hAnsiTheme="minorHAnsi" w:cstheme="minorHAnsi"/>
              </w:rPr>
              <w:t>Hato Rey</w:t>
            </w:r>
          </w:p>
          <w:p w:rsidR="00C26A7D" w:rsidRPr="00297099" w:rsidRDefault="00C26A7D" w:rsidP="002970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  <w:r w:rsidRPr="00297099">
              <w:rPr>
                <w:rFonts w:asciiTheme="minorHAnsi" w:hAnsiTheme="minorHAnsi" w:cstheme="minorHAnsi"/>
                <w:b/>
                <w:lang w:val="es-ES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99" w:rsidRPr="00297099" w:rsidRDefault="00297099" w:rsidP="00297099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297099">
              <w:rPr>
                <w:rFonts w:asciiTheme="minorHAnsi" w:hAnsiTheme="minorHAnsi" w:cstheme="minorHAnsi"/>
                <w:lang w:val="es-ES"/>
              </w:rPr>
              <w:t>PO Box 366069</w:t>
            </w:r>
          </w:p>
          <w:p w:rsidR="00297099" w:rsidRPr="00297099" w:rsidRDefault="00297099" w:rsidP="00297099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297099">
              <w:rPr>
                <w:rFonts w:asciiTheme="minorHAnsi" w:hAnsiTheme="minorHAnsi" w:cstheme="minorHAnsi"/>
                <w:lang w:val="es-ES"/>
              </w:rPr>
              <w:t>San Juan, PR00936-6069</w:t>
            </w:r>
          </w:p>
          <w:p w:rsidR="00C26A7D" w:rsidRPr="00297099" w:rsidRDefault="00C26A7D" w:rsidP="00297099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F9" w:rsidRPr="00740F8A" w:rsidRDefault="005D5DF9" w:rsidP="00EB13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740F8A">
              <w:rPr>
                <w:rFonts w:cs="Calibri"/>
                <w:lang w:val="es-ES"/>
              </w:rPr>
              <w:t>Tel:</w:t>
            </w:r>
            <w:r w:rsidR="004D6514" w:rsidRPr="00740F8A">
              <w:rPr>
                <w:rFonts w:cs="Calibri"/>
                <w:lang w:val="es-ES"/>
              </w:rPr>
              <w:t xml:space="preserve"> (</w:t>
            </w:r>
            <w:r w:rsidRPr="00740F8A">
              <w:rPr>
                <w:rFonts w:cs="Calibri"/>
                <w:lang w:val="es-ES"/>
              </w:rPr>
              <w:t>787-754-3030</w:t>
            </w:r>
          </w:p>
          <w:p w:rsidR="00C26A7D" w:rsidRPr="00740F8A" w:rsidRDefault="00740F8A" w:rsidP="00EB13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Tel Audio Impedido: No Disponible </w:t>
            </w:r>
            <w:r w:rsidR="00C26A7D" w:rsidRPr="00740F8A">
              <w:rPr>
                <w:rFonts w:cs="Calibri"/>
              </w:rPr>
              <w:fldChar w:fldCharType="begin"/>
            </w:r>
            <w:r w:rsidR="00C26A7D" w:rsidRPr="00740F8A">
              <w:rPr>
                <w:rFonts w:cs="Calibri"/>
                <w:lang w:val="es-ES"/>
              </w:rPr>
              <w:instrText xml:space="preserve"> MERGEFIELD "Audio_Impared_Tel" </w:instrText>
            </w:r>
            <w:r w:rsidR="00C26A7D" w:rsidRPr="00740F8A">
              <w:rPr>
                <w:rFonts w:cs="Calibri"/>
              </w:rPr>
              <w:fldChar w:fldCharType="end"/>
            </w:r>
          </w:p>
          <w:p w:rsidR="004D6514" w:rsidRPr="00087F9C" w:rsidRDefault="00297099" w:rsidP="00EB13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</w:rPr>
              <w:t>Fax: (787) 751-6768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D" w:rsidRPr="004112F5" w:rsidRDefault="004112F5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4112F5">
              <w:rPr>
                <w:rFonts w:cs="Calibri"/>
                <w:color w:val="000000"/>
                <w:lang w:val="es-ES" w:eastAsia="es-ES"/>
              </w:rPr>
              <w:t xml:space="preserve">Lunes a viernes </w:t>
            </w:r>
          </w:p>
          <w:p w:rsidR="004112F5" w:rsidRPr="004112F5" w:rsidRDefault="004112F5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 w:rsidRPr="004112F5">
              <w:rPr>
                <w:rFonts w:cs="Calibri"/>
                <w:color w:val="000000"/>
                <w:lang w:val="es-ES" w:eastAsia="es-ES"/>
              </w:rPr>
              <w:t>7:45am – 4:15pm</w:t>
            </w: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C26A7D" w:rsidRPr="00297099" w:rsidTr="007610C6">
        <w:tc>
          <w:tcPr>
            <w:tcW w:w="1575" w:type="dxa"/>
            <w:shd w:val="clear" w:color="auto" w:fill="auto"/>
            <w:vAlign w:val="center"/>
          </w:tcPr>
          <w:p w:rsidR="00C26A7D" w:rsidRPr="00645A7E" w:rsidRDefault="00C26A7D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6A7D" w:rsidRPr="00087F9C" w:rsidRDefault="00297099" w:rsidP="00EB13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Lcda. </w:t>
            </w:r>
            <w:r w:rsidR="00C26A7D" w:rsidRPr="00087F9C">
              <w:rPr>
                <w:rFonts w:cs="Calibri"/>
                <w:lang w:val="es-PR"/>
              </w:rPr>
              <w:fldChar w:fldCharType="begin"/>
            </w:r>
            <w:r w:rsidR="00C26A7D" w:rsidRPr="00087F9C">
              <w:rPr>
                <w:rFonts w:cs="Calibri"/>
                <w:lang w:val="es-PR"/>
              </w:rPr>
              <w:instrText xml:space="preserve"> MERGEFIELD Executive </w:instrText>
            </w:r>
            <w:r w:rsidR="00C26A7D" w:rsidRPr="00087F9C">
              <w:rPr>
                <w:rFonts w:cs="Calibri"/>
                <w:lang w:val="es-PR"/>
              </w:rPr>
              <w:fldChar w:fldCharType="separate"/>
            </w:r>
            <w:r w:rsidR="00C26A7D" w:rsidRPr="00087F9C">
              <w:rPr>
                <w:rFonts w:cs="Calibri"/>
                <w:noProof/>
                <w:lang w:val="es-PR"/>
              </w:rPr>
              <w:t>Yesmín Valdivieso Galib</w:t>
            </w:r>
            <w:r w:rsidR="00C26A7D" w:rsidRPr="00087F9C">
              <w:rPr>
                <w:rFonts w:cs="Calibri"/>
                <w:lang w:val="es-PR"/>
              </w:rPr>
              <w:fldChar w:fldCharType="end"/>
            </w:r>
            <w:r w:rsidR="00C26A7D" w:rsidRPr="00087F9C">
              <w:rPr>
                <w:rFonts w:cs="Calibri"/>
                <w:lang w:val="es-PR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6A7D" w:rsidRPr="00087F9C" w:rsidRDefault="00C26A7D" w:rsidP="00EB13C4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C26A7D" w:rsidRPr="00087F9C" w:rsidRDefault="00C26A7D" w:rsidP="00EB13C4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C26A7D" w:rsidRPr="00297099" w:rsidTr="007610C6">
        <w:tc>
          <w:tcPr>
            <w:tcW w:w="1575" w:type="dxa"/>
            <w:shd w:val="clear" w:color="auto" w:fill="auto"/>
            <w:vAlign w:val="center"/>
          </w:tcPr>
          <w:p w:rsidR="00C26A7D" w:rsidRPr="00645A7E" w:rsidRDefault="00C26A7D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6A7D" w:rsidRPr="00087F9C" w:rsidRDefault="005D5DF9" w:rsidP="00EB13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Banco Popular en Hato rey</w:t>
            </w:r>
            <w:r w:rsidR="00C26A7D" w:rsidRPr="00087F9C">
              <w:rPr>
                <w:rFonts w:cs="Calibri"/>
                <w:lang w:val="es-PR"/>
              </w:rPr>
              <w:fldChar w:fldCharType="begin"/>
            </w:r>
            <w:r w:rsidR="00C26A7D" w:rsidRPr="00087F9C">
              <w:rPr>
                <w:rFonts w:cs="Calibri"/>
                <w:lang w:val="es-PR"/>
              </w:rPr>
              <w:instrText xml:space="preserve"> MERGEFIELD Reference_Point </w:instrText>
            </w:r>
            <w:r w:rsidR="00C26A7D" w:rsidRPr="00087F9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6A7D" w:rsidRPr="00087F9C" w:rsidRDefault="00C26A7D" w:rsidP="00EB13C4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87F9C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300D46" w:rsidRPr="00297099" w:rsidRDefault="00FF752D" w:rsidP="00EB13C4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297099" w:rsidRPr="00297099">
                <w:rPr>
                  <w:rStyle w:val="Hyperlink"/>
                  <w:rFonts w:cs="Calibri"/>
                  <w:noProof/>
                  <w:lang w:val="es-PR"/>
                </w:rPr>
                <w:t>http://www.ocpr.gov.pr</w:t>
              </w:r>
            </w:hyperlink>
            <w:r w:rsidR="00297099" w:rsidRPr="00297099">
              <w:rPr>
                <w:rFonts w:cs="Calibri"/>
                <w:noProof/>
                <w:lang w:val="es-PR"/>
              </w:rPr>
              <w:t xml:space="preserve"> </w:t>
            </w:r>
          </w:p>
        </w:tc>
      </w:tr>
      <w:tr w:rsidR="00C26A7D" w:rsidRPr="00645A7E" w:rsidTr="007610C6">
        <w:tc>
          <w:tcPr>
            <w:tcW w:w="1575" w:type="dxa"/>
            <w:shd w:val="clear" w:color="auto" w:fill="auto"/>
            <w:vAlign w:val="center"/>
          </w:tcPr>
          <w:p w:rsidR="00C26A7D" w:rsidRPr="00645A7E" w:rsidRDefault="00C26A7D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6A7D" w:rsidRPr="00087F9C" w:rsidRDefault="005D5DF9" w:rsidP="00EB13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Rama Legislativa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6A7D" w:rsidRPr="00087F9C" w:rsidRDefault="00C26A7D" w:rsidP="00EB13C4">
            <w:pPr>
              <w:spacing w:before="120" w:after="120" w:line="240" w:lineRule="auto"/>
              <w:rPr>
                <w:rFonts w:cs="Calibri"/>
                <w:b/>
              </w:rPr>
            </w:pPr>
            <w:r w:rsidRPr="00087F9C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26A7D" w:rsidRPr="00087F9C" w:rsidRDefault="00C26A7D" w:rsidP="00EB13C4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C26A7D" w:rsidRPr="00645A7E" w:rsidTr="007610C6">
        <w:tc>
          <w:tcPr>
            <w:tcW w:w="1575" w:type="dxa"/>
            <w:shd w:val="clear" w:color="auto" w:fill="auto"/>
            <w:vAlign w:val="center"/>
          </w:tcPr>
          <w:p w:rsidR="00C26A7D" w:rsidRPr="00645A7E" w:rsidRDefault="00C26A7D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26A7D" w:rsidRPr="00087F9C" w:rsidRDefault="00C26A7D" w:rsidP="00EB13C4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087F9C">
              <w:rPr>
                <w:rFonts w:cs="Calibri"/>
              </w:rPr>
              <w:fldChar w:fldCharType="begin"/>
            </w:r>
            <w:r w:rsidRPr="00087F9C">
              <w:rPr>
                <w:rFonts w:cs="Calibri"/>
                <w:lang w:val="es-ES"/>
              </w:rPr>
              <w:instrText xml:space="preserve"> MERGEFIELD AMARoutes </w:instrText>
            </w:r>
            <w:r w:rsidRPr="00087F9C">
              <w:rPr>
                <w:rFonts w:cs="Calibri"/>
              </w:rPr>
              <w:fldChar w:fldCharType="separate"/>
            </w:r>
            <w:r w:rsidRPr="00087F9C">
              <w:rPr>
                <w:rFonts w:cs="Calibri"/>
                <w:noProof/>
                <w:lang w:val="es-ES"/>
              </w:rPr>
              <w:t>A3, B15, B16, B22, M2</w:t>
            </w:r>
            <w:r w:rsidRPr="00087F9C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6A7D" w:rsidRPr="00087F9C" w:rsidRDefault="00C26A7D" w:rsidP="00EB13C4">
            <w:pPr>
              <w:spacing w:before="120" w:after="120" w:line="240" w:lineRule="auto"/>
              <w:rPr>
                <w:rFonts w:cs="Calibri"/>
              </w:rPr>
            </w:pPr>
            <w:r w:rsidRPr="00087F9C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26A7D" w:rsidRPr="00087F9C" w:rsidRDefault="00C320CC" w:rsidP="00EB13C4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Hato Rey</w:t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29709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0F3EF3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0F3EF3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3039A7A" wp14:editId="3C49ECAC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69238D" w:rsidRPr="00922D87" w:rsidRDefault="00FF752D" w:rsidP="0069238D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69238D" w:rsidRPr="00B43817">
          <w:rPr>
            <w:rStyle w:val="Hyperlink"/>
            <w:rFonts w:cs="Calibri"/>
            <w:lang w:val="es-ES"/>
          </w:rPr>
          <w:t>Directorio de Agencias de PR</w:t>
        </w:r>
      </w:hyperlink>
    </w:p>
    <w:p w:rsidR="0069238D" w:rsidRPr="006C4295" w:rsidRDefault="00FF752D" w:rsidP="0069238D">
      <w:pPr>
        <w:spacing w:before="120" w:after="120" w:line="240" w:lineRule="auto"/>
        <w:rPr>
          <w:lang w:val="es-ES"/>
        </w:rPr>
      </w:pPr>
      <w:hyperlink r:id="rId17" w:history="1">
        <w:r w:rsidR="0069238D" w:rsidRPr="00B43817">
          <w:rPr>
            <w:rStyle w:val="Hyperlink"/>
            <w:rFonts w:cs="Calibri"/>
            <w:lang w:val="es-ES"/>
          </w:rPr>
          <w:t>Directorio de Municipios de PR</w:t>
        </w:r>
      </w:hyperlink>
    </w:p>
    <w:p w:rsidR="0069238D" w:rsidRPr="007E060C" w:rsidRDefault="00FF752D" w:rsidP="0069238D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69238D" w:rsidRPr="00B43817">
          <w:rPr>
            <w:rStyle w:val="Hyperlink"/>
            <w:rFonts w:cs="Calibri"/>
            <w:lang w:val="es-ES"/>
          </w:rPr>
          <w:t>Directorio de Agencias Federales</w:t>
        </w:r>
      </w:hyperlink>
    </w:p>
    <w:p w:rsidR="00147252" w:rsidRPr="00DD3DB2" w:rsidRDefault="00147252" w:rsidP="00B816FC">
      <w:pPr>
        <w:spacing w:before="60" w:after="60" w:line="240" w:lineRule="auto"/>
        <w:rPr>
          <w:rFonts w:cs="Calibri"/>
          <w:lang w:val="es-ES"/>
        </w:rPr>
      </w:pPr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AA" w:rsidRDefault="00DB7FAA" w:rsidP="002D274D">
      <w:pPr>
        <w:spacing w:after="0" w:line="240" w:lineRule="auto"/>
      </w:pPr>
      <w:r>
        <w:separator/>
      </w:r>
    </w:p>
  </w:endnote>
  <w:endnote w:type="continuationSeparator" w:id="0">
    <w:p w:rsidR="00DB7FAA" w:rsidRDefault="00DB7FA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3179BB">
      <w:trPr>
        <w:trHeight w:val="900"/>
        <w:jc w:val="center"/>
      </w:trPr>
      <w:tc>
        <w:tcPr>
          <w:tcW w:w="4367" w:type="dxa"/>
          <w:vAlign w:val="center"/>
          <w:hideMark/>
        </w:tcPr>
        <w:p w:rsidR="002313AC" w:rsidRDefault="000F3EF3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3BBF09DE" wp14:editId="2AEA4D76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B43817" w:rsidRDefault="00F73B40" w:rsidP="003179BB">
          <w:pPr>
            <w:jc w:val="center"/>
            <w:rPr>
              <w:lang w:val="es-ES"/>
            </w:rPr>
          </w:pPr>
          <w:r w:rsidRPr="00F73B40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3179BB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FF752D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FF752D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AA" w:rsidRDefault="00DB7FAA" w:rsidP="002D274D">
      <w:pPr>
        <w:spacing w:after="0" w:line="240" w:lineRule="auto"/>
      </w:pPr>
      <w:r>
        <w:separator/>
      </w:r>
    </w:p>
  </w:footnote>
  <w:footnote w:type="continuationSeparator" w:id="0">
    <w:p w:rsidR="00DB7FAA" w:rsidRDefault="00DB7FA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C26A7D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26A7D" w:rsidRPr="00F73B40" w:rsidRDefault="00C26A7D" w:rsidP="00EB13C4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Oficina del Contralor de Puerto Rico</w:t>
          </w:r>
          <w:r w:rsidR="00297099">
            <w:rPr>
              <w:b/>
              <w:smallCaps/>
              <w:sz w:val="28"/>
              <w:szCs w:val="28"/>
              <w:lang w:val="es-ES"/>
            </w:rPr>
            <w:t xml:space="preserve"> (OCPR)</w:t>
          </w:r>
        </w:p>
      </w:tc>
      <w:tc>
        <w:tcPr>
          <w:tcW w:w="2070" w:type="dxa"/>
          <w:shd w:val="clear" w:color="auto" w:fill="auto"/>
          <w:vAlign w:val="center"/>
        </w:tcPr>
        <w:p w:rsidR="00C26A7D" w:rsidRPr="008331E3" w:rsidRDefault="00C26A7D" w:rsidP="008331E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8331E3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OCPR-008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8331E3" w:rsidRDefault="00297099" w:rsidP="008331E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96BEC"/>
    <w:rsid w:val="000A159F"/>
    <w:rsid w:val="000A2B2F"/>
    <w:rsid w:val="000A44B0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3EF3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51621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C83"/>
    <w:rsid w:val="00275DA5"/>
    <w:rsid w:val="00297099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0D46"/>
    <w:rsid w:val="0030203B"/>
    <w:rsid w:val="00303478"/>
    <w:rsid w:val="003179BB"/>
    <w:rsid w:val="003234CE"/>
    <w:rsid w:val="00323BED"/>
    <w:rsid w:val="003240A1"/>
    <w:rsid w:val="00325329"/>
    <w:rsid w:val="00327EFB"/>
    <w:rsid w:val="00330BC6"/>
    <w:rsid w:val="00331EF3"/>
    <w:rsid w:val="003337FB"/>
    <w:rsid w:val="00333F46"/>
    <w:rsid w:val="003513F7"/>
    <w:rsid w:val="00352D26"/>
    <w:rsid w:val="00354231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318C"/>
    <w:rsid w:val="003E4BB4"/>
    <w:rsid w:val="003E768B"/>
    <w:rsid w:val="003F7332"/>
    <w:rsid w:val="00404236"/>
    <w:rsid w:val="00407C2D"/>
    <w:rsid w:val="004112F5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2786"/>
    <w:rsid w:val="004D4709"/>
    <w:rsid w:val="004D6514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10C2F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4229"/>
    <w:rsid w:val="00585FAA"/>
    <w:rsid w:val="00591941"/>
    <w:rsid w:val="00593C2B"/>
    <w:rsid w:val="005A3D94"/>
    <w:rsid w:val="005A439C"/>
    <w:rsid w:val="005A6C7D"/>
    <w:rsid w:val="005B715E"/>
    <w:rsid w:val="005B73DD"/>
    <w:rsid w:val="005C4C3A"/>
    <w:rsid w:val="005C6E5F"/>
    <w:rsid w:val="005C7BE0"/>
    <w:rsid w:val="005D014E"/>
    <w:rsid w:val="005D118D"/>
    <w:rsid w:val="005D4454"/>
    <w:rsid w:val="005D5DF9"/>
    <w:rsid w:val="005D782F"/>
    <w:rsid w:val="005E615B"/>
    <w:rsid w:val="005E7D5A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5AC9"/>
    <w:rsid w:val="00687CE9"/>
    <w:rsid w:val="00690C22"/>
    <w:rsid w:val="00690F6A"/>
    <w:rsid w:val="0069238D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563E"/>
    <w:rsid w:val="00726F94"/>
    <w:rsid w:val="00732D1E"/>
    <w:rsid w:val="00733C77"/>
    <w:rsid w:val="00734CC1"/>
    <w:rsid w:val="00737FB8"/>
    <w:rsid w:val="00740F8A"/>
    <w:rsid w:val="00745049"/>
    <w:rsid w:val="00747112"/>
    <w:rsid w:val="007579E8"/>
    <w:rsid w:val="007610C6"/>
    <w:rsid w:val="007722CE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31E3"/>
    <w:rsid w:val="0083598F"/>
    <w:rsid w:val="00835F40"/>
    <w:rsid w:val="00836012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C10A9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014D"/>
    <w:rsid w:val="0092189D"/>
    <w:rsid w:val="0092574F"/>
    <w:rsid w:val="0093197D"/>
    <w:rsid w:val="0093769D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06D3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43817"/>
    <w:rsid w:val="00B47365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16FC"/>
    <w:rsid w:val="00B839D0"/>
    <w:rsid w:val="00B86EB9"/>
    <w:rsid w:val="00B87675"/>
    <w:rsid w:val="00B9594B"/>
    <w:rsid w:val="00BA1A7D"/>
    <w:rsid w:val="00BA3220"/>
    <w:rsid w:val="00BA69A1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0CC"/>
    <w:rsid w:val="00C32690"/>
    <w:rsid w:val="00C43BD7"/>
    <w:rsid w:val="00C44DC4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88F"/>
    <w:rsid w:val="00D14F7A"/>
    <w:rsid w:val="00D179C0"/>
    <w:rsid w:val="00D262A5"/>
    <w:rsid w:val="00D32C98"/>
    <w:rsid w:val="00D33822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91081"/>
    <w:rsid w:val="00D92B85"/>
    <w:rsid w:val="00DA07DF"/>
    <w:rsid w:val="00DA5A32"/>
    <w:rsid w:val="00DB14C7"/>
    <w:rsid w:val="00DB1B68"/>
    <w:rsid w:val="00DB2DFF"/>
    <w:rsid w:val="00DB3F3E"/>
    <w:rsid w:val="00DB7FAA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13C4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73B40"/>
    <w:rsid w:val="00F90630"/>
    <w:rsid w:val="00F91C1B"/>
    <w:rsid w:val="00F95F43"/>
    <w:rsid w:val="00FA5337"/>
    <w:rsid w:val="00FB11A2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52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9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0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1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4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4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7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2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43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26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7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5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0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14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56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cpr.gov.pr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72DE-59AD-4D82-B5B0-38C4C27B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501ED-F73B-4446-9A29-171F0A0BDF4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3369270-DF1E-42A8-8571-5CC1628DED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3EE1D-47AA-4E73-9E1F-C656DD72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OCPR-Directorio de Agencia</vt:lpstr>
    </vt:vector>
  </TitlesOfParts>
  <Company>Hewlett-Packard</Company>
  <LinksUpToDate>false</LinksUpToDate>
  <CharactersWithSpaces>1415</CharactersWithSpaces>
  <SharedDoc>false</SharedDoc>
  <HLinks>
    <vt:vector size="24" baseType="variant">
      <vt:variant>
        <vt:i4>2883634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2687008</vt:i4>
      </vt:variant>
      <vt:variant>
        <vt:i4>35</vt:i4>
      </vt:variant>
      <vt:variant>
        <vt:i4>0</vt:i4>
      </vt:variant>
      <vt:variant>
        <vt:i4>5</vt:i4>
      </vt:variant>
      <vt:variant>
        <vt:lpwstr>http://www.ocpr.gov.pr/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OCPR-Directorio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2012-08-21T21:37:00Z</cp:lastPrinted>
  <dcterms:created xsi:type="dcterms:W3CDTF">2012-10-08T20:41:00Z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