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C1D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C1D22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C1D2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C1D22" w:rsidRDefault="004979AF" w:rsidP="006B7C1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C1D22">
              <w:rPr>
                <w:rFonts w:ascii="Calibri" w:hAnsi="Calibri" w:cs="Calibri"/>
                <w:b/>
                <w:sz w:val="28"/>
                <w:szCs w:val="28"/>
              </w:rPr>
              <w:t>Descripción del Servicio</w:t>
            </w:r>
          </w:p>
        </w:tc>
      </w:tr>
    </w:tbl>
    <w:p w:rsidR="00C84847" w:rsidRPr="000C1D22" w:rsidRDefault="00E37860" w:rsidP="00534D74">
      <w:pPr>
        <w:pStyle w:val="NoSpacing"/>
        <w:numPr>
          <w:ilvl w:val="0"/>
          <w:numId w:val="10"/>
        </w:numPr>
        <w:spacing w:before="12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 w:eastAsia="es-PR"/>
        </w:rPr>
        <w:t xml:space="preserve">Orientar al ciudadano en lo relacionado a los </w:t>
      </w:r>
      <w:r w:rsidR="006B7C1C" w:rsidRPr="000C1D22">
        <w:rPr>
          <w:rFonts w:ascii="Calibri" w:hAnsi="Calibri" w:cs="Calibri"/>
          <w:lang w:val="es-ES_tradnl" w:eastAsia="es-PR"/>
        </w:rPr>
        <w:t>Servicios</w:t>
      </w:r>
      <w:r w:rsidRPr="000C1D22">
        <w:rPr>
          <w:rFonts w:ascii="Calibri" w:hAnsi="Calibri" w:cs="Calibri"/>
          <w:lang w:val="es-ES_tradnl" w:eastAsia="es-PR"/>
        </w:rPr>
        <w:t xml:space="preserve"> ofrecidos por l</w:t>
      </w:r>
      <w:r w:rsidR="00600347" w:rsidRPr="000C1D22">
        <w:rPr>
          <w:rFonts w:ascii="Calibri" w:hAnsi="Calibri" w:cs="Calibri"/>
          <w:lang w:val="es-ES_tradnl" w:eastAsia="es-PR"/>
        </w:rPr>
        <w:t>a Autoridad de Desperdicios Sólidos (ADS)</w:t>
      </w:r>
      <w:r w:rsidRPr="000C1D22">
        <w:rPr>
          <w:rFonts w:ascii="Calibri" w:hAnsi="Calibri" w:cs="Calibri"/>
          <w:lang w:val="es-ES_tradnl" w:eastAsia="es-PR"/>
        </w:rPr>
        <w:t>.</w:t>
      </w:r>
    </w:p>
    <w:p w:rsidR="00722F98" w:rsidRPr="000C1D22" w:rsidRDefault="00722F98" w:rsidP="00534D74">
      <w:pPr>
        <w:pStyle w:val="NoSpacing"/>
        <w:numPr>
          <w:ilvl w:val="0"/>
          <w:numId w:val="10"/>
        </w:numPr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 xml:space="preserve">Los </w:t>
      </w:r>
      <w:r w:rsidR="006B7C1C" w:rsidRPr="000C1D22">
        <w:rPr>
          <w:rFonts w:ascii="Calibri" w:hAnsi="Calibri" w:cs="Calibri"/>
          <w:lang w:val="es-ES_tradnl"/>
        </w:rPr>
        <w:t>Servicios</w:t>
      </w:r>
      <w:r w:rsidRPr="000C1D22">
        <w:rPr>
          <w:rFonts w:ascii="Calibri" w:hAnsi="Calibri" w:cs="Calibri"/>
          <w:lang w:val="es-ES_tradnl"/>
        </w:rPr>
        <w:t xml:space="preserve"> de ADS están divididos en los siguientes programas:</w:t>
      </w:r>
    </w:p>
    <w:p w:rsidR="00722F98" w:rsidRPr="000C1D22" w:rsidRDefault="00722F98" w:rsidP="00534D74">
      <w:pPr>
        <w:pStyle w:val="NoSpacing"/>
        <w:numPr>
          <w:ilvl w:val="1"/>
          <w:numId w:val="10"/>
        </w:numPr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 xml:space="preserve">Programa de </w:t>
      </w:r>
      <w:r w:rsidR="006B7C1C" w:rsidRPr="000C1D22">
        <w:rPr>
          <w:rFonts w:ascii="Calibri" w:hAnsi="Calibri" w:cs="Calibri"/>
          <w:lang w:val="es-ES_tradnl"/>
        </w:rPr>
        <w:t>Mercados</w:t>
      </w:r>
    </w:p>
    <w:p w:rsidR="00722F98" w:rsidRPr="000C1D22" w:rsidRDefault="00722F98" w:rsidP="00534D74">
      <w:pPr>
        <w:pStyle w:val="NoSpacing"/>
        <w:numPr>
          <w:ilvl w:val="1"/>
          <w:numId w:val="10"/>
        </w:numPr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Programa de Reciclaje</w:t>
      </w:r>
    </w:p>
    <w:p w:rsidR="00722F98" w:rsidRPr="000C1D22" w:rsidRDefault="00722F98" w:rsidP="00534D74">
      <w:pPr>
        <w:pStyle w:val="NoSpacing"/>
        <w:numPr>
          <w:ilvl w:val="1"/>
          <w:numId w:val="10"/>
        </w:numPr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Programa de Educación</w:t>
      </w:r>
    </w:p>
    <w:p w:rsidR="00C04D04" w:rsidRDefault="00C04D04" w:rsidP="00534D74">
      <w:pPr>
        <w:pStyle w:val="NoSpacing"/>
        <w:numPr>
          <w:ilvl w:val="0"/>
          <w:numId w:val="10"/>
        </w:numPr>
        <w:spacing w:after="12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 w:eastAsia="es-PR"/>
        </w:rPr>
        <w:t>Del ciudadano desear m</w:t>
      </w:r>
      <w:r w:rsidR="006B7C1C" w:rsidRPr="000C1D22">
        <w:rPr>
          <w:rFonts w:ascii="Calibri" w:hAnsi="Calibri" w:cs="Calibri"/>
          <w:lang w:val="es-ES_tradnl" w:eastAsia="es-PR"/>
        </w:rPr>
        <w:t>á</w:t>
      </w:r>
      <w:r w:rsidRPr="000C1D22">
        <w:rPr>
          <w:rFonts w:ascii="Calibri" w:hAnsi="Calibri" w:cs="Calibri"/>
          <w:lang w:val="es-ES_tradnl" w:eastAsia="es-PR"/>
        </w:rPr>
        <w:t xml:space="preserve">s información se deberá referir a las Oficinas de </w:t>
      </w:r>
      <w:r w:rsidR="001120FA">
        <w:rPr>
          <w:rFonts w:ascii="Calibri" w:hAnsi="Calibri" w:cs="Calibri"/>
          <w:lang w:val="es-ES_tradnl" w:eastAsia="es-PR"/>
        </w:rPr>
        <w:t>Autoridad de Desperdicios Sólidos (</w:t>
      </w:r>
      <w:r w:rsidRPr="000C1D22">
        <w:rPr>
          <w:rFonts w:ascii="Calibri" w:hAnsi="Calibri" w:cs="Calibri"/>
          <w:lang w:val="es-ES_tradnl" w:eastAsia="es-PR"/>
        </w:rPr>
        <w:t>ADS</w:t>
      </w:r>
      <w:r w:rsidR="001120FA">
        <w:rPr>
          <w:rFonts w:ascii="Calibri" w:hAnsi="Calibri" w:cs="Calibri"/>
          <w:lang w:val="es-ES_tradnl" w:eastAsia="es-PR"/>
        </w:rPr>
        <w:t>)</w:t>
      </w:r>
      <w:r w:rsidR="006B7C1C" w:rsidRPr="000C1D22">
        <w:rPr>
          <w:rFonts w:ascii="Calibri" w:hAnsi="Calibri" w:cs="Calibri"/>
          <w:lang w:val="es-ES_tradnl" w:eastAsia="es-PR"/>
        </w:rPr>
        <w:t xml:space="preserve"> m</w:t>
      </w:r>
      <w:r w:rsidR="001120FA">
        <w:rPr>
          <w:rFonts w:ascii="Calibri" w:hAnsi="Calibri" w:cs="Calibri"/>
          <w:lang w:val="es-ES_tradnl" w:eastAsia="es-PR"/>
        </w:rPr>
        <w:t>á</w:t>
      </w:r>
      <w:r w:rsidR="006B7C1C" w:rsidRPr="000C1D22">
        <w:rPr>
          <w:rFonts w:ascii="Calibri" w:hAnsi="Calibri" w:cs="Calibri"/>
          <w:lang w:val="es-ES_tradnl" w:eastAsia="es-PR"/>
        </w:rPr>
        <w:t>s cercana a su residencia</w:t>
      </w:r>
      <w:r w:rsidRPr="000C1D22">
        <w:rPr>
          <w:rFonts w:ascii="Calibri" w:hAnsi="Calibri" w:cs="Calibri"/>
          <w:lang w:val="es-ES_tradnl" w:eastAsia="es-PR"/>
        </w:rPr>
        <w:t>.</w:t>
      </w:r>
    </w:p>
    <w:p w:rsidR="00534D74" w:rsidRPr="00A66241" w:rsidRDefault="00534D74" w:rsidP="00534D74">
      <w:pPr>
        <w:pStyle w:val="NoSpacing"/>
        <w:numPr>
          <w:ilvl w:val="0"/>
          <w:numId w:val="31"/>
        </w:numPr>
        <w:spacing w:before="120"/>
        <w:rPr>
          <w:rFonts w:cstheme="minorHAnsi"/>
          <w:b/>
          <w:lang w:val="es-ES_tradnl"/>
        </w:rPr>
      </w:pPr>
      <w:r w:rsidRPr="00A66241">
        <w:rPr>
          <w:rFonts w:cstheme="minorHAnsi"/>
          <w:b/>
          <w:lang w:val="es-ES_tradnl"/>
        </w:rPr>
        <w:t>Servicio de Desarrollo de Mercados:</w:t>
      </w:r>
    </w:p>
    <w:p w:rsidR="00534D74" w:rsidRPr="004E0F5F" w:rsidRDefault="00534D74" w:rsidP="00534D74">
      <w:pPr>
        <w:pStyle w:val="NoSpacing"/>
        <w:numPr>
          <w:ilvl w:val="0"/>
          <w:numId w:val="32"/>
        </w:numPr>
        <w:rPr>
          <w:rFonts w:eastAsia="Times New Roman"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El área de desarrollo de Mercados e Industria está a cargo del cumplimiento de los planes de negocios para la otorgación de incentivos y créditos contributivos. Además, es responsable evaluar los </w:t>
      </w:r>
      <w:r w:rsidRPr="004E0F5F">
        <w:rPr>
          <w:rFonts w:cstheme="minorHAnsi"/>
          <w:i/>
          <w:lang w:val="es-ES_tradnl"/>
        </w:rPr>
        <w:t xml:space="preserve">Informes Trimestrales y </w:t>
      </w:r>
      <w:r w:rsidRPr="004E0F5F">
        <w:rPr>
          <w:rFonts w:cstheme="minorHAnsi"/>
          <w:lang w:val="es-ES_tradnl"/>
        </w:rPr>
        <w:t>emitir endosos a proyectos proponentes.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Evaluar plan de negocios para incentivos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Evaluar plan de negocios para Créditos Contributivos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Emitir endosos de proyectos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Evaluar propuestas de asistencia económica (PAE)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Coordinar para otorgar contratos y fondos del PAE 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Visitar instalaciones de reciclaje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Evaluar informes trimestrales de los Centros de Acopio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Calcular tasa de reciclaje y desvío de los municipios   </w:t>
      </w:r>
    </w:p>
    <w:p w:rsidR="00534D74" w:rsidRPr="004E0F5F" w:rsidRDefault="00534D74" w:rsidP="00534D74">
      <w:pPr>
        <w:pStyle w:val="NoSpacing"/>
        <w:numPr>
          <w:ilvl w:val="2"/>
          <w:numId w:val="33"/>
        </w:numPr>
        <w:rPr>
          <w:rFonts w:eastAsia="Times New Roman" w:cstheme="minorHAnsi"/>
          <w:lang w:val="es-ES_tradnl"/>
        </w:rPr>
      </w:pPr>
      <w:r w:rsidRPr="004E0F5F">
        <w:rPr>
          <w:rFonts w:cstheme="minorHAnsi"/>
          <w:lang w:val="es-ES_tradnl"/>
        </w:rPr>
        <w:t>Calcular tasa de reciclaje y desvío de PR</w:t>
      </w:r>
    </w:p>
    <w:p w:rsidR="00534D74" w:rsidRPr="00A66241" w:rsidRDefault="004E3029" w:rsidP="00534D74">
      <w:pPr>
        <w:pStyle w:val="NoSpacing"/>
        <w:numPr>
          <w:ilvl w:val="0"/>
          <w:numId w:val="34"/>
        </w:numPr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Servicio Á</w:t>
      </w:r>
      <w:r w:rsidR="00534D74" w:rsidRPr="00A66241">
        <w:rPr>
          <w:rFonts w:cstheme="minorHAnsi"/>
          <w:b/>
          <w:lang w:val="es-ES_tradnl"/>
        </w:rPr>
        <w:t>rea de Educación:</w:t>
      </w:r>
    </w:p>
    <w:p w:rsidR="00534D74" w:rsidRPr="004E0F5F" w:rsidRDefault="00534D74" w:rsidP="00534D74">
      <w:pPr>
        <w:pStyle w:val="NoSpacing"/>
        <w:numPr>
          <w:ilvl w:val="1"/>
          <w:numId w:val="34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El Programa de Educación diseña, desarrolla y realiza la campaña educativa y de promoción de la Autoridad de Desperdicios Sólidos (ADS).  Las actividades educativas y de promoción están dirigidas a promover el manejo y disposición adecuada de los residuos sólidos y concienciar sobre los temas de reducción, </w:t>
      </w:r>
      <w:r w:rsidR="004E3029">
        <w:rPr>
          <w:rFonts w:cstheme="minorHAnsi"/>
          <w:lang w:val="es-ES_tradnl"/>
        </w:rPr>
        <w:t>reuso</w:t>
      </w:r>
      <w:r w:rsidRPr="004E0F5F">
        <w:rPr>
          <w:rFonts w:cstheme="minorHAnsi"/>
          <w:lang w:val="es-ES_tradnl"/>
        </w:rPr>
        <w:t>, reciclaje, composta y disposición adecuada en los sistemas de relleno sanitarios (SRS).</w:t>
      </w:r>
    </w:p>
    <w:p w:rsidR="00534D74" w:rsidRPr="004E0F5F" w:rsidRDefault="00534D74" w:rsidP="00534D74">
      <w:pPr>
        <w:pStyle w:val="NoSpacing"/>
        <w:numPr>
          <w:ilvl w:val="2"/>
          <w:numId w:val="35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El Área de Educación ofrece los siguientes servicios a los participantes: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Conferencias 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Seminarios 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Juegos ambientales 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Asesoramientos técnicos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Talleres de papel reciclado 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Talleres de Troquelado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Talleres de Educación Ambiental 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Exhibiciones Reciclaje 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Taller de Promotores de Reciclaje</w:t>
      </w:r>
    </w:p>
    <w:p w:rsidR="00534D74" w:rsidRPr="004E0F5F" w:rsidRDefault="00534D74" w:rsidP="00534D74">
      <w:pPr>
        <w:pStyle w:val="NoSpacing"/>
        <w:numPr>
          <w:ilvl w:val="0"/>
          <w:numId w:val="36"/>
        </w:numPr>
        <w:rPr>
          <w:rFonts w:eastAsia="Times New Roman" w:cstheme="minorHAnsi"/>
          <w:lang w:val="es-ES_tradnl"/>
        </w:rPr>
      </w:pPr>
      <w:r w:rsidRPr="004E0F5F">
        <w:rPr>
          <w:rFonts w:cstheme="minorHAnsi"/>
          <w:lang w:val="es-ES_tradnl"/>
        </w:rPr>
        <w:t>Mesas información</w:t>
      </w:r>
    </w:p>
    <w:p w:rsidR="00534D74" w:rsidRPr="00A66241" w:rsidRDefault="00534D74" w:rsidP="00534D74">
      <w:pPr>
        <w:pStyle w:val="NoSpacing"/>
        <w:numPr>
          <w:ilvl w:val="0"/>
          <w:numId w:val="36"/>
        </w:numPr>
        <w:ind w:left="720"/>
        <w:rPr>
          <w:rFonts w:cstheme="minorHAnsi"/>
          <w:b/>
          <w:lang w:val="es-ES_tradnl"/>
        </w:rPr>
      </w:pPr>
      <w:r w:rsidRPr="00A66241">
        <w:rPr>
          <w:rFonts w:cstheme="minorHAnsi"/>
          <w:b/>
          <w:lang w:val="es-ES_tradnl"/>
        </w:rPr>
        <w:t>Servicio de Biblioteca:</w:t>
      </w:r>
    </w:p>
    <w:p w:rsidR="00534D74" w:rsidRPr="004E0F5F" w:rsidRDefault="00534D74" w:rsidP="00534D74">
      <w:pPr>
        <w:pStyle w:val="NoSpacing"/>
        <w:numPr>
          <w:ilvl w:val="0"/>
          <w:numId w:val="37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La Biblioteca de la Autoridad de Desperdicios Sólidos (ADS) es parte de la Biblioteca Ambiental del Edificio de Agencias Ambientales, la cual está integrada con la Junta de Calidad Ambiental y el Departamento de Recursos Naturales</w:t>
      </w:r>
      <w:r>
        <w:rPr>
          <w:rFonts w:cstheme="minorHAnsi"/>
          <w:lang w:val="es-ES_tradnl"/>
        </w:rPr>
        <w:t xml:space="preserve"> y Ambientales (DRNA)</w:t>
      </w:r>
      <w:r w:rsidRPr="004E0F5F">
        <w:rPr>
          <w:rFonts w:cstheme="minorHAnsi"/>
          <w:lang w:val="es-ES_tradnl"/>
        </w:rPr>
        <w:t xml:space="preserve">.  La Biblioteca de Autoridad de Desperdicios Sólidos (ADS) es una sala especializada dirigida a </w:t>
      </w:r>
      <w:r w:rsidRPr="004E0F5F">
        <w:rPr>
          <w:rFonts w:cstheme="minorHAnsi"/>
          <w:lang w:val="es-ES_tradnl"/>
        </w:rPr>
        <w:lastRenderedPageBreak/>
        <w:t>identificar las colecciones de libros y revistas de temas respecto al manejo y disposición de residuos sólidos.</w:t>
      </w:r>
    </w:p>
    <w:p w:rsidR="00534D74" w:rsidRPr="004E0F5F" w:rsidRDefault="00534D74" w:rsidP="00534D74">
      <w:pPr>
        <w:pStyle w:val="NoSpacing"/>
        <w:numPr>
          <w:ilvl w:val="0"/>
          <w:numId w:val="38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>Los servicios y beneficios de estas facilidades para el público en general y empleados se desglosan de la siguiente manera: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Sala de estudios con computadoras y colección audiovisual. 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Amplia colección de libros especializados en residuos sólidos, reciclaje y otros temas ambientales. 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Colección especializada de revistas, periódicos y </w:t>
      </w:r>
      <w:r>
        <w:rPr>
          <w:rFonts w:cstheme="minorHAnsi"/>
          <w:lang w:val="es-ES_tradnl"/>
        </w:rPr>
        <w:t>“</w:t>
      </w:r>
      <w:r w:rsidRPr="004E0F5F">
        <w:rPr>
          <w:rFonts w:cstheme="minorHAnsi"/>
          <w:lang w:val="es-ES_tradnl"/>
        </w:rPr>
        <w:t>journals</w:t>
      </w:r>
      <w:r>
        <w:rPr>
          <w:rFonts w:cstheme="minorHAnsi"/>
          <w:lang w:val="es-ES_tradnl"/>
        </w:rPr>
        <w:t>”</w:t>
      </w:r>
      <w:r w:rsidRPr="004E0F5F">
        <w:rPr>
          <w:rFonts w:cstheme="minorHAnsi"/>
          <w:lang w:val="es-ES_tradnl"/>
        </w:rPr>
        <w:t>.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Archivo vertical especializado en ciencias ambientales. 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Es un centro de información y orientación donde se refiere a los participantes a las áreas de trabajo y servicios de la agencia. 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cstheme="minorHAnsi"/>
          <w:lang w:val="es-ES_tradnl"/>
        </w:rPr>
      </w:pPr>
      <w:r w:rsidRPr="004E0F5F">
        <w:rPr>
          <w:rFonts w:cstheme="minorHAnsi"/>
          <w:lang w:val="es-ES_tradnl"/>
        </w:rPr>
        <w:t xml:space="preserve">Acceso al Archivo Digital del Periódico El Nuevo Día.   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eastAsia="Times New Roman" w:cstheme="minorHAnsi"/>
          <w:lang w:val="es-ES_tradnl"/>
        </w:rPr>
      </w:pPr>
      <w:r w:rsidRPr="004E0F5F">
        <w:rPr>
          <w:rFonts w:cstheme="minorHAnsi"/>
          <w:lang w:val="es-ES_tradnl"/>
        </w:rPr>
        <w:t>Susc</w:t>
      </w:r>
      <w:r w:rsidR="002F382A">
        <w:rPr>
          <w:rFonts w:cstheme="minorHAnsi"/>
          <w:lang w:val="es-ES_tradnl"/>
        </w:rPr>
        <w:t>ripción a todos los periódicos d</w:t>
      </w:r>
      <w:r w:rsidRPr="004E0F5F">
        <w:rPr>
          <w:rFonts w:cstheme="minorHAnsi"/>
          <w:lang w:val="es-ES_tradnl"/>
        </w:rPr>
        <w:t>el país.</w:t>
      </w:r>
    </w:p>
    <w:p w:rsidR="00534D74" w:rsidRPr="004E0F5F" w:rsidRDefault="00321FA7" w:rsidP="00534D74">
      <w:pPr>
        <w:pStyle w:val="NoSpacing"/>
        <w:numPr>
          <w:ilvl w:val="0"/>
          <w:numId w:val="41"/>
        </w:numPr>
        <w:ind w:left="1080"/>
        <w:rPr>
          <w:rFonts w:cstheme="minorHAnsi"/>
          <w:lang w:val="es-ES_tradnl"/>
        </w:rPr>
      </w:pPr>
      <w:hyperlink r:id="rId12" w:history="1">
        <w:r w:rsidR="00534D74" w:rsidRPr="004E0F5F">
          <w:rPr>
            <w:rStyle w:val="Hyperlink"/>
            <w:rFonts w:eastAsia="Times New Roman" w:cstheme="minorHAnsi"/>
            <w:b/>
            <w:lang w:val="es-ES_tradnl"/>
          </w:rPr>
          <w:t>Información relacionada a otros servicios</w:t>
        </w:r>
      </w:hyperlink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eastAsia="Times New Roman" w:cstheme="minorHAnsi"/>
          <w:lang w:val="es-ES_tradnl"/>
        </w:rPr>
      </w:pPr>
      <w:r w:rsidRPr="004E0F5F">
        <w:rPr>
          <w:rFonts w:cstheme="minorHAnsi"/>
          <w:lang w:val="es-ES_tradnl"/>
        </w:rPr>
        <w:t>Servicio en Sector Privado.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eastAsia="Times New Roman" w:cstheme="minorHAnsi"/>
          <w:lang w:val="es-ES_tradnl"/>
        </w:rPr>
      </w:pPr>
      <w:r w:rsidRPr="004E0F5F">
        <w:rPr>
          <w:rFonts w:cstheme="minorHAnsi"/>
          <w:lang w:val="es-ES_tradnl"/>
        </w:rPr>
        <w:t>Servicio área de Municipio y Gobierno.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eastAsia="Times New Roman" w:cstheme="minorHAnsi"/>
          <w:lang w:val="es-ES_tradnl"/>
        </w:rPr>
      </w:pPr>
      <w:r w:rsidRPr="004E0F5F">
        <w:rPr>
          <w:rFonts w:eastAsia="Times New Roman" w:cstheme="minorHAnsi"/>
          <w:lang w:val="es-ES_tradnl"/>
        </w:rPr>
        <w:t>Servicio en Unidad de Manejo de Residuos Especiales (Programas de Neumáticos y Aceite Usado).</w:t>
      </w:r>
    </w:p>
    <w:p w:rsidR="00534D74" w:rsidRPr="004E0F5F" w:rsidRDefault="00534D74" w:rsidP="00534D74">
      <w:pPr>
        <w:pStyle w:val="NoSpacing"/>
        <w:numPr>
          <w:ilvl w:val="0"/>
          <w:numId w:val="41"/>
        </w:numPr>
        <w:rPr>
          <w:rFonts w:eastAsia="Times New Roman" w:cstheme="minorHAnsi"/>
          <w:lang w:val="es-ES_tradnl"/>
        </w:rPr>
      </w:pPr>
      <w:r w:rsidRPr="004E0F5F">
        <w:rPr>
          <w:rFonts w:eastAsia="Times New Roman" w:cstheme="minorHAnsi"/>
          <w:lang w:val="es-ES_tradnl"/>
        </w:rPr>
        <w:t>Programa de Prevención de contaminación.</w:t>
      </w:r>
    </w:p>
    <w:p w:rsidR="00534D74" w:rsidRDefault="00534D74" w:rsidP="00534D74">
      <w:pPr>
        <w:pStyle w:val="NoSpacing"/>
        <w:numPr>
          <w:ilvl w:val="0"/>
          <w:numId w:val="41"/>
        </w:numPr>
        <w:rPr>
          <w:rFonts w:eastAsia="Times New Roman" w:cstheme="minorHAnsi"/>
          <w:lang w:val="es-ES_tradnl"/>
        </w:rPr>
      </w:pPr>
      <w:r w:rsidRPr="004E0F5F">
        <w:rPr>
          <w:rFonts w:eastAsia="Times New Roman" w:cstheme="minorHAnsi"/>
          <w:lang w:val="es-ES_tradnl"/>
        </w:rPr>
        <w:t>Servicio en área de Planificación.</w:t>
      </w:r>
    </w:p>
    <w:p w:rsidR="00406C0F" w:rsidRDefault="00406C0F" w:rsidP="00406C0F">
      <w:pPr>
        <w:pStyle w:val="NoSpacing"/>
        <w:numPr>
          <w:ilvl w:val="1"/>
          <w:numId w:val="41"/>
        </w:numPr>
        <w:rPr>
          <w:rFonts w:eastAsia="Times New Roman" w:cstheme="minorHAnsi"/>
          <w:lang w:val="es-ES_tradnl"/>
        </w:rPr>
      </w:pPr>
      <w:r>
        <w:rPr>
          <w:rFonts w:eastAsia="Times New Roman" w:cstheme="minorHAnsi"/>
          <w:lang w:val="es-ES_tradnl"/>
        </w:rPr>
        <w:t>Requisitos para Endosos</w:t>
      </w:r>
    </w:p>
    <w:p w:rsidR="00406C0F" w:rsidRDefault="00321FA7" w:rsidP="00406C0F">
      <w:pPr>
        <w:pStyle w:val="NoSpacing"/>
        <w:numPr>
          <w:ilvl w:val="2"/>
          <w:numId w:val="41"/>
        </w:numPr>
        <w:rPr>
          <w:rFonts w:eastAsia="Times New Roman" w:cstheme="minorHAnsi"/>
          <w:lang w:val="es-ES_tradnl"/>
        </w:rPr>
      </w:pPr>
      <w:hyperlink r:id="rId13" w:history="1">
        <w:r w:rsidR="00406C0F" w:rsidRPr="003767E8">
          <w:rPr>
            <w:rStyle w:val="Hyperlink"/>
            <w:rFonts w:eastAsia="Times New Roman" w:cstheme="minorHAnsi"/>
            <w:lang w:val="es-ES_tradnl"/>
          </w:rPr>
          <w:t>Criterios de Endosos ADS para Centros de Acopio</w:t>
        </w:r>
      </w:hyperlink>
    </w:p>
    <w:p w:rsidR="00406C0F" w:rsidRPr="004E0F5F" w:rsidRDefault="00321FA7" w:rsidP="00406C0F">
      <w:pPr>
        <w:pStyle w:val="NoSpacing"/>
        <w:numPr>
          <w:ilvl w:val="2"/>
          <w:numId w:val="41"/>
        </w:numPr>
        <w:rPr>
          <w:rFonts w:eastAsia="Times New Roman" w:cstheme="minorHAnsi"/>
          <w:lang w:val="es-ES_tradnl"/>
        </w:rPr>
      </w:pPr>
      <w:hyperlink r:id="rId14" w:history="1">
        <w:r w:rsidR="00406C0F" w:rsidRPr="003767E8">
          <w:rPr>
            <w:rStyle w:val="Hyperlink"/>
            <w:rFonts w:eastAsia="Times New Roman" w:cstheme="minorHAnsi"/>
            <w:lang w:val="es-ES_tradnl"/>
          </w:rPr>
          <w:t>Criterios de Endosos ADS para los Centros de Recuperación y Procesamiento de Material Vegetativo y Paletas de Maderas</w:t>
        </w:r>
      </w:hyperlink>
    </w:p>
    <w:p w:rsidR="00534D74" w:rsidRPr="000C1D22" w:rsidRDefault="00534D74" w:rsidP="00534D74">
      <w:pPr>
        <w:pStyle w:val="NoSpacing"/>
        <w:numPr>
          <w:ilvl w:val="0"/>
          <w:numId w:val="10"/>
        </w:numPr>
        <w:spacing w:after="120"/>
        <w:rPr>
          <w:rFonts w:ascii="Calibri" w:hAnsi="Calibri" w:cs="Calibri"/>
          <w:lang w:val="es-ES_tradnl"/>
        </w:rPr>
      </w:pPr>
      <w:r w:rsidRPr="004E0F5F">
        <w:rPr>
          <w:rFonts w:eastAsia="Times New Roman" w:cstheme="minorHAnsi"/>
          <w:lang w:val="es-ES_tradnl"/>
        </w:rPr>
        <w:t>Servicio en área de Operaciones e Ingeniería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C1D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C1D22" w:rsidRDefault="00667D45" w:rsidP="00534D74">
            <w:pPr>
              <w:pStyle w:val="NormalWeb"/>
              <w:spacing w:after="24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1D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23824C" wp14:editId="614A492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C1D22" w:rsidRDefault="004979AF" w:rsidP="00534D7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C1D22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0C1D22" w:rsidRDefault="00600347" w:rsidP="00534D74">
      <w:pPr>
        <w:pStyle w:val="NoSpacing"/>
        <w:numPr>
          <w:ilvl w:val="0"/>
          <w:numId w:val="30"/>
        </w:numPr>
        <w:spacing w:before="12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Ciudadano en general</w:t>
      </w:r>
    </w:p>
    <w:p w:rsidR="00600347" w:rsidRPr="000C1D22" w:rsidRDefault="00A642C1" w:rsidP="00534D74">
      <w:pPr>
        <w:pStyle w:val="NoSpacing"/>
        <w:numPr>
          <w:ilvl w:val="0"/>
          <w:numId w:val="30"/>
        </w:numPr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Sector Privado</w:t>
      </w:r>
    </w:p>
    <w:p w:rsidR="00600347" w:rsidRPr="000C1D22" w:rsidRDefault="00600347" w:rsidP="00534D74">
      <w:pPr>
        <w:pStyle w:val="NoSpacing"/>
        <w:numPr>
          <w:ilvl w:val="0"/>
          <w:numId w:val="30"/>
        </w:numPr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 xml:space="preserve">Área educacional </w:t>
      </w:r>
    </w:p>
    <w:p w:rsidR="00600347" w:rsidRPr="000C1D22" w:rsidRDefault="00600347" w:rsidP="00534D74">
      <w:pPr>
        <w:pStyle w:val="NoSpacing"/>
        <w:numPr>
          <w:ilvl w:val="0"/>
          <w:numId w:val="30"/>
        </w:numPr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Gubernamental</w:t>
      </w:r>
      <w:r w:rsidR="00BB6C52" w:rsidRPr="000C1D22">
        <w:rPr>
          <w:rFonts w:ascii="Calibri" w:hAnsi="Calibri" w:cs="Calibri"/>
          <w:lang w:val="es-ES_tradnl"/>
        </w:rPr>
        <w:t xml:space="preserve"> y Municip</w:t>
      </w:r>
      <w:r w:rsidR="00C46E45" w:rsidRPr="000C1D22">
        <w:rPr>
          <w:rFonts w:ascii="Calibri" w:hAnsi="Calibri" w:cs="Calibri"/>
          <w:lang w:val="es-ES_tradnl"/>
        </w:rPr>
        <w:t>ios</w:t>
      </w:r>
    </w:p>
    <w:p w:rsidR="00600347" w:rsidRPr="000C1D22" w:rsidRDefault="009928F1" w:rsidP="00534D74">
      <w:pPr>
        <w:pStyle w:val="NoSpacing"/>
        <w:numPr>
          <w:ilvl w:val="0"/>
          <w:numId w:val="30"/>
        </w:numPr>
        <w:spacing w:after="120"/>
        <w:rPr>
          <w:rFonts w:ascii="Calibri" w:eastAsia="Times New Roman" w:hAnsi="Calibri" w:cs="Calibri"/>
          <w:lang w:val="es-ES_tradnl"/>
        </w:rPr>
      </w:pPr>
      <w:r w:rsidRPr="000C1D22">
        <w:rPr>
          <w:rFonts w:ascii="Calibri" w:eastAsia="Times New Roman" w:hAnsi="Calibri" w:cs="Calibri"/>
          <w:lang w:val="es-ES_tradnl"/>
        </w:rPr>
        <w:t xml:space="preserve">El propósito </w:t>
      </w:r>
      <w:r w:rsidR="001F773A" w:rsidRPr="000C1D22">
        <w:rPr>
          <w:rFonts w:ascii="Calibri" w:eastAsia="Times New Roman" w:hAnsi="Calibri" w:cs="Calibri"/>
          <w:lang w:val="es-ES_tradnl"/>
        </w:rPr>
        <w:t xml:space="preserve">es la implantación de programas basados en su política pública y  cumplimiento de la Ley Núm. 70, </w:t>
      </w:r>
      <w:r w:rsidR="001F773A" w:rsidRPr="000C1D22">
        <w:rPr>
          <w:rFonts w:ascii="Calibri" w:eastAsia="Times New Roman" w:hAnsi="Calibri" w:cs="Calibri"/>
          <w:b/>
          <w:u w:val="single"/>
          <w:lang w:val="es-ES_tradnl"/>
        </w:rPr>
        <w:t>“Ley para la Reducción y el Reciclaje de los Residuos Sólidos en Puerto Rico”,</w:t>
      </w:r>
      <w:r w:rsidR="001F773A" w:rsidRPr="000C1D22">
        <w:rPr>
          <w:rFonts w:ascii="Calibri" w:eastAsia="Times New Roman" w:hAnsi="Calibri" w:cs="Calibri"/>
          <w:lang w:val="es-ES_tradnl"/>
        </w:rPr>
        <w:t xml:space="preserve"> y sus enmiendas.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C1D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C1D22" w:rsidRDefault="00AD3D71" w:rsidP="00534D7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1D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E4D85F" wp14:editId="5B4D9CBC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C1D22" w:rsidRDefault="004A5AAE" w:rsidP="00534D7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C1D22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9928F1" w:rsidRDefault="009928F1" w:rsidP="00534D74">
      <w:pPr>
        <w:pStyle w:val="ListParagraph"/>
        <w:numPr>
          <w:ilvl w:val="0"/>
          <w:numId w:val="44"/>
        </w:numPr>
        <w:spacing w:before="120" w:after="120" w:line="240" w:lineRule="auto"/>
        <w:rPr>
          <w:rFonts w:eastAsia="Times New Roman" w:cstheme="minorHAnsi"/>
          <w:lang w:val="es-ES"/>
        </w:rPr>
      </w:pPr>
      <w:r w:rsidRPr="00534D74">
        <w:rPr>
          <w:rFonts w:eastAsia="Times New Roman" w:cstheme="minorHAnsi"/>
          <w:lang w:val="es-ES"/>
        </w:rPr>
        <w:t>La</w:t>
      </w:r>
      <w:r w:rsidR="00490E5B" w:rsidRPr="00534D74">
        <w:rPr>
          <w:rFonts w:eastAsia="Times New Roman" w:cstheme="minorHAnsi"/>
          <w:lang w:val="es-ES"/>
        </w:rPr>
        <w:t>s consideraciones varían de acuerdo a cada propuesta del programa en gestión.</w:t>
      </w:r>
    </w:p>
    <w:p w:rsidR="00FE77D3" w:rsidRPr="00FE77D3" w:rsidRDefault="00FE77D3" w:rsidP="00FE77D3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lang w:val="es-PR"/>
        </w:rPr>
      </w:pPr>
      <w:r w:rsidRPr="00CE42C8">
        <w:rPr>
          <w:rFonts w:eastAsia="Times New Roman" w:cs="Calibri"/>
          <w:lang w:val="es-PR" w:eastAsia="es-PR"/>
        </w:rPr>
        <w:t>E</w:t>
      </w:r>
      <w:r>
        <w:rPr>
          <w:rFonts w:eastAsia="Times New Roman" w:cs="Calibri"/>
          <w:lang w:val="es-PR" w:eastAsia="es-PR"/>
        </w:rPr>
        <w:t xml:space="preserve">ste servicio puede ser tramitado a través de </w:t>
      </w:r>
      <w:r w:rsidRPr="00545079">
        <w:rPr>
          <w:rFonts w:eastAsia="Times New Roman" w:cs="Calibri"/>
          <w:b/>
          <w:lang w:val="es-PR" w:eastAsia="es-PR"/>
        </w:rPr>
        <w:t>PR.GOV</w:t>
      </w:r>
      <w:r>
        <w:rPr>
          <w:rFonts w:eastAsia="Times New Roman" w:cs="Calibri"/>
          <w:b/>
          <w:lang w:val="es-PR" w:eastAsia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4460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C1D22" w:rsidRDefault="00591CEE" w:rsidP="00534D7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1D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82CB9C" wp14:editId="73CA0E6A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902246" w:rsidRDefault="00CA1937" w:rsidP="00534D74">
            <w:pPr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  <w:r w:rsidRPr="00902246">
              <w:rPr>
                <w:rFonts w:ascii="Calibri" w:hAnsi="Calibri" w:cs="Calibri"/>
                <w:b/>
                <w:sz w:val="28"/>
                <w:szCs w:val="28"/>
                <w:lang w:val="es-ES"/>
              </w:rPr>
              <w:t xml:space="preserve">Lugar y Horario de Servicio </w:t>
            </w:r>
          </w:p>
        </w:tc>
      </w:tr>
    </w:tbl>
    <w:p w:rsidR="001E2D88" w:rsidRPr="00537991" w:rsidRDefault="00A30180" w:rsidP="00534D74">
      <w:pPr>
        <w:pStyle w:val="NoSpacing"/>
        <w:spacing w:before="120"/>
        <w:ind w:left="720"/>
        <w:rPr>
          <w:rFonts w:ascii="Calibri" w:hAnsi="Calibri" w:cs="Calibri"/>
          <w:lang w:val="es-ES_tradnl"/>
        </w:rPr>
      </w:pPr>
      <w:r w:rsidRPr="00A30180">
        <w:rPr>
          <w:rFonts w:ascii="Calibri" w:hAnsi="Calibri" w:cs="Calibri"/>
          <w:b/>
          <w:lang w:val="es-ES_tradnl"/>
        </w:rPr>
        <w:t>Dirección Física:</w:t>
      </w:r>
      <w:r w:rsidRPr="00A30180">
        <w:rPr>
          <w:rFonts w:ascii="Calibri" w:hAnsi="Calibri" w:cs="Calibri"/>
          <w:b/>
          <w:lang w:val="es-ES_tradnl"/>
        </w:rPr>
        <w:tab/>
      </w:r>
      <w:r w:rsidR="008C6F74">
        <w:rPr>
          <w:rFonts w:ascii="Calibri" w:hAnsi="Calibri" w:cs="Calibri"/>
          <w:lang w:val="es-ES_tradnl"/>
        </w:rPr>
        <w:tab/>
      </w:r>
      <w:r w:rsidR="00E565D8" w:rsidRPr="00A30180">
        <w:rPr>
          <w:rFonts w:ascii="Calibri" w:hAnsi="Calibri" w:cs="Calibri"/>
          <w:lang w:val="es-ES_tradnl"/>
        </w:rPr>
        <w:tab/>
      </w:r>
      <w:hyperlink r:id="rId18" w:history="1">
        <w:r w:rsidR="008C6F74" w:rsidRPr="00537991">
          <w:rPr>
            <w:rStyle w:val="Hyperlink"/>
            <w:rFonts w:eastAsia="Times New Roman"/>
            <w:lang w:val="es-ES_tradnl"/>
          </w:rPr>
          <w:t>Directorio de la Autoridad de Desperdicios Sólidos</w:t>
        </w:r>
      </w:hyperlink>
    </w:p>
    <w:p w:rsidR="001E2D88" w:rsidRPr="000C1D22" w:rsidRDefault="001E2D88" w:rsidP="00534D74">
      <w:pPr>
        <w:pStyle w:val="NoSpacing"/>
        <w:ind w:left="144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Sector El Cinco</w:t>
      </w:r>
    </w:p>
    <w:p w:rsidR="001E2D88" w:rsidRPr="000C1D22" w:rsidRDefault="001E2D88" w:rsidP="00534D74">
      <w:pPr>
        <w:pStyle w:val="NoSpacing"/>
        <w:ind w:left="144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Carr. #8838, Km. 6.3</w:t>
      </w:r>
    </w:p>
    <w:p w:rsidR="001E2D88" w:rsidRPr="000C1D22" w:rsidRDefault="001E2D88" w:rsidP="00534D74">
      <w:pPr>
        <w:pStyle w:val="NoSpacing"/>
        <w:ind w:left="144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lastRenderedPageBreak/>
        <w:t xml:space="preserve">Rio Piedras, Puerto Rico </w:t>
      </w:r>
    </w:p>
    <w:p w:rsidR="001E2D88" w:rsidRPr="00A30180" w:rsidRDefault="001E2D88" w:rsidP="00534D74">
      <w:pPr>
        <w:pStyle w:val="NoSpacing"/>
        <w:ind w:left="720"/>
        <w:rPr>
          <w:rFonts w:ascii="Calibri" w:hAnsi="Calibri" w:cs="Calibri"/>
          <w:b/>
          <w:lang w:val="es-ES_tradnl"/>
        </w:rPr>
      </w:pPr>
      <w:r w:rsidRPr="00A30180">
        <w:rPr>
          <w:rFonts w:ascii="Calibri" w:hAnsi="Calibri" w:cs="Calibri"/>
          <w:b/>
          <w:lang w:val="es-ES_tradnl"/>
        </w:rPr>
        <w:t>Dirección Postal:</w:t>
      </w:r>
    </w:p>
    <w:p w:rsidR="001E2D88" w:rsidRPr="000C1D22" w:rsidRDefault="001E2D88" w:rsidP="00534D74">
      <w:pPr>
        <w:pStyle w:val="NoSpacing"/>
        <w:ind w:left="144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PO Box 40285</w:t>
      </w:r>
    </w:p>
    <w:p w:rsidR="001E2D88" w:rsidRPr="000C1D22" w:rsidRDefault="001E2D88" w:rsidP="00534D74">
      <w:pPr>
        <w:pStyle w:val="NoSpacing"/>
        <w:ind w:left="144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San Juan, Puerto Rico, 00940</w:t>
      </w:r>
    </w:p>
    <w:p w:rsidR="001E2D88" w:rsidRPr="00CC7385" w:rsidRDefault="001E2D88" w:rsidP="00534D74">
      <w:pPr>
        <w:pStyle w:val="NoSpacing"/>
        <w:ind w:left="720"/>
        <w:rPr>
          <w:rFonts w:ascii="Calibri" w:hAnsi="Calibri" w:cs="Calibri"/>
          <w:lang w:val="es-ES_tradnl"/>
        </w:rPr>
      </w:pPr>
      <w:r w:rsidRPr="00CC7385">
        <w:rPr>
          <w:rFonts w:ascii="Calibri" w:hAnsi="Calibri" w:cs="Calibri"/>
          <w:lang w:val="es-ES_tradnl"/>
        </w:rPr>
        <w:t>Teléfono:</w:t>
      </w:r>
      <w:r w:rsidR="00CC7385">
        <w:rPr>
          <w:rFonts w:ascii="Calibri" w:hAnsi="Calibri" w:cs="Calibri"/>
          <w:lang w:val="es-ES_tradnl"/>
        </w:rPr>
        <w:t xml:space="preserve"> </w:t>
      </w:r>
      <w:r w:rsidRPr="00CC7385">
        <w:rPr>
          <w:rFonts w:ascii="Calibri" w:hAnsi="Calibri" w:cs="Calibri"/>
          <w:lang w:val="es-ES_tradnl"/>
        </w:rPr>
        <w:t>(787) 765-7575</w:t>
      </w:r>
    </w:p>
    <w:p w:rsidR="001E2D88" w:rsidRPr="00CC7385" w:rsidRDefault="001E2D88" w:rsidP="00534D74">
      <w:pPr>
        <w:pStyle w:val="NoSpacing"/>
        <w:ind w:left="720"/>
        <w:rPr>
          <w:rFonts w:ascii="Calibri" w:hAnsi="Calibri" w:cs="Calibri"/>
          <w:lang w:val="es-ES_tradnl"/>
        </w:rPr>
      </w:pPr>
      <w:r w:rsidRPr="00CC7385">
        <w:rPr>
          <w:rFonts w:ascii="Calibri" w:hAnsi="Calibri" w:cs="Calibri"/>
          <w:lang w:val="es-ES_tradnl"/>
        </w:rPr>
        <w:t>Fax:</w:t>
      </w:r>
      <w:r w:rsidR="00CC7385">
        <w:rPr>
          <w:rFonts w:ascii="Calibri" w:hAnsi="Calibri" w:cs="Calibri"/>
          <w:lang w:val="es-ES_tradnl"/>
        </w:rPr>
        <w:t xml:space="preserve"> </w:t>
      </w:r>
      <w:r w:rsidRPr="00CC7385">
        <w:rPr>
          <w:rFonts w:ascii="Calibri" w:hAnsi="Calibri" w:cs="Calibri"/>
          <w:lang w:val="es-ES_tradnl"/>
        </w:rPr>
        <w:t>(787) 281-1673</w:t>
      </w:r>
    </w:p>
    <w:p w:rsidR="001E2D88" w:rsidRDefault="001E2D88" w:rsidP="00534D74">
      <w:pPr>
        <w:pStyle w:val="NoSpacing"/>
        <w:ind w:left="72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 xml:space="preserve">Horarios: 8:00a.m.  </w:t>
      </w:r>
      <w:r w:rsidR="00403A90" w:rsidRPr="000C1D22">
        <w:rPr>
          <w:rFonts w:ascii="Calibri" w:hAnsi="Calibri" w:cs="Calibri"/>
          <w:lang w:val="es-ES_tradnl"/>
        </w:rPr>
        <w:t>A</w:t>
      </w:r>
      <w:r w:rsidRPr="000C1D22">
        <w:rPr>
          <w:rFonts w:ascii="Calibri" w:hAnsi="Calibri" w:cs="Calibri"/>
          <w:lang w:val="es-ES_tradnl"/>
        </w:rPr>
        <w:t xml:space="preserve"> 4:00p.m.</w:t>
      </w:r>
    </w:p>
    <w:p w:rsidR="00403A90" w:rsidRDefault="00403A90" w:rsidP="00403A90">
      <w:pPr>
        <w:pStyle w:val="NoSpacing"/>
        <w:rPr>
          <w:rFonts w:cstheme="minorHAnsi"/>
          <w:b/>
          <w:lang w:val="es-ES_tradnl"/>
        </w:rPr>
      </w:pPr>
      <w:r w:rsidRPr="00403A90">
        <w:rPr>
          <w:rFonts w:cstheme="minorHAnsi"/>
          <w:b/>
          <w:lang w:val="es-ES_tradnl"/>
        </w:rPr>
        <w:t>Biblioteca de Autoridad de Desperdicios Sólidos</w:t>
      </w:r>
    </w:p>
    <w:p w:rsidR="00403A90" w:rsidRPr="00403A90" w:rsidRDefault="00403A90" w:rsidP="00403A90">
      <w:pPr>
        <w:spacing w:before="120" w:after="0"/>
        <w:rPr>
          <w:lang w:val="es-PR"/>
        </w:rPr>
      </w:pPr>
      <w:r>
        <w:rPr>
          <w:rFonts w:cstheme="minorHAnsi"/>
          <w:b/>
          <w:lang w:val="es-ES_tradnl"/>
        </w:rPr>
        <w:tab/>
        <w:t xml:space="preserve">Dirección Física: </w:t>
      </w:r>
      <w:r w:rsidRPr="00403A90">
        <w:rPr>
          <w:lang w:val="es-PR"/>
        </w:rPr>
        <w:t>Edificio de Agencias Ambientales Cruz A. Matos</w:t>
      </w:r>
    </w:p>
    <w:p w:rsidR="00403A90" w:rsidRPr="00403A90" w:rsidRDefault="00403A90" w:rsidP="00403A90">
      <w:pPr>
        <w:spacing w:after="0"/>
        <w:ind w:left="1440" w:firstLine="720"/>
        <w:rPr>
          <w:lang w:val="es-PR"/>
        </w:rPr>
      </w:pPr>
      <w:r w:rsidRPr="00403A90">
        <w:rPr>
          <w:lang w:val="es-PR"/>
        </w:rPr>
        <w:t>Sector El Cinco Carr</w:t>
      </w:r>
      <w:r>
        <w:rPr>
          <w:lang w:val="es-PR"/>
        </w:rPr>
        <w:t xml:space="preserve"> #</w:t>
      </w:r>
      <w:r w:rsidRPr="00403A90">
        <w:rPr>
          <w:lang w:val="es-PR"/>
        </w:rPr>
        <w:t>8838 Km. 6.3  Piso 4</w:t>
      </w:r>
    </w:p>
    <w:p w:rsidR="00403A90" w:rsidRDefault="00403A90" w:rsidP="00403A90">
      <w:pPr>
        <w:spacing w:after="0"/>
        <w:ind w:left="1440" w:firstLine="720"/>
        <w:rPr>
          <w:lang w:val="es-PR"/>
        </w:rPr>
      </w:pPr>
      <w:r w:rsidRPr="00403A90">
        <w:rPr>
          <w:lang w:val="es-PR"/>
        </w:rPr>
        <w:t>Rio Piedras  PR 00936</w:t>
      </w:r>
    </w:p>
    <w:p w:rsidR="00623A7C" w:rsidRDefault="00403A90" w:rsidP="00403A90">
      <w:pPr>
        <w:spacing w:after="0"/>
        <w:rPr>
          <w:b/>
          <w:lang w:val="es-PR"/>
        </w:rPr>
      </w:pPr>
      <w:r>
        <w:rPr>
          <w:lang w:val="es-PR"/>
        </w:rPr>
        <w:tab/>
      </w:r>
      <w:r w:rsidRPr="00403A90">
        <w:rPr>
          <w:b/>
          <w:lang w:val="es-PR"/>
        </w:rPr>
        <w:t>Teléfono:</w:t>
      </w:r>
      <w:r>
        <w:rPr>
          <w:b/>
          <w:lang w:val="es-PR"/>
        </w:rPr>
        <w:t xml:space="preserve"> </w:t>
      </w:r>
      <w:r w:rsidRPr="00403A90">
        <w:rPr>
          <w:lang w:val="es-PR"/>
        </w:rPr>
        <w:t>(787) 765-7575 ext. 4440</w:t>
      </w:r>
    </w:p>
    <w:p w:rsidR="00403A90" w:rsidRPr="00403A90" w:rsidRDefault="00403A90" w:rsidP="00403A90">
      <w:pPr>
        <w:spacing w:after="0"/>
        <w:rPr>
          <w:b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4460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C1D22" w:rsidRDefault="005D72CC" w:rsidP="00534D7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1D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97E42E" wp14:editId="4319934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902246" w:rsidRDefault="005D72CC" w:rsidP="00534D74">
            <w:pPr>
              <w:rPr>
                <w:rFonts w:ascii="Calibri" w:hAnsi="Calibri" w:cs="Calibri"/>
                <w:b/>
                <w:sz w:val="28"/>
                <w:szCs w:val="28"/>
                <w:lang w:val="es-ES"/>
              </w:rPr>
            </w:pPr>
            <w:r w:rsidRPr="00902246">
              <w:rPr>
                <w:rFonts w:ascii="Calibri" w:hAnsi="Calibri" w:cs="Calibri"/>
                <w:b/>
                <w:sz w:val="28"/>
                <w:szCs w:val="28"/>
                <w:lang w:val="es-ES"/>
              </w:rPr>
              <w:t>Costo</w:t>
            </w:r>
            <w:r w:rsidR="004979AF" w:rsidRPr="00902246">
              <w:rPr>
                <w:rFonts w:ascii="Calibri" w:hAnsi="Calibri" w:cs="Calibri"/>
                <w:b/>
                <w:sz w:val="28"/>
                <w:szCs w:val="28"/>
                <w:lang w:val="es-ES"/>
              </w:rPr>
              <w:t xml:space="preserve"> del Servicio y </w:t>
            </w:r>
            <w:r w:rsidR="008A0367" w:rsidRPr="00902246">
              <w:rPr>
                <w:rFonts w:ascii="Calibri" w:hAnsi="Calibri" w:cs="Calibri"/>
                <w:b/>
                <w:sz w:val="28"/>
                <w:szCs w:val="28"/>
                <w:lang w:val="es-ES"/>
              </w:rPr>
              <w:t>Método</w:t>
            </w:r>
            <w:r w:rsidR="004979AF" w:rsidRPr="00902246">
              <w:rPr>
                <w:rFonts w:ascii="Calibri" w:hAnsi="Calibri" w:cs="Calibri"/>
                <w:b/>
                <w:sz w:val="28"/>
                <w:szCs w:val="28"/>
                <w:lang w:val="es-ES"/>
              </w:rPr>
              <w:t>s</w:t>
            </w:r>
            <w:r w:rsidR="008A0367" w:rsidRPr="00902246">
              <w:rPr>
                <w:rFonts w:ascii="Calibri" w:hAnsi="Calibri" w:cs="Calibri"/>
                <w:b/>
                <w:sz w:val="28"/>
                <w:szCs w:val="28"/>
                <w:lang w:val="es-ES"/>
              </w:rPr>
              <w:t xml:space="preserve"> de Pago</w:t>
            </w:r>
          </w:p>
        </w:tc>
      </w:tr>
    </w:tbl>
    <w:p w:rsidR="004F4209" w:rsidRPr="000C1D22" w:rsidRDefault="001E2D88" w:rsidP="00D4460C">
      <w:pPr>
        <w:pStyle w:val="NoSpacing"/>
        <w:spacing w:before="120" w:after="120"/>
        <w:rPr>
          <w:rFonts w:ascii="Calibri" w:eastAsia="Times New Roman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>Costo para el ciudadano varía</w:t>
      </w:r>
      <w:r w:rsidR="00623A7C" w:rsidRPr="000C1D22">
        <w:rPr>
          <w:rFonts w:ascii="Calibri" w:hAnsi="Calibri" w:cs="Calibri"/>
          <w:lang w:val="es-ES_tradnl"/>
        </w:rPr>
        <w:t>n</w:t>
      </w:r>
      <w:r w:rsidRPr="000C1D22">
        <w:rPr>
          <w:rFonts w:ascii="Calibri" w:hAnsi="Calibri" w:cs="Calibri"/>
          <w:lang w:val="es-ES_tradnl"/>
        </w:rPr>
        <w:t xml:space="preserve"> de acuerdo al servicio solicitado y situación en particular</w:t>
      </w:r>
      <w:r w:rsidR="005515A2" w:rsidRPr="000C1D22">
        <w:rPr>
          <w:rFonts w:ascii="Calibri" w:hAnsi="Calibri" w:cs="Calibri"/>
          <w:lang w:val="es-ES_tradnl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C1D2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C1D22" w:rsidRDefault="004F4209" w:rsidP="00534D7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02246">
              <w:rPr>
                <w:rFonts w:ascii="Verdana" w:hAnsi="Verdana"/>
                <w:sz w:val="15"/>
                <w:szCs w:val="15"/>
                <w:lang w:val="es-ES"/>
              </w:rPr>
              <w:t xml:space="preserve"> </w:t>
            </w:r>
            <w:r w:rsidR="003E0674" w:rsidRPr="000C1D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34BB9A" wp14:editId="4D0DD97D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C1D22" w:rsidRDefault="003E0674" w:rsidP="00534D7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C1D22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0C1D22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0C1D2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122FAB" w:rsidRPr="000C1D22" w:rsidRDefault="00122FAB" w:rsidP="00D514DC">
      <w:pPr>
        <w:pStyle w:val="NoSpacing"/>
        <w:numPr>
          <w:ilvl w:val="0"/>
          <w:numId w:val="47"/>
        </w:numPr>
        <w:spacing w:before="120" w:after="120"/>
        <w:rPr>
          <w:rFonts w:ascii="Calibri" w:hAnsi="Calibri" w:cs="Calibri"/>
          <w:lang w:val="es-ES_tradnl"/>
        </w:rPr>
      </w:pPr>
      <w:r w:rsidRPr="000C1D22">
        <w:rPr>
          <w:rFonts w:ascii="Calibri" w:hAnsi="Calibri" w:cs="Calibri"/>
          <w:lang w:val="es-ES_tradnl"/>
        </w:rPr>
        <w:t xml:space="preserve">Para solicitar </w:t>
      </w:r>
      <w:r w:rsidR="00DF05C9" w:rsidRPr="000C1D22">
        <w:rPr>
          <w:rFonts w:ascii="Calibri" w:hAnsi="Calibri" w:cs="Calibri"/>
          <w:lang w:val="es-ES_tradnl"/>
        </w:rPr>
        <w:t xml:space="preserve">alguna información relacionada a programas ofrecidos, </w:t>
      </w:r>
      <w:r w:rsidRPr="000C1D22">
        <w:rPr>
          <w:rFonts w:ascii="Calibri" w:hAnsi="Calibri" w:cs="Calibri"/>
          <w:lang w:val="es-ES_tradnl"/>
        </w:rPr>
        <w:t>servicio</w:t>
      </w:r>
      <w:r w:rsidR="00DF05C9" w:rsidRPr="000C1D22">
        <w:rPr>
          <w:rFonts w:ascii="Calibri" w:hAnsi="Calibri" w:cs="Calibri"/>
          <w:lang w:val="es-ES_tradnl"/>
        </w:rPr>
        <w:t xml:space="preserve"> y</w:t>
      </w:r>
      <w:r w:rsidRPr="000C1D22">
        <w:rPr>
          <w:rFonts w:ascii="Calibri" w:hAnsi="Calibri" w:cs="Calibri"/>
          <w:lang w:val="es-ES_tradnl"/>
        </w:rPr>
        <w:t xml:space="preserve"> charla </w:t>
      </w:r>
      <w:r w:rsidR="00537991">
        <w:rPr>
          <w:rFonts w:ascii="Calibri" w:hAnsi="Calibri" w:cs="Calibri"/>
          <w:lang w:val="es-ES_tradnl"/>
        </w:rPr>
        <w:t xml:space="preserve">deberá </w:t>
      </w:r>
      <w:r w:rsidR="00DF05C9" w:rsidRPr="000C1D22">
        <w:rPr>
          <w:rFonts w:ascii="Calibri" w:hAnsi="Calibri" w:cs="Calibri"/>
          <w:lang w:val="es-ES_tradnl"/>
        </w:rPr>
        <w:t>comunicarse con las Oficinas de la A</w:t>
      </w:r>
      <w:r w:rsidR="00920410">
        <w:rPr>
          <w:rFonts w:ascii="Calibri" w:hAnsi="Calibri" w:cs="Calibri"/>
          <w:lang w:val="es-ES_tradnl"/>
        </w:rPr>
        <w:t>utoridad de Desperdicios Sólidos (ADS)</w:t>
      </w:r>
      <w:r w:rsidR="00DF05C9" w:rsidRPr="000C1D22">
        <w:rPr>
          <w:rFonts w:ascii="Calibri" w:hAnsi="Calibri" w:cs="Calibri"/>
          <w:lang w:val="es-ES_tradnl"/>
        </w:rPr>
        <w:t xml:space="preserve"> para su disponibilidad</w:t>
      </w:r>
      <w:r w:rsidR="00792D87" w:rsidRPr="000C1D22">
        <w:rPr>
          <w:rFonts w:ascii="Calibri" w:hAnsi="Calibri" w:cs="Calibri"/>
          <w:lang w:val="es-ES_tradnl"/>
        </w:rPr>
        <w:t xml:space="preserve">, </w:t>
      </w:r>
      <w:r w:rsidR="00DF05C9" w:rsidRPr="000C1D22">
        <w:rPr>
          <w:rFonts w:ascii="Calibri" w:hAnsi="Calibri" w:cs="Calibri"/>
          <w:lang w:val="es-ES_tradnl"/>
        </w:rPr>
        <w:t>ofrecimientos</w:t>
      </w:r>
      <w:r w:rsidR="00792D87" w:rsidRPr="000C1D22">
        <w:rPr>
          <w:rFonts w:ascii="Calibri" w:hAnsi="Calibri" w:cs="Calibri"/>
          <w:lang w:val="es-ES_tradnl"/>
        </w:rPr>
        <w:t xml:space="preserve"> y evaluación</w:t>
      </w:r>
      <w:r w:rsidR="00DF05C9" w:rsidRPr="000C1D22">
        <w:rPr>
          <w:rFonts w:ascii="Calibri" w:hAnsi="Calibri" w:cs="Calibri"/>
          <w:lang w:val="es-ES_tradnl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C1D2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C1D22" w:rsidRDefault="00FD084F" w:rsidP="00534D7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1D2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5D6262" wp14:editId="4494188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C1D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C1D22" w:rsidRDefault="00FD084F" w:rsidP="00534D7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C1D22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Default="00321FA7" w:rsidP="00534D74">
      <w:pPr>
        <w:spacing w:before="120" w:after="120" w:line="240" w:lineRule="auto"/>
        <w:rPr>
          <w:rStyle w:val="Hyperlink"/>
          <w:rFonts w:ascii="Calibri" w:hAnsi="Calibri" w:cs="Calibri"/>
          <w:lang w:val="es-ES"/>
        </w:rPr>
      </w:pPr>
      <w:hyperlink r:id="rId22" w:history="1">
        <w:r w:rsidR="00062FFF" w:rsidRPr="00DB7F02">
          <w:rPr>
            <w:rStyle w:val="Hyperlink"/>
            <w:rFonts w:ascii="Calibri" w:hAnsi="Calibri" w:cs="Calibri"/>
            <w:lang w:val="es-ES"/>
          </w:rPr>
          <w:t>Preguntas Frecuentes</w:t>
        </w:r>
      </w:hyperlink>
    </w:p>
    <w:p w:rsidR="009C715F" w:rsidRPr="009C715F" w:rsidRDefault="009C715F" w:rsidP="007906AF">
      <w:pPr>
        <w:pStyle w:val="NoSpacing"/>
        <w:numPr>
          <w:ilvl w:val="0"/>
          <w:numId w:val="48"/>
        </w:numPr>
        <w:spacing w:before="100" w:beforeAutospacing="1" w:after="100" w:afterAutospacing="1"/>
        <w:rPr>
          <w:rStyle w:val="Hyperlink"/>
          <w:rFonts w:ascii="Calibri" w:eastAsia="Times New Roman" w:hAnsi="Calibri" w:cs="Calibri"/>
          <w:color w:val="000000"/>
          <w:u w:val="none"/>
          <w:lang w:val="es-ES_tradnl" w:eastAsia="es-PR"/>
        </w:rPr>
      </w:pPr>
      <w:r>
        <w:rPr>
          <w:rFonts w:ascii="Calibri" w:eastAsia="Times New Roman" w:hAnsi="Calibri" w:cs="Calibri"/>
          <w:b/>
          <w:color w:val="000000"/>
          <w:lang w:val="es-ES_tradnl" w:eastAsia="es-PR"/>
        </w:rPr>
        <w:t>¿Qué es Material Vegetativo?</w:t>
      </w:r>
      <w:r>
        <w:rPr>
          <w:rFonts w:ascii="Calibri" w:eastAsia="Times New Roman" w:hAnsi="Calibri" w:cs="Calibri"/>
          <w:color w:val="000000"/>
          <w:lang w:val="es-ES_tradnl" w:eastAsia="es-PR"/>
        </w:rPr>
        <w:t xml:space="preserve"> – Materia vegetal producida en las actividades de paisajismo o en las operaciones de limpieza de terreno, incluye poda de árboles y arbustos, recorte de césped, entre otros.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C1D22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0C1D22" w:rsidRDefault="00FD084F" w:rsidP="00534D7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1D22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07CCA9C" wp14:editId="4E75698F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1D22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0C1D22" w:rsidRDefault="006C6588" w:rsidP="00534D7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C1D22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0C1D22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445105" w:rsidRDefault="00321FA7" w:rsidP="00534D74">
      <w:pPr>
        <w:spacing w:before="120" w:after="120" w:line="240" w:lineRule="auto"/>
        <w:rPr>
          <w:rStyle w:val="Hyperlink"/>
          <w:rFonts w:ascii="Calibri" w:hAnsi="Calibri" w:cs="Calibri"/>
          <w:lang w:val="es-ES"/>
        </w:rPr>
      </w:pPr>
      <w:hyperlink r:id="rId24" w:history="1">
        <w:r w:rsidR="00305285" w:rsidRPr="00902246">
          <w:rPr>
            <w:rStyle w:val="Hyperlink"/>
            <w:rFonts w:ascii="Calibri" w:hAnsi="Calibri" w:cs="Calibri"/>
            <w:lang w:val="es-ES"/>
          </w:rPr>
          <w:t>Página Web Autoridad de Desperdicios Sólidos de Puerto Rico</w:t>
        </w:r>
      </w:hyperlink>
    </w:p>
    <w:p w:rsidR="003C062A" w:rsidRDefault="00321FA7" w:rsidP="00534D74">
      <w:pPr>
        <w:spacing w:before="120" w:after="120" w:line="240" w:lineRule="auto"/>
        <w:rPr>
          <w:rStyle w:val="Hyperlink"/>
          <w:rFonts w:eastAsia="Times New Roman" w:cstheme="minorHAnsi"/>
          <w:lang w:val="es-ES_tradnl"/>
        </w:rPr>
      </w:pPr>
      <w:hyperlink r:id="rId25" w:history="1">
        <w:r w:rsidR="003C062A" w:rsidRPr="003767E8">
          <w:rPr>
            <w:rStyle w:val="Hyperlink"/>
            <w:rFonts w:eastAsia="Times New Roman" w:cstheme="minorHAnsi"/>
            <w:lang w:val="es-ES_tradnl"/>
          </w:rPr>
          <w:t>Criterios de Endosos ADS para Centros de Acopio</w:t>
        </w:r>
      </w:hyperlink>
    </w:p>
    <w:p w:rsidR="003C062A" w:rsidRPr="003C062A" w:rsidRDefault="00321FA7" w:rsidP="003C062A">
      <w:pPr>
        <w:pStyle w:val="NoSpacing"/>
        <w:rPr>
          <w:rFonts w:eastAsia="Times New Roman" w:cstheme="minorHAnsi"/>
          <w:lang w:val="es-ES_tradnl"/>
        </w:rPr>
      </w:pPr>
      <w:hyperlink r:id="rId26" w:history="1">
        <w:r w:rsidR="003C062A" w:rsidRPr="003767E8">
          <w:rPr>
            <w:rStyle w:val="Hyperlink"/>
            <w:rFonts w:eastAsia="Times New Roman" w:cstheme="minorHAnsi"/>
            <w:lang w:val="es-ES_tradnl"/>
          </w:rPr>
          <w:t>Criterios de Endosos ADS para los Centros de Recuperación y Procesamiento de Material Vegetativo y Paletas de Maderas</w:t>
        </w:r>
      </w:hyperlink>
    </w:p>
    <w:p w:rsidR="00A14FCA" w:rsidRPr="00902246" w:rsidRDefault="00321FA7" w:rsidP="00534D74">
      <w:pPr>
        <w:spacing w:before="120" w:after="120" w:line="240" w:lineRule="auto"/>
        <w:rPr>
          <w:rStyle w:val="Hyperlink"/>
          <w:rFonts w:ascii="Calibri" w:hAnsi="Calibri" w:cs="Calibri"/>
          <w:lang w:val="es-ES"/>
        </w:rPr>
      </w:pPr>
      <w:hyperlink r:id="rId27" w:history="1">
        <w:r w:rsidR="00A14FCA" w:rsidRPr="00902246">
          <w:rPr>
            <w:rStyle w:val="Hyperlink"/>
            <w:rFonts w:ascii="Calibri" w:hAnsi="Calibri" w:cs="Calibri"/>
            <w:lang w:val="es-ES"/>
          </w:rPr>
          <w:t>Directorio Coordinadores de Reciclaje Municipales</w:t>
        </w:r>
      </w:hyperlink>
    </w:p>
    <w:p w:rsidR="00A14FCA" w:rsidRPr="00902246" w:rsidRDefault="00321FA7" w:rsidP="00534D74">
      <w:pPr>
        <w:spacing w:before="120" w:after="120" w:line="240" w:lineRule="auto"/>
        <w:rPr>
          <w:rFonts w:ascii="Calibri" w:hAnsi="Calibri" w:cs="Calibri"/>
          <w:lang w:val="es-ES"/>
        </w:rPr>
      </w:pPr>
      <w:hyperlink r:id="rId28" w:history="1">
        <w:r w:rsidR="00A14FCA" w:rsidRPr="00902246">
          <w:rPr>
            <w:rStyle w:val="Hyperlink"/>
            <w:rFonts w:ascii="Calibri" w:hAnsi="Calibri" w:cs="Calibri"/>
            <w:lang w:val="es-ES"/>
          </w:rPr>
          <w:t>Enlaces de Interés Público</w:t>
        </w:r>
      </w:hyperlink>
    </w:p>
    <w:p w:rsidR="00A14FCA" w:rsidRPr="00902246" w:rsidRDefault="00321FA7" w:rsidP="00534D74">
      <w:pPr>
        <w:spacing w:before="120" w:after="120" w:line="240" w:lineRule="auto"/>
        <w:rPr>
          <w:rStyle w:val="Hyperlink"/>
          <w:rFonts w:ascii="Calibri" w:hAnsi="Calibri" w:cs="Calibri"/>
          <w:lang w:val="es-ES"/>
        </w:rPr>
      </w:pPr>
      <w:hyperlink r:id="rId29" w:history="1">
        <w:r w:rsidR="00A14FCA" w:rsidRPr="00902246">
          <w:rPr>
            <w:rStyle w:val="Hyperlink"/>
            <w:rFonts w:ascii="Calibri" w:hAnsi="Calibri" w:cs="Calibri"/>
            <w:lang w:val="es-ES"/>
          </w:rPr>
          <w:t>Folleto de Servicios de la Autoridad de Desperdicios Sólidos</w:t>
        </w:r>
      </w:hyperlink>
    </w:p>
    <w:p w:rsidR="00A14FCA" w:rsidRPr="00902246" w:rsidRDefault="00321FA7" w:rsidP="00534D74">
      <w:pPr>
        <w:spacing w:before="120" w:after="120" w:line="240" w:lineRule="auto"/>
        <w:rPr>
          <w:rFonts w:ascii="Calibri" w:hAnsi="Calibri" w:cs="Calibri"/>
          <w:lang w:val="es-ES"/>
        </w:rPr>
      </w:pPr>
      <w:hyperlink r:id="rId30" w:history="1">
        <w:r w:rsidR="00A14FCA" w:rsidRPr="00902246">
          <w:rPr>
            <w:rStyle w:val="Hyperlink"/>
            <w:rFonts w:ascii="Calibri" w:hAnsi="Calibri" w:cs="Calibri"/>
            <w:lang w:val="es-ES"/>
          </w:rPr>
          <w:t>Formularios de ADS</w:t>
        </w:r>
      </w:hyperlink>
    </w:p>
    <w:p w:rsidR="00A14FCA" w:rsidRPr="00A14FCA" w:rsidRDefault="00321FA7" w:rsidP="00534D74">
      <w:pPr>
        <w:spacing w:before="120" w:after="120" w:line="240" w:lineRule="auto"/>
        <w:rPr>
          <w:rStyle w:val="Hyperlink"/>
          <w:rFonts w:ascii="Calibri" w:hAnsi="Calibri" w:cs="Calibri"/>
          <w:lang w:val="es-ES"/>
        </w:rPr>
      </w:pPr>
      <w:hyperlink r:id="rId31" w:history="1">
        <w:r w:rsidR="00A14FCA" w:rsidRPr="00A14FCA">
          <w:rPr>
            <w:rStyle w:val="Hyperlink"/>
            <w:rFonts w:ascii="Calibri" w:hAnsi="Calibri" w:cs="Calibri"/>
            <w:lang w:val="es-ES"/>
          </w:rPr>
          <w:t>Guía Plan de Negocios</w:t>
        </w:r>
      </w:hyperlink>
    </w:p>
    <w:p w:rsidR="00A14FCA" w:rsidRPr="00902246" w:rsidRDefault="00321FA7" w:rsidP="00534D74">
      <w:pPr>
        <w:spacing w:before="120" w:after="120" w:line="240" w:lineRule="auto"/>
        <w:rPr>
          <w:rFonts w:ascii="Calibri" w:hAnsi="Calibri" w:cs="Calibri"/>
          <w:lang w:val="es-ES"/>
        </w:rPr>
      </w:pPr>
      <w:hyperlink r:id="rId32" w:history="1">
        <w:r w:rsidR="00A14FCA" w:rsidRPr="00902246">
          <w:rPr>
            <w:rStyle w:val="Hyperlink"/>
            <w:rFonts w:ascii="Calibri" w:hAnsi="Calibri" w:cs="Calibri"/>
            <w:lang w:val="es-ES"/>
          </w:rPr>
          <w:t>Información de interés al ciudadano</w:t>
        </w:r>
      </w:hyperlink>
    </w:p>
    <w:p w:rsidR="00A14FCA" w:rsidRPr="00902246" w:rsidRDefault="00321FA7" w:rsidP="00534D74">
      <w:pPr>
        <w:spacing w:before="120" w:after="120" w:line="240" w:lineRule="auto"/>
        <w:rPr>
          <w:rFonts w:ascii="Calibri" w:hAnsi="Calibri" w:cs="Calibri"/>
          <w:lang w:val="es-ES"/>
        </w:rPr>
      </w:pPr>
      <w:hyperlink r:id="rId33" w:history="1">
        <w:r w:rsidR="00A14FCA" w:rsidRPr="00902246">
          <w:rPr>
            <w:rStyle w:val="Hyperlink"/>
            <w:rFonts w:ascii="Calibri" w:hAnsi="Calibri" w:cs="Calibri"/>
            <w:lang w:val="es-ES"/>
          </w:rPr>
          <w:t>Leyes y Reglamentos de la ADS</w:t>
        </w:r>
      </w:hyperlink>
    </w:p>
    <w:sectPr w:rsidR="00A14FCA" w:rsidRPr="00902246" w:rsidSect="0095372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DC" w:rsidRDefault="00D514DC" w:rsidP="005501A9">
      <w:pPr>
        <w:spacing w:after="0" w:line="240" w:lineRule="auto"/>
      </w:pPr>
      <w:r>
        <w:separator/>
      </w:r>
    </w:p>
  </w:endnote>
  <w:endnote w:type="continuationSeparator" w:id="0">
    <w:p w:rsidR="00D514DC" w:rsidRDefault="00D514D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D2" w:rsidRDefault="00A55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514DC" w:rsidTr="00D514DC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D514DC" w:rsidRDefault="00D514DC" w:rsidP="00A557D2">
          <w:pPr>
            <w:pStyle w:val="Footer"/>
            <w:spacing w:before="120" w:after="120"/>
          </w:pPr>
          <w:r>
            <w:rPr>
              <w:noProof/>
            </w:rPr>
            <w:drawing>
              <wp:inline distT="0" distB="0" distL="0" distR="0" wp14:anchorId="0003AC7D" wp14:editId="27FCD861">
                <wp:extent cx="468925" cy="365760"/>
                <wp:effectExtent l="0" t="0" r="7620" b="0"/>
                <wp:docPr id="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9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514DC" w:rsidRPr="008C7D57" w:rsidRDefault="00D4460C" w:rsidP="00D514DC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514DC" w:rsidRPr="008C7D57" w:rsidRDefault="00D514DC" w:rsidP="00D514DC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321FA7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321FA7">
            <w:rPr>
              <w:noProof/>
              <w:lang w:val="es-PR"/>
            </w:rPr>
            <w:t>4</w:t>
          </w:r>
          <w:r w:rsidRPr="008C7D57">
            <w:rPr>
              <w:lang w:val="es-PR"/>
            </w:rPr>
            <w:fldChar w:fldCharType="end"/>
          </w:r>
        </w:p>
      </w:tc>
    </w:tr>
  </w:tbl>
  <w:p w:rsidR="00D514DC" w:rsidRPr="002D4BD2" w:rsidRDefault="00D514DC" w:rsidP="002D4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D2" w:rsidRDefault="00A55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DC" w:rsidRDefault="00D514DC" w:rsidP="005501A9">
      <w:pPr>
        <w:spacing w:after="0" w:line="240" w:lineRule="auto"/>
      </w:pPr>
      <w:r>
        <w:separator/>
      </w:r>
    </w:p>
  </w:footnote>
  <w:footnote w:type="continuationSeparator" w:id="0">
    <w:p w:rsidR="00D514DC" w:rsidRDefault="00D514D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D2" w:rsidRDefault="00A55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DC" w:rsidRPr="004529FC" w:rsidRDefault="00D514D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5274310</wp:posOffset>
              </wp:positionH>
              <wp:positionV relativeFrom="paragraph">
                <wp:posOffset>75565</wp:posOffset>
              </wp:positionV>
              <wp:extent cx="1050290" cy="349250"/>
              <wp:effectExtent l="6985" t="8890" r="9525" b="1143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4DC" w:rsidRPr="00456683" w:rsidRDefault="00D514DC" w:rsidP="006279E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-0</w:t>
                          </w:r>
                          <w:r>
                            <w:rPr>
                              <w:sz w:val="16"/>
                              <w:szCs w:val="16"/>
                            </w:rPr>
                            <w:t>02</w:t>
                          </w:r>
                        </w:p>
                        <w:p w:rsidR="00D514DC" w:rsidRPr="00456683" w:rsidRDefault="00D514DC" w:rsidP="006279E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5668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25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abr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3pt;margin-top:5.9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AsfIWYKQIAAFEEAAAOAAAAAAAAAAAAAAAAAC4CAABkcnMvZTJv&#10;RG9jLnhtbFBLAQItABQABgAIAAAAIQAz6EOl3QAAAAkBAAAPAAAAAAAAAAAAAAAAAIMEAABkcnMv&#10;ZG93bnJldi54bWxQSwUGAAAAAAQABADzAAAAjQUAAAAA&#10;">
              <v:textbox style="mso-fit-shape-to-text:t">
                <w:txbxContent>
                  <w:p w:rsidR="00D514DC" w:rsidRPr="00456683" w:rsidRDefault="00D514DC" w:rsidP="006279E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</w:t>
                    </w:r>
                    <w:r w:rsidRPr="00456683">
                      <w:rPr>
                        <w:sz w:val="16"/>
                        <w:szCs w:val="16"/>
                      </w:rPr>
                      <w:t>-0</w:t>
                    </w:r>
                    <w:r>
                      <w:rPr>
                        <w:sz w:val="16"/>
                        <w:szCs w:val="16"/>
                      </w:rPr>
                      <w:t>02</w:t>
                    </w:r>
                  </w:p>
                  <w:p w:rsidR="00D514DC" w:rsidRPr="00456683" w:rsidRDefault="00D514DC" w:rsidP="006279E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456683">
                      <w:rPr>
                        <w:sz w:val="16"/>
                        <w:szCs w:val="16"/>
                      </w:rPr>
                      <w:t>Vigencia</w:t>
                    </w:r>
                    <w:proofErr w:type="spellEnd"/>
                    <w:r w:rsidRPr="00456683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>25</w:t>
                    </w:r>
                    <w:r w:rsidRPr="0045668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abr</w:t>
                    </w:r>
                    <w:r w:rsidRPr="0045668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Autoridad de Desperdicios Sólidos (ADS)</w:t>
    </w:r>
    <w:r>
      <w:rPr>
        <w:b/>
        <w:sz w:val="32"/>
        <w:szCs w:val="32"/>
        <w:lang w:val="es-PR"/>
      </w:rPr>
      <w:tab/>
    </w:r>
  </w:p>
  <w:p w:rsidR="00D514DC" w:rsidRDefault="00D514DC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3"/>
    <w:bookmarkStart w:id="2" w:name="OLE_LINK4"/>
    <w:bookmarkStart w:id="3" w:name="OLE_LINK1"/>
    <w:bookmarkStart w:id="4" w:name="OLE_LINK2"/>
    <w:r>
      <w:rPr>
        <w:b/>
        <w:sz w:val="28"/>
        <w:szCs w:val="28"/>
        <w:lang w:val="es-PR"/>
      </w:rPr>
      <w:t>Orientación sobre l</w:t>
    </w:r>
    <w:r w:rsidRPr="00A06F1D">
      <w:rPr>
        <w:b/>
        <w:sz w:val="28"/>
        <w:szCs w:val="28"/>
        <w:lang w:val="es-PR"/>
      </w:rPr>
      <w:t xml:space="preserve">os </w:t>
    </w:r>
    <w:r>
      <w:rPr>
        <w:b/>
        <w:sz w:val="28"/>
        <w:szCs w:val="28"/>
        <w:lang w:val="es-PR"/>
      </w:rPr>
      <w:t>S</w:t>
    </w:r>
    <w:r w:rsidRPr="00A06F1D">
      <w:rPr>
        <w:b/>
        <w:sz w:val="28"/>
        <w:szCs w:val="28"/>
        <w:lang w:val="es-PR"/>
      </w:rPr>
      <w:t xml:space="preserve">ervicios </w:t>
    </w:r>
    <w:r>
      <w:rPr>
        <w:b/>
        <w:sz w:val="28"/>
        <w:szCs w:val="28"/>
        <w:lang w:val="es-PR"/>
      </w:rPr>
      <w:t>de la Agencia</w:t>
    </w:r>
    <w:bookmarkEnd w:id="1"/>
    <w:bookmarkEnd w:id="2"/>
  </w:p>
  <w:bookmarkEnd w:id="3"/>
  <w:bookmarkEnd w:id="4"/>
  <w:p w:rsidR="00D514DC" w:rsidRPr="0047186A" w:rsidRDefault="00D514DC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D2" w:rsidRDefault="00A55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723"/>
    <w:multiLevelType w:val="hybridMultilevel"/>
    <w:tmpl w:val="A12A6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82F53"/>
    <w:multiLevelType w:val="hybridMultilevel"/>
    <w:tmpl w:val="72F23C36"/>
    <w:lvl w:ilvl="0" w:tplc="06B48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363D2"/>
    <w:multiLevelType w:val="hybridMultilevel"/>
    <w:tmpl w:val="0DE201D2"/>
    <w:lvl w:ilvl="0" w:tplc="556EE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771FD"/>
    <w:multiLevelType w:val="hybridMultilevel"/>
    <w:tmpl w:val="477A63F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54F1"/>
    <w:multiLevelType w:val="hybridMultilevel"/>
    <w:tmpl w:val="B4FE090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E86C6E"/>
    <w:multiLevelType w:val="hybridMultilevel"/>
    <w:tmpl w:val="A49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58BB"/>
    <w:multiLevelType w:val="hybridMultilevel"/>
    <w:tmpl w:val="41886B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30F60A1"/>
    <w:multiLevelType w:val="hybridMultilevel"/>
    <w:tmpl w:val="D35E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2245A"/>
    <w:multiLevelType w:val="hybridMultilevel"/>
    <w:tmpl w:val="7B24A13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53E1EE9"/>
    <w:multiLevelType w:val="hybridMultilevel"/>
    <w:tmpl w:val="EC24C6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21248D"/>
    <w:multiLevelType w:val="hybridMultilevel"/>
    <w:tmpl w:val="F9D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1129B"/>
    <w:multiLevelType w:val="hybridMultilevel"/>
    <w:tmpl w:val="311A2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F84181"/>
    <w:multiLevelType w:val="hybridMultilevel"/>
    <w:tmpl w:val="7DEC34F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66CE1"/>
    <w:multiLevelType w:val="hybridMultilevel"/>
    <w:tmpl w:val="9B3CF51E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D96C41"/>
    <w:multiLevelType w:val="hybridMultilevel"/>
    <w:tmpl w:val="9A72B03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F652A"/>
    <w:multiLevelType w:val="hybridMultilevel"/>
    <w:tmpl w:val="A7A03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2451C"/>
    <w:multiLevelType w:val="hybridMultilevel"/>
    <w:tmpl w:val="5C5EE25C"/>
    <w:lvl w:ilvl="0" w:tplc="E85E2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F4127"/>
    <w:multiLevelType w:val="hybridMultilevel"/>
    <w:tmpl w:val="C98CB4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6E2D57"/>
    <w:multiLevelType w:val="hybridMultilevel"/>
    <w:tmpl w:val="6472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97E38"/>
    <w:multiLevelType w:val="hybridMultilevel"/>
    <w:tmpl w:val="E5FA2B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F6211"/>
    <w:multiLevelType w:val="hybridMultilevel"/>
    <w:tmpl w:val="BE403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68052F"/>
    <w:multiLevelType w:val="hybridMultilevel"/>
    <w:tmpl w:val="4432A82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D2467C"/>
    <w:multiLevelType w:val="hybridMultilevel"/>
    <w:tmpl w:val="C00E8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E9349C0"/>
    <w:multiLevelType w:val="hybridMultilevel"/>
    <w:tmpl w:val="23526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1F26E9"/>
    <w:multiLevelType w:val="hybridMultilevel"/>
    <w:tmpl w:val="DF1833B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214C3"/>
    <w:multiLevelType w:val="hybridMultilevel"/>
    <w:tmpl w:val="3C6E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2BF151E"/>
    <w:multiLevelType w:val="hybridMultilevel"/>
    <w:tmpl w:val="AE0EF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2">
    <w:nsid w:val="6A2B30D0"/>
    <w:multiLevelType w:val="hybridMultilevel"/>
    <w:tmpl w:val="1906504C"/>
    <w:lvl w:ilvl="0" w:tplc="D0ACD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F656D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6C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40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4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E3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07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6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24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4">
    <w:nsid w:val="6E1026DD"/>
    <w:multiLevelType w:val="hybridMultilevel"/>
    <w:tmpl w:val="0DD4BD5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6A5199"/>
    <w:multiLevelType w:val="hybridMultilevel"/>
    <w:tmpl w:val="C628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1"/>
  </w:num>
  <w:num w:numId="3">
    <w:abstractNumId w:val="43"/>
  </w:num>
  <w:num w:numId="4">
    <w:abstractNumId w:val="48"/>
  </w:num>
  <w:num w:numId="5">
    <w:abstractNumId w:val="31"/>
  </w:num>
  <w:num w:numId="6">
    <w:abstractNumId w:val="30"/>
  </w:num>
  <w:num w:numId="7">
    <w:abstractNumId w:val="36"/>
  </w:num>
  <w:num w:numId="8">
    <w:abstractNumId w:val="25"/>
  </w:num>
  <w:num w:numId="9">
    <w:abstractNumId w:val="39"/>
  </w:num>
  <w:num w:numId="10">
    <w:abstractNumId w:val="23"/>
  </w:num>
  <w:num w:numId="11">
    <w:abstractNumId w:val="2"/>
  </w:num>
  <w:num w:numId="12">
    <w:abstractNumId w:val="46"/>
  </w:num>
  <w:num w:numId="13">
    <w:abstractNumId w:val="6"/>
  </w:num>
  <w:num w:numId="14">
    <w:abstractNumId w:val="40"/>
  </w:num>
  <w:num w:numId="15">
    <w:abstractNumId w:val="12"/>
  </w:num>
  <w:num w:numId="16">
    <w:abstractNumId w:val="34"/>
  </w:num>
  <w:num w:numId="17">
    <w:abstractNumId w:val="45"/>
  </w:num>
  <w:num w:numId="18">
    <w:abstractNumId w:val="35"/>
  </w:num>
  <w:num w:numId="19">
    <w:abstractNumId w:val="37"/>
  </w:num>
  <w:num w:numId="20">
    <w:abstractNumId w:val="17"/>
  </w:num>
  <w:num w:numId="21">
    <w:abstractNumId w:val="20"/>
  </w:num>
  <w:num w:numId="22">
    <w:abstractNumId w:val="29"/>
  </w:num>
  <w:num w:numId="23">
    <w:abstractNumId w:val="42"/>
  </w:num>
  <w:num w:numId="24">
    <w:abstractNumId w:val="0"/>
  </w:num>
  <w:num w:numId="25">
    <w:abstractNumId w:val="16"/>
  </w:num>
  <w:num w:numId="26">
    <w:abstractNumId w:val="22"/>
  </w:num>
  <w:num w:numId="27">
    <w:abstractNumId w:val="32"/>
  </w:num>
  <w:num w:numId="28">
    <w:abstractNumId w:val="4"/>
  </w:num>
  <w:num w:numId="29">
    <w:abstractNumId w:val="5"/>
  </w:num>
  <w:num w:numId="30">
    <w:abstractNumId w:val="33"/>
  </w:num>
  <w:num w:numId="31">
    <w:abstractNumId w:val="7"/>
  </w:num>
  <w:num w:numId="32">
    <w:abstractNumId w:val="28"/>
  </w:num>
  <w:num w:numId="33">
    <w:abstractNumId w:val="47"/>
  </w:num>
  <w:num w:numId="34">
    <w:abstractNumId w:val="9"/>
  </w:num>
  <w:num w:numId="35">
    <w:abstractNumId w:val="13"/>
  </w:num>
  <w:num w:numId="36">
    <w:abstractNumId w:val="8"/>
  </w:num>
  <w:num w:numId="37">
    <w:abstractNumId w:val="38"/>
  </w:num>
  <w:num w:numId="38">
    <w:abstractNumId w:val="19"/>
  </w:num>
  <w:num w:numId="39">
    <w:abstractNumId w:val="11"/>
  </w:num>
  <w:num w:numId="40">
    <w:abstractNumId w:val="10"/>
  </w:num>
  <w:num w:numId="41">
    <w:abstractNumId w:val="15"/>
  </w:num>
  <w:num w:numId="42">
    <w:abstractNumId w:val="27"/>
  </w:num>
  <w:num w:numId="43">
    <w:abstractNumId w:val="44"/>
  </w:num>
  <w:num w:numId="44">
    <w:abstractNumId w:val="24"/>
  </w:num>
  <w:num w:numId="45">
    <w:abstractNumId w:val="1"/>
  </w:num>
  <w:num w:numId="46">
    <w:abstractNumId w:val="21"/>
  </w:num>
  <w:num w:numId="47">
    <w:abstractNumId w:val="18"/>
  </w:num>
  <w:num w:numId="48">
    <w:abstractNumId w:val="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A92"/>
    <w:rsid w:val="00057000"/>
    <w:rsid w:val="00062FFF"/>
    <w:rsid w:val="00074AA2"/>
    <w:rsid w:val="000A0E58"/>
    <w:rsid w:val="000A1207"/>
    <w:rsid w:val="000B69D3"/>
    <w:rsid w:val="000B6A6F"/>
    <w:rsid w:val="000C1D22"/>
    <w:rsid w:val="000D337E"/>
    <w:rsid w:val="000D42B3"/>
    <w:rsid w:val="001120FA"/>
    <w:rsid w:val="0011279C"/>
    <w:rsid w:val="00122FAB"/>
    <w:rsid w:val="00126FC9"/>
    <w:rsid w:val="00133BAB"/>
    <w:rsid w:val="001356F1"/>
    <w:rsid w:val="0016664C"/>
    <w:rsid w:val="00174283"/>
    <w:rsid w:val="001758D7"/>
    <w:rsid w:val="00181A79"/>
    <w:rsid w:val="00185F44"/>
    <w:rsid w:val="0019787C"/>
    <w:rsid w:val="001B2BF0"/>
    <w:rsid w:val="001B4194"/>
    <w:rsid w:val="001B6C87"/>
    <w:rsid w:val="001C2D5F"/>
    <w:rsid w:val="001C7A01"/>
    <w:rsid w:val="001D0B2F"/>
    <w:rsid w:val="001E2D88"/>
    <w:rsid w:val="001E770C"/>
    <w:rsid w:val="001F3B7B"/>
    <w:rsid w:val="001F773A"/>
    <w:rsid w:val="002004EC"/>
    <w:rsid w:val="0020276F"/>
    <w:rsid w:val="00203A78"/>
    <w:rsid w:val="00204116"/>
    <w:rsid w:val="0020620A"/>
    <w:rsid w:val="00231ED1"/>
    <w:rsid w:val="00232DDD"/>
    <w:rsid w:val="0023693A"/>
    <w:rsid w:val="00245FEB"/>
    <w:rsid w:val="002501E2"/>
    <w:rsid w:val="00272CA8"/>
    <w:rsid w:val="002734CB"/>
    <w:rsid w:val="00277BF0"/>
    <w:rsid w:val="002914ED"/>
    <w:rsid w:val="002A0C53"/>
    <w:rsid w:val="002A556D"/>
    <w:rsid w:val="002B5156"/>
    <w:rsid w:val="002D1E0C"/>
    <w:rsid w:val="002D3544"/>
    <w:rsid w:val="002D4BD2"/>
    <w:rsid w:val="002F382A"/>
    <w:rsid w:val="00305285"/>
    <w:rsid w:val="00306286"/>
    <w:rsid w:val="00307F9A"/>
    <w:rsid w:val="00321FA7"/>
    <w:rsid w:val="00323AAC"/>
    <w:rsid w:val="00362B7B"/>
    <w:rsid w:val="00365C10"/>
    <w:rsid w:val="00370141"/>
    <w:rsid w:val="003767E8"/>
    <w:rsid w:val="003A7310"/>
    <w:rsid w:val="003B4575"/>
    <w:rsid w:val="003B4BE4"/>
    <w:rsid w:val="003C062A"/>
    <w:rsid w:val="003D19D6"/>
    <w:rsid w:val="003E0674"/>
    <w:rsid w:val="003F6179"/>
    <w:rsid w:val="00400FB7"/>
    <w:rsid w:val="00403A90"/>
    <w:rsid w:val="00405833"/>
    <w:rsid w:val="00406C0F"/>
    <w:rsid w:val="00412C48"/>
    <w:rsid w:val="00441E7A"/>
    <w:rsid w:val="00441FE4"/>
    <w:rsid w:val="00445105"/>
    <w:rsid w:val="004529FC"/>
    <w:rsid w:val="00456683"/>
    <w:rsid w:val="0047186A"/>
    <w:rsid w:val="0047209E"/>
    <w:rsid w:val="00475E45"/>
    <w:rsid w:val="00476F59"/>
    <w:rsid w:val="00480A6E"/>
    <w:rsid w:val="004842B9"/>
    <w:rsid w:val="004847E5"/>
    <w:rsid w:val="00490E5B"/>
    <w:rsid w:val="004979AF"/>
    <w:rsid w:val="004A5AAE"/>
    <w:rsid w:val="004D415A"/>
    <w:rsid w:val="004D54C3"/>
    <w:rsid w:val="004D5C34"/>
    <w:rsid w:val="004E0F5F"/>
    <w:rsid w:val="004E3029"/>
    <w:rsid w:val="004F4209"/>
    <w:rsid w:val="0050186E"/>
    <w:rsid w:val="00503D70"/>
    <w:rsid w:val="00506097"/>
    <w:rsid w:val="00534D74"/>
    <w:rsid w:val="00537991"/>
    <w:rsid w:val="005420A8"/>
    <w:rsid w:val="005501A9"/>
    <w:rsid w:val="005515A2"/>
    <w:rsid w:val="005556A2"/>
    <w:rsid w:val="00562DCE"/>
    <w:rsid w:val="005761BA"/>
    <w:rsid w:val="00583067"/>
    <w:rsid w:val="0059126C"/>
    <w:rsid w:val="00591CEE"/>
    <w:rsid w:val="0059645D"/>
    <w:rsid w:val="005C1B0C"/>
    <w:rsid w:val="005C1D13"/>
    <w:rsid w:val="005C33B7"/>
    <w:rsid w:val="005D72CC"/>
    <w:rsid w:val="005F425F"/>
    <w:rsid w:val="00600347"/>
    <w:rsid w:val="00606B86"/>
    <w:rsid w:val="00607144"/>
    <w:rsid w:val="00613710"/>
    <w:rsid w:val="00620E44"/>
    <w:rsid w:val="00623A7C"/>
    <w:rsid w:val="006279E4"/>
    <w:rsid w:val="00633154"/>
    <w:rsid w:val="00634357"/>
    <w:rsid w:val="00655D34"/>
    <w:rsid w:val="0066535D"/>
    <w:rsid w:val="00667D45"/>
    <w:rsid w:val="00680358"/>
    <w:rsid w:val="00681D7E"/>
    <w:rsid w:val="0068260E"/>
    <w:rsid w:val="0068687E"/>
    <w:rsid w:val="006A157C"/>
    <w:rsid w:val="006B5A60"/>
    <w:rsid w:val="006B7C1C"/>
    <w:rsid w:val="006B7DFA"/>
    <w:rsid w:val="006C5CB6"/>
    <w:rsid w:val="006C6588"/>
    <w:rsid w:val="006D673E"/>
    <w:rsid w:val="006E374E"/>
    <w:rsid w:val="006F359E"/>
    <w:rsid w:val="00700356"/>
    <w:rsid w:val="00722F98"/>
    <w:rsid w:val="007271F4"/>
    <w:rsid w:val="0072791F"/>
    <w:rsid w:val="0074728C"/>
    <w:rsid w:val="0076757F"/>
    <w:rsid w:val="00780325"/>
    <w:rsid w:val="007906AF"/>
    <w:rsid w:val="00792D87"/>
    <w:rsid w:val="007D07C4"/>
    <w:rsid w:val="007F0041"/>
    <w:rsid w:val="007F7A59"/>
    <w:rsid w:val="008226D5"/>
    <w:rsid w:val="00824CB0"/>
    <w:rsid w:val="00836435"/>
    <w:rsid w:val="00863EF7"/>
    <w:rsid w:val="008947B8"/>
    <w:rsid w:val="008A0367"/>
    <w:rsid w:val="008B7F12"/>
    <w:rsid w:val="008C6F74"/>
    <w:rsid w:val="008E0026"/>
    <w:rsid w:val="00902246"/>
    <w:rsid w:val="009119E2"/>
    <w:rsid w:val="009141B8"/>
    <w:rsid w:val="009148B9"/>
    <w:rsid w:val="00920410"/>
    <w:rsid w:val="00920F3A"/>
    <w:rsid w:val="00935EEF"/>
    <w:rsid w:val="00953728"/>
    <w:rsid w:val="00983F08"/>
    <w:rsid w:val="009928F1"/>
    <w:rsid w:val="00994DD9"/>
    <w:rsid w:val="009A1E26"/>
    <w:rsid w:val="009A7DAF"/>
    <w:rsid w:val="009B2C9B"/>
    <w:rsid w:val="009B4A94"/>
    <w:rsid w:val="009C715F"/>
    <w:rsid w:val="009D7F70"/>
    <w:rsid w:val="009E10B3"/>
    <w:rsid w:val="009E6F83"/>
    <w:rsid w:val="009F4C1E"/>
    <w:rsid w:val="00A01582"/>
    <w:rsid w:val="00A05433"/>
    <w:rsid w:val="00A06F1D"/>
    <w:rsid w:val="00A123DB"/>
    <w:rsid w:val="00A14FCA"/>
    <w:rsid w:val="00A17447"/>
    <w:rsid w:val="00A30180"/>
    <w:rsid w:val="00A557D2"/>
    <w:rsid w:val="00A642C1"/>
    <w:rsid w:val="00A64429"/>
    <w:rsid w:val="00A65576"/>
    <w:rsid w:val="00A66241"/>
    <w:rsid w:val="00A72D7E"/>
    <w:rsid w:val="00A85737"/>
    <w:rsid w:val="00A911FA"/>
    <w:rsid w:val="00A9253F"/>
    <w:rsid w:val="00A9269A"/>
    <w:rsid w:val="00AB301F"/>
    <w:rsid w:val="00AB7A80"/>
    <w:rsid w:val="00AD3D71"/>
    <w:rsid w:val="00AD6B55"/>
    <w:rsid w:val="00AF0F2D"/>
    <w:rsid w:val="00AF2EAF"/>
    <w:rsid w:val="00AF3177"/>
    <w:rsid w:val="00B0322E"/>
    <w:rsid w:val="00B158FB"/>
    <w:rsid w:val="00B212D8"/>
    <w:rsid w:val="00B26E30"/>
    <w:rsid w:val="00B315A5"/>
    <w:rsid w:val="00B34D73"/>
    <w:rsid w:val="00B41D0D"/>
    <w:rsid w:val="00B671BF"/>
    <w:rsid w:val="00B96917"/>
    <w:rsid w:val="00B97614"/>
    <w:rsid w:val="00B97BA2"/>
    <w:rsid w:val="00BB5642"/>
    <w:rsid w:val="00BB6C52"/>
    <w:rsid w:val="00BB70B8"/>
    <w:rsid w:val="00BC1F90"/>
    <w:rsid w:val="00BC361C"/>
    <w:rsid w:val="00BD5FD3"/>
    <w:rsid w:val="00BE08AF"/>
    <w:rsid w:val="00C04D04"/>
    <w:rsid w:val="00C133B5"/>
    <w:rsid w:val="00C14966"/>
    <w:rsid w:val="00C20FCC"/>
    <w:rsid w:val="00C21DBC"/>
    <w:rsid w:val="00C26C40"/>
    <w:rsid w:val="00C30F2D"/>
    <w:rsid w:val="00C32278"/>
    <w:rsid w:val="00C46E45"/>
    <w:rsid w:val="00C514EA"/>
    <w:rsid w:val="00C614EA"/>
    <w:rsid w:val="00C62C17"/>
    <w:rsid w:val="00C71A7A"/>
    <w:rsid w:val="00C7220A"/>
    <w:rsid w:val="00C759F5"/>
    <w:rsid w:val="00C77541"/>
    <w:rsid w:val="00C84847"/>
    <w:rsid w:val="00C870FA"/>
    <w:rsid w:val="00CA1937"/>
    <w:rsid w:val="00CC1EDC"/>
    <w:rsid w:val="00CC7385"/>
    <w:rsid w:val="00CD63D6"/>
    <w:rsid w:val="00CE4104"/>
    <w:rsid w:val="00D1071F"/>
    <w:rsid w:val="00D22047"/>
    <w:rsid w:val="00D25A31"/>
    <w:rsid w:val="00D35FC8"/>
    <w:rsid w:val="00D4075F"/>
    <w:rsid w:val="00D4460C"/>
    <w:rsid w:val="00D514DC"/>
    <w:rsid w:val="00D97047"/>
    <w:rsid w:val="00DA5FE2"/>
    <w:rsid w:val="00DB009A"/>
    <w:rsid w:val="00DB20A5"/>
    <w:rsid w:val="00DB63E7"/>
    <w:rsid w:val="00DB7F02"/>
    <w:rsid w:val="00DC7A7E"/>
    <w:rsid w:val="00DD55E4"/>
    <w:rsid w:val="00DD7D60"/>
    <w:rsid w:val="00DF05C9"/>
    <w:rsid w:val="00DF0FCD"/>
    <w:rsid w:val="00DF5764"/>
    <w:rsid w:val="00E05B59"/>
    <w:rsid w:val="00E101F1"/>
    <w:rsid w:val="00E16F1D"/>
    <w:rsid w:val="00E27EA1"/>
    <w:rsid w:val="00E35B65"/>
    <w:rsid w:val="00E37860"/>
    <w:rsid w:val="00E565D8"/>
    <w:rsid w:val="00E63308"/>
    <w:rsid w:val="00EB6889"/>
    <w:rsid w:val="00ED1910"/>
    <w:rsid w:val="00ED76F5"/>
    <w:rsid w:val="00EE0ADA"/>
    <w:rsid w:val="00EE3A06"/>
    <w:rsid w:val="00F028E3"/>
    <w:rsid w:val="00F05D88"/>
    <w:rsid w:val="00F0659B"/>
    <w:rsid w:val="00F10880"/>
    <w:rsid w:val="00F3589A"/>
    <w:rsid w:val="00F44F70"/>
    <w:rsid w:val="00F456D5"/>
    <w:rsid w:val="00F5308E"/>
    <w:rsid w:val="00F8075F"/>
    <w:rsid w:val="00F83691"/>
    <w:rsid w:val="00F87502"/>
    <w:rsid w:val="00F91CA7"/>
    <w:rsid w:val="00FB17C7"/>
    <w:rsid w:val="00FB373F"/>
    <w:rsid w:val="00FB7CFC"/>
    <w:rsid w:val="00FD084F"/>
    <w:rsid w:val="00FD0CB7"/>
    <w:rsid w:val="00FD17F4"/>
    <w:rsid w:val="00FD6035"/>
    <w:rsid w:val="00FD6EDB"/>
    <w:rsid w:val="00FD6EE8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textoboldchiqui1">
    <w:name w:val="textoboldchiqui1"/>
    <w:basedOn w:val="DefaultParagraphFont"/>
    <w:rsid w:val="00620E4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6633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textoboldchiqui1">
    <w:name w:val="textoboldchiqui1"/>
    <w:basedOn w:val="DefaultParagraphFont"/>
    <w:rsid w:val="00620E4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6633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navigation.respondcrm.com/AppViewer.html?q=https://311prkb.respondcrm.com/respondweb/CRITERIOS%20DE%20ENDOSOS%20ADS%20PARA%20CENTROS%20DE%20ACOPIO/CRITERIOS%20DE%20ENDOSOS%20ADS%20PARA%20CENTROS%20DE%20ACOPIO.pdf" TargetMode="External"/><Relationship Id="rId18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26" Type="http://schemas.openxmlformats.org/officeDocument/2006/relationships/hyperlink" Target="https://spnavigation.respondcrm.com/AppViewer.html?q=https://311prkb.respondcrm.com/respondweb/CRITERIOS%20DE%20ENDOSOS%20ADS%20PARA%20LOS%20CENTROS%20DE%20RECUPERACION%20Y%20PROCESAMIENTO%20DE%20MATERIAL%20VEGETATIVO/CRITERIOS%20DE%20ENDOSOS%20ADS%20PARA%20LOS%20CENTROS%20DE%20RECUPERACION%20Y%20PROCESAMIENTO%20DE%20MATERIAL%20VEGETATIVO%20Y%20PALETAS%20DE%20MADERAS.pdf" TargetMode="External"/><Relationship Id="rId39" Type="http://schemas.openxmlformats.org/officeDocument/2006/relationships/footer" Target="footer3.xml"/><Relationship Id="rId21" Type="http://schemas.openxmlformats.org/officeDocument/2006/relationships/image" Target="media/image7.jpe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hyperlink" Target="https://spnavigation.respondcrm.com/AppViewer.html?q=https://311prkb.respondcrm.com/respondweb/Folleto%20de%20Servicios%20de%20ADS/Folleto%20de%20Servicios%20de%20ADS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ads.gobierno.pr/" TargetMode="External"/><Relationship Id="rId32" Type="http://schemas.openxmlformats.org/officeDocument/2006/relationships/hyperlink" Target="http://www.ads.gobierno.pr/reciclaje/folletos.htm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ds.gobierno.pr/enlaces/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spnavigation.respondcrm.com/AppViewer.html?q=https://311prkb.respondcrm.com/respondweb/Gu&#237;a%20Plan%20de%20Negocios/Guia%20Plan%20de%20Negocios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spnavigation.respondcrm.com/AppViewer.html?q=https://311prkb.respondcrm.com/respondweb/CRITERIOS%20DE%20ENDOSOS%20ADS%20PARA%20LOS%20CENTROS%20DE%20RECUPERACION%20Y%20PROCESAMIENTO%20DE%20MATERIAL%20VEGETATIVO/CRITERIOS%20DE%20ENDOSOS%20ADS%20PARA%20LOS%20CENTROS%20DE%20RECUPERACION%20Y%20PROCESAMIENTO%20DE%20MATERIAL%20VEGETATIVO%20Y%20PALETAS%20DE%20MADERAS.pdf" TargetMode="External"/><Relationship Id="rId22" Type="http://schemas.openxmlformats.org/officeDocument/2006/relationships/hyperlink" Target="https://spnavigation.respondcrm.com/AppViewer.html?q=https://311prkb.respondcrm.com/respondweb/Preguntas%20sobre%20Manejo%20de%20Aceite%20Usado/Preguntas%20sobre%20Manejo%20de%20Aceite%20Usado.pdf" TargetMode="External"/><Relationship Id="rId27" Type="http://schemas.openxmlformats.org/officeDocument/2006/relationships/hyperlink" Target="https://spnavigation.respondcrm.com/AppViewer.html?q=https://311prkb.respondcrm.com/respondweb/Directorio%20Coordinadores%20de%20Reciclaje%20Municipales/Directorio%20Coordinadores%20de%20Reciclaje%20Municipales.pdf" TargetMode="External"/><Relationship Id="rId30" Type="http://schemas.openxmlformats.org/officeDocument/2006/relationships/hyperlink" Target="http://www.ads.gobierno.pr/formularios/" TargetMode="Externa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spnavigation.respondcrm.com/AppViewer.html?q=https://311prkb.respondcrm.com/respondweb/Informaci&#243;n%20de%20Otros%20Servicios/ADS-OTROS-SERVICIOS.pdf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spnavigation.respondcrm.com/AppViewer.html?q=https://311prkb.respondcrm.com/respondweb/CRITERIOS%20DE%20ENDOSOS%20ADS%20PARA%20CENTROS%20DE%20ACOPIO/CRITERIOS%20DE%20ENDOSOS%20ADS%20PARA%20CENTROS%20DE%20ACOPIO.pdf" TargetMode="External"/><Relationship Id="rId33" Type="http://schemas.openxmlformats.org/officeDocument/2006/relationships/hyperlink" Target="http://www.ads.gobierno.pr/mercados/leyes.htm" TargetMode="Externa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22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F4452-A812-4865-9F99-F19B4187689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2B56D580-AE44-4746-99F2-9E5A5ABF7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461AF-8090-4B97-A712-4A679F4E6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los servicios de la agencia</vt:lpstr>
    </vt:vector>
  </TitlesOfParts>
  <Company>Hewlett-Packard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los servicios de la agencia (ADS)</dc:title>
  <dc:subject>Información General</dc:subject>
  <dc:creator>3-1-1 Tu Línea de Servicios de Gobierno</dc:creator>
  <cp:keywords>ADS</cp:keywords>
  <cp:lastModifiedBy>respondadmin</cp:lastModifiedBy>
  <cp:revision>8</cp:revision>
  <cp:lastPrinted>2012-10-15T17:49:00Z</cp:lastPrinted>
  <dcterms:created xsi:type="dcterms:W3CDTF">2012-10-15T17:51:00Z</dcterms:created>
  <dcterms:modified xsi:type="dcterms:W3CDTF">2016-01-05T17:31:00Z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