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BE0B2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C2736" w:rsidRDefault="00B841AB" w:rsidP="00FC2736">
            <w:pPr>
              <w:pStyle w:val="NormalWeb"/>
              <w:rPr>
                <w:rFonts w:asciiTheme="minorHAnsi" w:hAnsiTheme="minorHAnsi" w:cstheme="minorHAnsi"/>
                <w:color w:val="000000"/>
                <w:sz w:val="20"/>
                <w:szCs w:val="20"/>
                <w:lang w:val="es-PR"/>
              </w:rPr>
            </w:pPr>
            <w:bookmarkStart w:id="0" w:name="_GoBack"/>
            <w:bookmarkEnd w:id="0"/>
            <w:r w:rsidRPr="00FC2736">
              <w:rPr>
                <w:rFonts w:asciiTheme="minorHAnsi" w:hAnsiTheme="minorHAnsi" w:cstheme="minorHAnsi"/>
                <w:b/>
                <w:noProof/>
                <w:sz w:val="28"/>
                <w:szCs w:val="28"/>
              </w:rPr>
              <w:drawing>
                <wp:inline distT="0" distB="0" distL="0" distR="0" wp14:anchorId="2765020A" wp14:editId="690BF4E6">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C2736" w:rsidRDefault="004979AF" w:rsidP="00D251C5">
            <w:pPr>
              <w:spacing w:after="0" w:line="240" w:lineRule="auto"/>
              <w:rPr>
                <w:rFonts w:asciiTheme="minorHAnsi" w:eastAsiaTheme="minorHAnsi" w:hAnsiTheme="minorHAnsi" w:cstheme="minorHAnsi"/>
                <w:b/>
                <w:sz w:val="28"/>
                <w:szCs w:val="28"/>
                <w:lang w:val="es-PR"/>
              </w:rPr>
            </w:pPr>
            <w:r w:rsidRPr="00FC2736">
              <w:rPr>
                <w:rFonts w:asciiTheme="minorHAnsi" w:eastAsiaTheme="minorHAnsi" w:hAnsiTheme="minorHAnsi" w:cstheme="minorHAnsi"/>
                <w:b/>
                <w:sz w:val="28"/>
                <w:szCs w:val="28"/>
                <w:lang w:val="es-PR"/>
              </w:rPr>
              <w:t xml:space="preserve">Descripción del Servicio </w:t>
            </w:r>
            <w:r w:rsidR="00FC2736">
              <w:rPr>
                <w:rFonts w:asciiTheme="minorHAnsi" w:eastAsiaTheme="minorHAnsi" w:hAnsiTheme="minorHAnsi" w:cstheme="minorHAnsi"/>
                <w:b/>
                <w:sz w:val="28"/>
                <w:szCs w:val="28"/>
                <w:lang w:val="es-PR"/>
              </w:rPr>
              <w:t xml:space="preserve">                                                                   </w:t>
            </w:r>
            <w:r w:rsidR="00FC2736" w:rsidRPr="00FC2736">
              <w:rPr>
                <w:rFonts w:asciiTheme="minorHAnsi" w:eastAsiaTheme="minorHAnsi" w:hAnsiTheme="minorHAnsi" w:cstheme="minorHAnsi"/>
                <w:b/>
                <w:color w:val="C00000"/>
                <w:sz w:val="28"/>
                <w:szCs w:val="28"/>
                <w:lang w:val="es-PR"/>
              </w:rPr>
              <w:t xml:space="preserve">  </w:t>
            </w:r>
            <w:r w:rsidR="00664EDE">
              <w:rPr>
                <w:rFonts w:asciiTheme="minorHAnsi" w:eastAsiaTheme="minorHAnsi" w:hAnsiTheme="minorHAnsi" w:cstheme="minorHAnsi"/>
                <w:b/>
                <w:color w:val="C00000"/>
                <w:sz w:val="28"/>
                <w:szCs w:val="28"/>
                <w:lang w:val="es-PR"/>
              </w:rPr>
              <w:t xml:space="preserve">      </w:t>
            </w:r>
            <w:r w:rsidR="00B20DE9">
              <w:rPr>
                <w:rFonts w:asciiTheme="minorHAnsi" w:eastAsiaTheme="minorHAnsi" w:hAnsiTheme="minorHAnsi" w:cstheme="minorHAnsi"/>
                <w:b/>
                <w:color w:val="C00000"/>
                <w:sz w:val="28"/>
                <w:szCs w:val="28"/>
                <w:lang w:val="es-PR"/>
              </w:rPr>
              <w:t>Crear Referido</w:t>
            </w:r>
          </w:p>
        </w:tc>
      </w:tr>
    </w:tbl>
    <w:p w:rsidR="00FC2736" w:rsidRPr="00BC1214" w:rsidRDefault="00BC1214" w:rsidP="00BC1214">
      <w:pPr>
        <w:pStyle w:val="NoSpacing"/>
        <w:spacing w:before="120" w:after="120"/>
        <w:rPr>
          <w:rFonts w:cstheme="minorHAnsi"/>
          <w:lang w:val="es-PR"/>
        </w:rPr>
      </w:pPr>
      <w:r>
        <w:rPr>
          <w:rFonts w:cstheme="minorHAnsi"/>
          <w:lang w:val="es-PR"/>
        </w:rPr>
        <w:t xml:space="preserve">Ofrecer información general a los patronos de </w:t>
      </w:r>
      <w:r w:rsidRPr="00BC1214">
        <w:rPr>
          <w:rFonts w:cstheme="minorHAnsi"/>
          <w:lang w:val="es-PR"/>
        </w:rPr>
        <w:t>como</w:t>
      </w:r>
      <w:r>
        <w:rPr>
          <w:rFonts w:cstheme="minorHAnsi"/>
          <w:lang w:val="es-PR"/>
        </w:rPr>
        <w:t xml:space="preserve"> </w:t>
      </w:r>
      <w:r w:rsidR="00FC2736" w:rsidRPr="00BC1214">
        <w:rPr>
          <w:rFonts w:cstheme="minorHAnsi"/>
          <w:lang w:val="es-PR"/>
        </w:rPr>
        <w:t xml:space="preserve">cumplir con sus responsabilidades en la retención y </w:t>
      </w:r>
      <w:r w:rsidR="00C51979">
        <w:rPr>
          <w:rFonts w:cstheme="minorHAnsi"/>
          <w:lang w:val="es-PR"/>
        </w:rPr>
        <w:t xml:space="preserve">en </w:t>
      </w:r>
      <w:r w:rsidR="00FC2736" w:rsidRPr="00BC1214">
        <w:rPr>
          <w:rFonts w:cstheme="minorHAnsi"/>
          <w:lang w:val="es-PR"/>
        </w:rPr>
        <w:t>los pagos de pensión alimentaria</w:t>
      </w:r>
      <w:r w:rsidR="00C51979">
        <w:rPr>
          <w:rFonts w:cstheme="minorHAnsi"/>
          <w:lang w:val="es-PR"/>
        </w:rPr>
        <w:t xml:space="preserve"> e informar sobre sus nuevos </w:t>
      </w:r>
      <w:r w:rsidR="00FC2736" w:rsidRPr="00BC1214">
        <w:rPr>
          <w:rFonts w:cstheme="minorHAnsi"/>
          <w:lang w:val="es-PR"/>
        </w:rPr>
        <w:t>empleados</w:t>
      </w:r>
      <w:r w:rsidR="00C51979">
        <w:rPr>
          <w:rFonts w:cstheme="minorHAnsi"/>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FC273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C2736" w:rsidRDefault="00B841AB" w:rsidP="00FC2736">
            <w:pPr>
              <w:pStyle w:val="NormalWeb"/>
              <w:rPr>
                <w:rFonts w:asciiTheme="minorHAnsi" w:hAnsiTheme="minorHAnsi" w:cstheme="minorHAnsi"/>
                <w:color w:val="000000"/>
                <w:sz w:val="20"/>
                <w:szCs w:val="20"/>
                <w:lang w:val="es-PR"/>
              </w:rPr>
            </w:pPr>
            <w:r w:rsidRPr="00FC2736">
              <w:rPr>
                <w:rFonts w:asciiTheme="minorHAnsi" w:hAnsiTheme="minorHAnsi" w:cstheme="minorHAnsi"/>
                <w:noProof/>
                <w:sz w:val="20"/>
                <w:szCs w:val="20"/>
              </w:rPr>
              <w:drawing>
                <wp:inline distT="0" distB="0" distL="0" distR="0" wp14:anchorId="38052373" wp14:editId="382DCBB8">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FC2736" w:rsidRDefault="004979AF" w:rsidP="00FC2736">
            <w:pPr>
              <w:spacing w:after="0" w:line="240" w:lineRule="auto"/>
              <w:rPr>
                <w:rFonts w:asciiTheme="minorHAnsi" w:eastAsiaTheme="minorHAnsi" w:hAnsiTheme="minorHAnsi" w:cstheme="minorHAnsi"/>
                <w:b/>
                <w:sz w:val="28"/>
                <w:szCs w:val="28"/>
                <w:lang w:val="es-PR"/>
              </w:rPr>
            </w:pPr>
            <w:r w:rsidRPr="00FC2736">
              <w:rPr>
                <w:rFonts w:asciiTheme="minorHAnsi" w:eastAsiaTheme="minorHAnsi" w:hAnsiTheme="minorHAnsi" w:cstheme="minorHAnsi"/>
                <w:b/>
                <w:sz w:val="28"/>
                <w:szCs w:val="28"/>
                <w:lang w:val="es-PR"/>
              </w:rPr>
              <w:t>Audiencia y Propósito</w:t>
            </w:r>
          </w:p>
        </w:tc>
      </w:tr>
    </w:tbl>
    <w:p w:rsidR="00B254DC" w:rsidRDefault="00FC2736" w:rsidP="005F3C5F">
      <w:pPr>
        <w:pStyle w:val="NoSpacing"/>
        <w:numPr>
          <w:ilvl w:val="0"/>
          <w:numId w:val="2"/>
        </w:numPr>
        <w:spacing w:before="120" w:after="120"/>
        <w:rPr>
          <w:rFonts w:cstheme="minorHAnsi"/>
          <w:lang w:val="es-PR"/>
        </w:rPr>
      </w:pPr>
      <w:r w:rsidRPr="00FC2736">
        <w:rPr>
          <w:rFonts w:cstheme="minorHAnsi"/>
          <w:lang w:val="es-PR"/>
        </w:rPr>
        <w:t xml:space="preserve">Patronos que emplean </w:t>
      </w:r>
      <w:r w:rsidR="00BC1214">
        <w:rPr>
          <w:rFonts w:cstheme="minorHAnsi"/>
          <w:lang w:val="es-ES_tradnl"/>
        </w:rPr>
        <w:t>p</w:t>
      </w:r>
      <w:r w:rsidR="00BC1214" w:rsidRPr="00E3058B">
        <w:rPr>
          <w:rFonts w:cstheme="minorHAnsi"/>
          <w:lang w:val="es-ES_tradnl"/>
        </w:rPr>
        <w:t>ersonas no custodias</w:t>
      </w:r>
      <w:r w:rsidR="00BC1214">
        <w:rPr>
          <w:rFonts w:cstheme="minorHAnsi"/>
          <w:lang w:val="es-ES_tradnl"/>
        </w:rPr>
        <w:t xml:space="preserve"> (PNC) que tienen </w:t>
      </w:r>
      <w:r w:rsidRPr="00BC1214">
        <w:rPr>
          <w:rFonts w:cstheme="minorHAnsi"/>
          <w:lang w:val="es-PR"/>
        </w:rPr>
        <w:t>establecido el pago de una pensión alimentaria.</w:t>
      </w:r>
    </w:p>
    <w:p w:rsidR="00BC1214" w:rsidRPr="00B254DC" w:rsidRDefault="00BC1214" w:rsidP="00B254DC">
      <w:pPr>
        <w:pStyle w:val="NoSpacing"/>
        <w:spacing w:before="120" w:after="120"/>
        <w:rPr>
          <w:rFonts w:cstheme="minorHAnsi"/>
          <w:lang w:val="es-PR"/>
        </w:rPr>
      </w:pPr>
      <w:r w:rsidRPr="00B254DC">
        <w:rPr>
          <w:rFonts w:cstheme="minorHAnsi"/>
          <w:lang w:val="es-ES_tradnl"/>
        </w:rPr>
        <w:t xml:space="preserve">Asegurar que la persona no custodia cumpla con la obligación de proveer alimentos a sus hijos e hijas menores de edad. </w:t>
      </w:r>
      <w:r w:rsidRPr="00B254DC">
        <w:rPr>
          <w:rFonts w:cstheme="minorHAnsi"/>
          <w:color w:val="000000"/>
          <w:lang w:val="es-PR"/>
        </w:rPr>
        <w:t>El patrono se convierte en un colaborador valioso para garantizar el sustento digno de nuestros menores.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FC273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FC2736" w:rsidRDefault="00B841AB" w:rsidP="00FC2736">
            <w:pPr>
              <w:pStyle w:val="NormalWeb"/>
              <w:rPr>
                <w:rFonts w:asciiTheme="minorHAnsi" w:hAnsiTheme="minorHAnsi" w:cstheme="minorHAnsi"/>
                <w:color w:val="000000"/>
                <w:sz w:val="20"/>
                <w:szCs w:val="20"/>
                <w:lang w:val="es-PR"/>
              </w:rPr>
            </w:pPr>
            <w:r w:rsidRPr="00FC2736">
              <w:rPr>
                <w:rFonts w:asciiTheme="minorHAnsi" w:hAnsiTheme="minorHAnsi" w:cstheme="minorHAnsi"/>
                <w:noProof/>
                <w:sz w:val="20"/>
                <w:szCs w:val="20"/>
              </w:rPr>
              <w:drawing>
                <wp:inline distT="0" distB="0" distL="0" distR="0" wp14:anchorId="17175906" wp14:editId="75BEF3AC">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FC2736" w:rsidRDefault="004A5AAE" w:rsidP="00FC2736">
            <w:pPr>
              <w:spacing w:after="0" w:line="240" w:lineRule="auto"/>
              <w:rPr>
                <w:rFonts w:asciiTheme="minorHAnsi" w:eastAsiaTheme="minorHAnsi" w:hAnsiTheme="minorHAnsi" w:cstheme="minorHAnsi"/>
                <w:b/>
                <w:sz w:val="28"/>
                <w:szCs w:val="28"/>
                <w:lang w:val="es-PR"/>
              </w:rPr>
            </w:pPr>
            <w:r w:rsidRPr="00FC2736">
              <w:rPr>
                <w:rFonts w:asciiTheme="minorHAnsi" w:eastAsiaTheme="minorHAnsi" w:hAnsiTheme="minorHAnsi" w:cstheme="minorHAnsi"/>
                <w:b/>
                <w:sz w:val="28"/>
                <w:szCs w:val="28"/>
                <w:lang w:val="es-PR"/>
              </w:rPr>
              <w:t xml:space="preserve">Consideraciones </w:t>
            </w:r>
          </w:p>
        </w:tc>
      </w:tr>
    </w:tbl>
    <w:p w:rsidR="0048057A" w:rsidRPr="00BE0B29" w:rsidRDefault="0048057A" w:rsidP="005F3C5F">
      <w:pPr>
        <w:pStyle w:val="NormalWeb"/>
        <w:numPr>
          <w:ilvl w:val="0"/>
          <w:numId w:val="3"/>
        </w:numPr>
        <w:spacing w:before="120" w:beforeAutospacing="0" w:after="120" w:afterAutospacing="0"/>
        <w:rPr>
          <w:rFonts w:asciiTheme="minorHAnsi" w:hAnsiTheme="minorHAnsi" w:cs="Arial"/>
          <w:color w:val="000000"/>
          <w:sz w:val="22"/>
          <w:szCs w:val="22"/>
          <w:lang w:val="es-PR"/>
        </w:rPr>
      </w:pPr>
      <w:r w:rsidRPr="009070B3">
        <w:rPr>
          <w:rFonts w:asciiTheme="minorHAnsi" w:hAnsiTheme="minorHAnsi" w:cs="Arial"/>
          <w:color w:val="000000"/>
          <w:sz w:val="22"/>
          <w:szCs w:val="22"/>
          <w:lang w:val="es-PR"/>
        </w:rPr>
        <w:t xml:space="preserve">Esta información fue revisada y aprobada por la agencia. Es responsabilidad del ciudadano </w:t>
      </w:r>
      <w:r w:rsidRPr="00BE0B29">
        <w:rPr>
          <w:rFonts w:asciiTheme="minorHAnsi" w:hAnsiTheme="minorHAnsi" w:cs="Arial"/>
          <w:color w:val="000000"/>
          <w:sz w:val="22"/>
          <w:szCs w:val="22"/>
          <w:lang w:val="es-PR"/>
        </w:rPr>
        <w:t>orientarse sobre toda documentación adicional, y de ser necesario, solicitar asesoría de un especialista. Tu Línea de Servicios de Gobierno 3-1-1 no está autorizada a ofrecer ningún tipo de asesoría, completar solicitudes y/o formularios a nombre del ciudadano.</w:t>
      </w:r>
    </w:p>
    <w:p w:rsidR="00B20DE9" w:rsidRPr="00BE0B29" w:rsidRDefault="00B20DE9" w:rsidP="00B20DE9">
      <w:pPr>
        <w:pStyle w:val="NoSpacing"/>
        <w:numPr>
          <w:ilvl w:val="0"/>
          <w:numId w:val="3"/>
        </w:numPr>
        <w:spacing w:before="120" w:after="120"/>
        <w:rPr>
          <w:rFonts w:cstheme="minorHAnsi"/>
          <w:lang w:val="es-PR"/>
        </w:rPr>
      </w:pPr>
      <w:r w:rsidRPr="00BE0B29">
        <w:rPr>
          <w:rFonts w:cstheme="minorHAnsi"/>
          <w:lang w:val="es-PR"/>
        </w:rPr>
        <w:t xml:space="preserve">La ASUME exhorta a todos los patronos a crear una cuenta de usuario en la aplicación Servicios en Línea para Participantes y Patronos. Se puede acceder a la aplicación a través de la página </w:t>
      </w:r>
      <w:hyperlink r:id="rId15" w:history="1">
        <w:r w:rsidRPr="00BE0B29">
          <w:rPr>
            <w:rStyle w:val="Hyperlink"/>
            <w:rFonts w:cstheme="minorHAnsi"/>
            <w:lang w:val="es-PR"/>
          </w:rPr>
          <w:t>www.asume.pr.gov</w:t>
        </w:r>
      </w:hyperlink>
      <w:r w:rsidRPr="00BE0B29">
        <w:rPr>
          <w:rFonts w:cstheme="minorHAnsi"/>
          <w:lang w:val="es-PR"/>
        </w:rPr>
        <w:t>. En esta aplicación se podrán tramitar los siguientes servicios: informar sobre empleados, obtener certificaciones patronales, realizar pagos, entre otros.</w:t>
      </w:r>
    </w:p>
    <w:p w:rsidR="00187BFD" w:rsidRPr="00BE0B29" w:rsidRDefault="0048057A" w:rsidP="005F3C5F">
      <w:pPr>
        <w:pStyle w:val="NoSpacing"/>
        <w:numPr>
          <w:ilvl w:val="0"/>
          <w:numId w:val="3"/>
        </w:numPr>
        <w:spacing w:before="120" w:after="120"/>
        <w:rPr>
          <w:rFonts w:cstheme="minorHAnsi"/>
          <w:color w:val="000000"/>
          <w:lang w:val="es-ES_tradnl"/>
        </w:rPr>
      </w:pPr>
      <w:r w:rsidRPr="00BE0B29">
        <w:rPr>
          <w:rFonts w:cstheme="minorHAnsi"/>
          <w:lang w:val="es-PR"/>
        </w:rPr>
        <w:t>Los pagos recibidos en la ASUME por correo se pr</w:t>
      </w:r>
      <w:r w:rsidR="00187BFD" w:rsidRPr="00BE0B29">
        <w:rPr>
          <w:rFonts w:cstheme="minorHAnsi"/>
          <w:lang w:val="es-PR"/>
        </w:rPr>
        <w:t>ocesan el día en que se recibe, siempre que la información requerida esté completa y correcta.</w:t>
      </w:r>
    </w:p>
    <w:p w:rsidR="00502328" w:rsidRPr="00BE0B29" w:rsidRDefault="0048057A" w:rsidP="005F3C5F">
      <w:pPr>
        <w:pStyle w:val="NoSpacing"/>
        <w:numPr>
          <w:ilvl w:val="0"/>
          <w:numId w:val="3"/>
        </w:numPr>
        <w:spacing w:before="120" w:after="120"/>
        <w:rPr>
          <w:rFonts w:cstheme="minorHAnsi"/>
          <w:color w:val="000000"/>
          <w:lang w:val="es-ES_tradnl"/>
        </w:rPr>
      </w:pPr>
      <w:r w:rsidRPr="00BE0B29">
        <w:rPr>
          <w:rFonts w:cstheme="minorHAnsi"/>
          <w:lang w:val="es-PR"/>
        </w:rPr>
        <w:t>Por disposición federal todos los pagos correctamente identificados se desembolsarán en 48 horas.</w:t>
      </w:r>
    </w:p>
    <w:p w:rsidR="00D251C5" w:rsidRPr="00BE0B29" w:rsidRDefault="00D251C5" w:rsidP="005F3C5F">
      <w:pPr>
        <w:pStyle w:val="NoSpacing"/>
        <w:numPr>
          <w:ilvl w:val="0"/>
          <w:numId w:val="3"/>
        </w:numPr>
        <w:spacing w:before="120" w:after="120"/>
        <w:rPr>
          <w:rFonts w:cstheme="minorHAnsi"/>
          <w:lang w:val="es-ES_tradnl"/>
        </w:rPr>
      </w:pPr>
      <w:r w:rsidRPr="00BE0B29">
        <w:rPr>
          <w:rFonts w:cstheme="minorHAnsi"/>
          <w:lang w:val="es-ES_tradnl"/>
        </w:rPr>
        <w:t>El empleado(a) podría terminar los servicios</w:t>
      </w:r>
      <w:r w:rsidR="00C51979" w:rsidRPr="00BE0B29">
        <w:rPr>
          <w:rFonts w:cstheme="minorHAnsi"/>
          <w:lang w:val="es-ES_tradnl"/>
        </w:rPr>
        <w:t xml:space="preserve"> con la ASUME</w:t>
      </w:r>
      <w:r w:rsidRPr="00BE0B29">
        <w:rPr>
          <w:rFonts w:cstheme="minorHAnsi"/>
          <w:lang w:val="es-ES_tradnl"/>
        </w:rPr>
        <w:t xml:space="preserve"> mediante la notificación por escrito en la oficina local donde está asignado el caso.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BE0B2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BE0B29" w:rsidRDefault="00B841AB" w:rsidP="00FC2736">
            <w:pPr>
              <w:pStyle w:val="NormalWeb"/>
              <w:rPr>
                <w:rFonts w:asciiTheme="minorHAnsi" w:hAnsiTheme="minorHAnsi" w:cstheme="minorHAnsi"/>
                <w:color w:val="000000"/>
                <w:sz w:val="20"/>
                <w:szCs w:val="20"/>
                <w:lang w:val="es-PR"/>
              </w:rPr>
            </w:pPr>
            <w:r w:rsidRPr="00BE0B29">
              <w:rPr>
                <w:rFonts w:asciiTheme="minorHAnsi" w:hAnsiTheme="minorHAnsi" w:cstheme="minorHAnsi"/>
                <w:noProof/>
                <w:sz w:val="20"/>
                <w:szCs w:val="20"/>
              </w:rPr>
              <w:drawing>
                <wp:inline distT="0" distB="0" distL="0" distR="0" wp14:anchorId="2E7484B5" wp14:editId="4713DE02">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BE0B29" w:rsidRDefault="00CA1937" w:rsidP="00FC2736">
            <w:pPr>
              <w:spacing w:after="0" w:line="240" w:lineRule="auto"/>
              <w:rPr>
                <w:rFonts w:asciiTheme="minorHAnsi" w:eastAsiaTheme="minorHAnsi" w:hAnsiTheme="minorHAnsi" w:cstheme="minorHAnsi"/>
                <w:b/>
                <w:sz w:val="28"/>
                <w:szCs w:val="28"/>
                <w:lang w:val="es-PR"/>
              </w:rPr>
            </w:pPr>
            <w:r w:rsidRPr="00BE0B29">
              <w:rPr>
                <w:rFonts w:asciiTheme="minorHAnsi" w:eastAsiaTheme="minorHAnsi" w:hAnsiTheme="minorHAnsi" w:cstheme="minorHAnsi"/>
                <w:b/>
                <w:sz w:val="28"/>
                <w:szCs w:val="28"/>
                <w:lang w:val="es-PR"/>
              </w:rPr>
              <w:t xml:space="preserve">Lugar y Horario de Servicio </w:t>
            </w:r>
          </w:p>
        </w:tc>
      </w:tr>
    </w:tbl>
    <w:p w:rsidR="00FC2736" w:rsidRPr="00BE0B29" w:rsidRDefault="0024567A" w:rsidP="00BC1214">
      <w:pPr>
        <w:pStyle w:val="NoSpacing"/>
        <w:spacing w:before="120" w:after="120"/>
        <w:rPr>
          <w:rStyle w:val="Hyperlink"/>
          <w:rFonts w:cstheme="minorHAnsi"/>
          <w:lang w:val="es-PR"/>
        </w:rPr>
      </w:pPr>
      <w:hyperlink r:id="rId17" w:history="1">
        <w:r w:rsidR="00FC2736" w:rsidRPr="00BE0B29">
          <w:rPr>
            <w:rStyle w:val="Hyperlink"/>
            <w:rFonts w:cstheme="minorHAnsi"/>
            <w:lang w:val="es-PR"/>
          </w:rPr>
          <w:t>Directorio de Personal Contacto para Patronos</w:t>
        </w:r>
      </w:hyperlink>
    </w:p>
    <w:p w:rsidR="00066AF5" w:rsidRPr="00BE0B29" w:rsidRDefault="0024567A" w:rsidP="0048057A">
      <w:pPr>
        <w:shd w:val="clear" w:color="auto" w:fill="FFFFFF"/>
        <w:spacing w:before="120" w:after="120" w:line="240" w:lineRule="auto"/>
        <w:rPr>
          <w:rFonts w:cs="Arial"/>
          <w:color w:val="0000FF"/>
          <w:u w:val="single"/>
          <w:lang w:val="es-PR"/>
        </w:rPr>
      </w:pPr>
      <w:hyperlink r:id="rId18" w:history="1">
        <w:r w:rsidR="00BC1214" w:rsidRPr="00BE0B29">
          <w:rPr>
            <w:rStyle w:val="Hyperlink"/>
            <w:rFonts w:cs="Arial"/>
            <w:lang w:val="es-PR"/>
          </w:rPr>
          <w:t>Directorio de la Administración para Sustento de Menores (ASUME)</w:t>
        </w:r>
      </w:hyperlink>
    </w:p>
    <w:p w:rsidR="0048057A" w:rsidRPr="00BE0B29" w:rsidRDefault="00BC1214" w:rsidP="0048057A">
      <w:pPr>
        <w:shd w:val="clear" w:color="auto" w:fill="FFFFFF"/>
        <w:spacing w:before="120" w:after="120" w:line="240" w:lineRule="auto"/>
        <w:rPr>
          <w:rFonts w:asciiTheme="minorHAnsi" w:hAnsiTheme="minorHAnsi" w:cs="Arial"/>
          <w:b/>
          <w:color w:val="000000"/>
          <w:lang w:val="es-PR"/>
        </w:rPr>
      </w:pPr>
      <w:r w:rsidRPr="00BE0B29">
        <w:rPr>
          <w:rFonts w:cstheme="minorHAnsi"/>
          <w:lang w:val="es-PR"/>
        </w:rPr>
        <w:t>Para obtener orientación sobre sus responsabilidades como patrono puede llamar a:</w:t>
      </w:r>
      <w:r w:rsidRPr="00BE0B29">
        <w:rPr>
          <w:rFonts w:asciiTheme="minorHAnsi" w:hAnsiTheme="minorHAnsi" w:cs="Arial"/>
          <w:b/>
          <w:color w:val="000000"/>
          <w:lang w:val="es-PR"/>
        </w:rPr>
        <w:t xml:space="preserve"> </w:t>
      </w:r>
    </w:p>
    <w:p w:rsidR="0048057A" w:rsidRPr="00BE0B29" w:rsidRDefault="0048057A" w:rsidP="0048057A">
      <w:pPr>
        <w:shd w:val="clear" w:color="auto" w:fill="FFFFFF"/>
        <w:spacing w:before="120" w:after="120" w:line="240" w:lineRule="auto"/>
        <w:ind w:left="360"/>
        <w:rPr>
          <w:rFonts w:asciiTheme="minorHAnsi" w:hAnsiTheme="minorHAnsi" w:cs="Arial"/>
          <w:color w:val="000000"/>
          <w:lang w:val="es-PR"/>
        </w:rPr>
      </w:pPr>
      <w:r w:rsidRPr="00BE0B29">
        <w:rPr>
          <w:rFonts w:asciiTheme="minorHAnsi" w:hAnsiTheme="minorHAnsi" w:cs="Arial"/>
          <w:b/>
          <w:color w:val="000000"/>
          <w:lang w:val="es-PR"/>
        </w:rPr>
        <w:t>Lugar:</w:t>
      </w:r>
      <w:r w:rsidRPr="00BE0B29">
        <w:rPr>
          <w:rFonts w:asciiTheme="minorHAnsi" w:hAnsiTheme="minorHAnsi" w:cs="Arial"/>
          <w:b/>
          <w:color w:val="000000"/>
          <w:lang w:val="es-PR"/>
        </w:rPr>
        <w:tab/>
      </w:r>
      <w:r w:rsidRPr="00BE0B29">
        <w:rPr>
          <w:rFonts w:asciiTheme="minorHAnsi" w:hAnsiTheme="minorHAnsi" w:cs="Arial"/>
          <w:color w:val="000000"/>
          <w:lang w:val="es-PR"/>
        </w:rPr>
        <w:t>Unidad de Patronos de la ASUME</w:t>
      </w:r>
    </w:p>
    <w:p w:rsidR="0048057A" w:rsidRPr="00BE0B29" w:rsidRDefault="0048057A" w:rsidP="0048057A">
      <w:pPr>
        <w:shd w:val="clear" w:color="auto" w:fill="FFFFFF"/>
        <w:spacing w:before="120" w:after="120" w:line="240" w:lineRule="auto"/>
        <w:ind w:left="360"/>
        <w:rPr>
          <w:rFonts w:cs="Arial"/>
          <w:color w:val="000000"/>
          <w:lang w:val="es-PR"/>
        </w:rPr>
      </w:pPr>
      <w:r w:rsidRPr="00BE0B29">
        <w:rPr>
          <w:rFonts w:cs="Arial"/>
          <w:b/>
          <w:color w:val="000000"/>
          <w:lang w:val="es-PR"/>
        </w:rPr>
        <w:t>Teléfono:</w:t>
      </w:r>
      <w:r w:rsidRPr="00BE0B29">
        <w:rPr>
          <w:rFonts w:cs="Arial"/>
          <w:color w:val="000000"/>
          <w:lang w:val="es-PR"/>
        </w:rPr>
        <w:tab/>
      </w:r>
      <w:r w:rsidRPr="00BE0B29">
        <w:rPr>
          <w:rFonts w:cstheme="minorHAnsi"/>
          <w:lang w:val="es-PR"/>
        </w:rPr>
        <w:t>(787)-767-1500 ext. 2858 y 2859</w:t>
      </w:r>
    </w:p>
    <w:p w:rsidR="009F2F94" w:rsidRPr="00BE0B29" w:rsidRDefault="0048057A" w:rsidP="0018681A">
      <w:pPr>
        <w:shd w:val="clear" w:color="auto" w:fill="FFFFFF"/>
        <w:spacing w:before="120" w:after="120" w:line="240" w:lineRule="auto"/>
        <w:ind w:left="360"/>
        <w:rPr>
          <w:rStyle w:val="Hyperlink"/>
          <w:rFonts w:cs="Arial"/>
          <w:color w:val="000000"/>
          <w:u w:val="none"/>
          <w:lang w:val="es-PR"/>
        </w:rPr>
      </w:pPr>
      <w:r w:rsidRPr="00BE0B29">
        <w:rPr>
          <w:rFonts w:cs="Arial"/>
          <w:b/>
          <w:color w:val="000000"/>
          <w:lang w:val="es-PR"/>
        </w:rPr>
        <w:t>Correo electrónico:</w:t>
      </w:r>
      <w:r w:rsidRPr="00BE0B29">
        <w:rPr>
          <w:rFonts w:cs="Arial"/>
          <w:color w:val="000000"/>
          <w:lang w:val="es-PR"/>
        </w:rPr>
        <w:tab/>
        <w:t xml:space="preserve"> </w:t>
      </w:r>
      <w:hyperlink r:id="rId19" w:history="1">
        <w:r w:rsidRPr="00BE0B29">
          <w:rPr>
            <w:rStyle w:val="Hyperlink"/>
            <w:rFonts w:cstheme="minorHAnsi"/>
            <w:lang w:val="es-PR"/>
          </w:rPr>
          <w:t>patronos@asume.gobierno.pr</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BE0B2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BE0B29" w:rsidRDefault="00B841AB" w:rsidP="00FC2736">
            <w:pPr>
              <w:pStyle w:val="NormalWeb"/>
              <w:rPr>
                <w:rFonts w:asciiTheme="minorHAnsi" w:hAnsiTheme="minorHAnsi" w:cstheme="minorHAnsi"/>
                <w:color w:val="000000"/>
                <w:sz w:val="20"/>
                <w:szCs w:val="20"/>
                <w:lang w:val="es-PR"/>
              </w:rPr>
            </w:pPr>
            <w:r w:rsidRPr="00BE0B29">
              <w:rPr>
                <w:rFonts w:asciiTheme="minorHAnsi" w:hAnsiTheme="minorHAnsi" w:cstheme="minorHAnsi"/>
                <w:noProof/>
                <w:sz w:val="20"/>
                <w:szCs w:val="20"/>
              </w:rPr>
              <w:drawing>
                <wp:inline distT="0" distB="0" distL="0" distR="0" wp14:anchorId="6FBECFE6" wp14:editId="063AA823">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BE0B29" w:rsidRDefault="005D72CC" w:rsidP="00FC2736">
            <w:pPr>
              <w:spacing w:after="0" w:line="240" w:lineRule="auto"/>
              <w:rPr>
                <w:rFonts w:asciiTheme="minorHAnsi" w:eastAsiaTheme="minorHAnsi" w:hAnsiTheme="minorHAnsi" w:cstheme="minorHAnsi"/>
                <w:b/>
                <w:sz w:val="28"/>
                <w:szCs w:val="28"/>
                <w:lang w:val="es-PR"/>
              </w:rPr>
            </w:pPr>
            <w:r w:rsidRPr="00BE0B29">
              <w:rPr>
                <w:rFonts w:asciiTheme="minorHAnsi" w:eastAsiaTheme="minorHAnsi" w:hAnsiTheme="minorHAnsi" w:cstheme="minorHAnsi"/>
                <w:b/>
                <w:sz w:val="28"/>
                <w:szCs w:val="28"/>
                <w:lang w:val="es-PR"/>
              </w:rPr>
              <w:t>Costo</w:t>
            </w:r>
            <w:r w:rsidR="004979AF" w:rsidRPr="00BE0B29">
              <w:rPr>
                <w:rFonts w:asciiTheme="minorHAnsi" w:eastAsiaTheme="minorHAnsi" w:hAnsiTheme="minorHAnsi" w:cstheme="minorHAnsi"/>
                <w:b/>
                <w:sz w:val="28"/>
                <w:szCs w:val="28"/>
                <w:lang w:val="es-PR"/>
              </w:rPr>
              <w:t xml:space="preserve"> del Servicio y </w:t>
            </w:r>
            <w:r w:rsidR="008A0367" w:rsidRPr="00BE0B29">
              <w:rPr>
                <w:rFonts w:asciiTheme="minorHAnsi" w:eastAsiaTheme="minorHAnsi" w:hAnsiTheme="minorHAnsi" w:cstheme="minorHAnsi"/>
                <w:b/>
                <w:sz w:val="28"/>
                <w:szCs w:val="28"/>
                <w:lang w:val="es-PR"/>
              </w:rPr>
              <w:t>Método</w:t>
            </w:r>
            <w:r w:rsidR="004979AF" w:rsidRPr="00BE0B29">
              <w:rPr>
                <w:rFonts w:asciiTheme="minorHAnsi" w:eastAsiaTheme="minorHAnsi" w:hAnsiTheme="minorHAnsi" w:cstheme="minorHAnsi"/>
                <w:b/>
                <w:sz w:val="28"/>
                <w:szCs w:val="28"/>
                <w:lang w:val="es-PR"/>
              </w:rPr>
              <w:t>s</w:t>
            </w:r>
            <w:r w:rsidR="008A0367" w:rsidRPr="00BE0B29">
              <w:rPr>
                <w:rFonts w:asciiTheme="minorHAnsi" w:eastAsiaTheme="minorHAnsi" w:hAnsiTheme="minorHAnsi" w:cstheme="minorHAnsi"/>
                <w:b/>
                <w:sz w:val="28"/>
                <w:szCs w:val="28"/>
                <w:lang w:val="es-PR"/>
              </w:rPr>
              <w:t xml:space="preserve"> de Pago</w:t>
            </w:r>
          </w:p>
        </w:tc>
      </w:tr>
    </w:tbl>
    <w:p w:rsidR="005721A4" w:rsidRPr="00BE0B29" w:rsidRDefault="0018681A" w:rsidP="005721A4">
      <w:pPr>
        <w:pStyle w:val="NoSpacing"/>
        <w:spacing w:before="120" w:after="120"/>
        <w:rPr>
          <w:rFonts w:cstheme="minorHAnsi"/>
          <w:b/>
          <w:lang w:val="es-PR"/>
        </w:rPr>
      </w:pPr>
      <w:r w:rsidRPr="00BE0B29">
        <w:rPr>
          <w:rFonts w:cstheme="minorHAnsi"/>
          <w:b/>
          <w:u w:val="single"/>
          <w:lang w:val="es-PR"/>
        </w:rPr>
        <w:lastRenderedPageBreak/>
        <w:t>Pagos de Patronos</w:t>
      </w:r>
      <w:r w:rsidR="00BF1E59" w:rsidRPr="00BE0B29">
        <w:rPr>
          <w:rFonts w:cstheme="minorHAnsi"/>
          <w:b/>
          <w:lang w:val="es-PR"/>
        </w:rPr>
        <w:t>:</w:t>
      </w:r>
    </w:p>
    <w:p w:rsidR="00AD61FE" w:rsidRPr="00BE0B29" w:rsidRDefault="0018681A" w:rsidP="005F3C5F">
      <w:pPr>
        <w:pStyle w:val="NoSpacing"/>
        <w:numPr>
          <w:ilvl w:val="0"/>
          <w:numId w:val="4"/>
        </w:numPr>
        <w:spacing w:before="120" w:after="120"/>
        <w:rPr>
          <w:rFonts w:cstheme="minorHAnsi"/>
          <w:b/>
          <w:lang w:val="es-PR"/>
        </w:rPr>
      </w:pPr>
      <w:r w:rsidRPr="00BE0B29">
        <w:rPr>
          <w:rFonts w:cstheme="minorHAnsi"/>
          <w:lang w:val="es-PR"/>
        </w:rPr>
        <w:t xml:space="preserve">A través de la página de internet </w:t>
      </w:r>
      <w:hyperlink r:id="rId21" w:history="1">
        <w:r w:rsidRPr="00BE0B29">
          <w:rPr>
            <w:rStyle w:val="Hyperlink"/>
            <w:rFonts w:cstheme="minorHAnsi"/>
            <w:lang w:val="es-PR"/>
          </w:rPr>
          <w:t>www.asume.pr.gov</w:t>
        </w:r>
      </w:hyperlink>
      <w:r w:rsidRPr="00BE0B29">
        <w:rPr>
          <w:rFonts w:cstheme="minorHAnsi"/>
          <w:lang w:val="es-PR"/>
        </w:rPr>
        <w:t xml:space="preserve"> el </w:t>
      </w:r>
      <w:r w:rsidR="006845BE" w:rsidRPr="00BE0B29">
        <w:rPr>
          <w:rFonts w:cstheme="minorHAnsi"/>
          <w:lang w:val="es-PR"/>
        </w:rPr>
        <w:t>patrono</w:t>
      </w:r>
      <w:r w:rsidRPr="00BE0B29">
        <w:rPr>
          <w:rFonts w:cstheme="minorHAnsi"/>
          <w:lang w:val="es-PR"/>
        </w:rPr>
        <w:t xml:space="preserve"> deberá crear una cuenta. </w:t>
      </w:r>
      <w:r w:rsidR="00AD61FE" w:rsidRPr="00BE0B29">
        <w:rPr>
          <w:rFonts w:cstheme="minorHAnsi"/>
          <w:lang w:val="es-PR"/>
        </w:rPr>
        <w:t xml:space="preserve">El pago se realiza por transacción ACH desde su cuenta bancaria.  Este servicio no conlleva costo. </w:t>
      </w:r>
    </w:p>
    <w:p w:rsidR="005721A4" w:rsidRPr="00AD61FE" w:rsidRDefault="0018681A" w:rsidP="005F3C5F">
      <w:pPr>
        <w:pStyle w:val="NoSpacing"/>
        <w:numPr>
          <w:ilvl w:val="0"/>
          <w:numId w:val="4"/>
        </w:numPr>
        <w:spacing w:before="120" w:after="120"/>
        <w:rPr>
          <w:rFonts w:cstheme="minorHAnsi"/>
          <w:b/>
          <w:lang w:val="es-PR"/>
        </w:rPr>
      </w:pPr>
      <w:r w:rsidRPr="00BE0B29">
        <w:rPr>
          <w:rFonts w:cstheme="minorHAnsi"/>
          <w:lang w:val="es-PR"/>
        </w:rPr>
        <w:t>Transferencias electrónicas</w:t>
      </w:r>
      <w:r w:rsidR="00AD61FE" w:rsidRPr="00BE0B29">
        <w:rPr>
          <w:rFonts w:cstheme="minorHAnsi"/>
          <w:lang w:val="es-PR"/>
        </w:rPr>
        <w:t xml:space="preserve"> </w:t>
      </w:r>
      <w:r w:rsidRPr="00BE0B29">
        <w:rPr>
          <w:rFonts w:cstheme="minorHAnsi"/>
          <w:lang w:val="es-PR"/>
        </w:rPr>
        <w:t xml:space="preserve">a través de </w:t>
      </w:r>
      <w:r w:rsidR="00187BFD" w:rsidRPr="00BE0B29">
        <w:rPr>
          <w:rFonts w:cstheme="minorHAnsi"/>
          <w:lang w:val="es-PR"/>
        </w:rPr>
        <w:t>su</w:t>
      </w:r>
      <w:r w:rsidR="00AD61FE" w:rsidRPr="00BE0B29">
        <w:rPr>
          <w:rFonts w:cstheme="minorHAnsi"/>
          <w:lang w:val="es-PR"/>
        </w:rPr>
        <w:t xml:space="preserve"> institución</w:t>
      </w:r>
      <w:r w:rsidR="00AD61FE" w:rsidRPr="00AD61FE">
        <w:rPr>
          <w:rFonts w:cstheme="minorHAnsi"/>
          <w:lang w:val="es-PR"/>
        </w:rPr>
        <w:t xml:space="preserve"> financiera- podría aplicar algún cargo.</w:t>
      </w:r>
    </w:p>
    <w:p w:rsidR="005721A4" w:rsidRDefault="005721A4" w:rsidP="005F3C5F">
      <w:pPr>
        <w:pStyle w:val="NoSpacing"/>
        <w:numPr>
          <w:ilvl w:val="0"/>
          <w:numId w:val="4"/>
        </w:numPr>
        <w:spacing w:before="120" w:after="120"/>
        <w:rPr>
          <w:rFonts w:cstheme="minorHAnsi"/>
          <w:b/>
          <w:lang w:val="es-PR"/>
        </w:rPr>
      </w:pPr>
      <w:r>
        <w:rPr>
          <w:rFonts w:cstheme="minorHAnsi"/>
          <w:lang w:val="es-PR"/>
        </w:rPr>
        <w:t>Correo Postal</w:t>
      </w:r>
      <w:r w:rsidR="0018681A" w:rsidRPr="005721A4">
        <w:rPr>
          <w:rFonts w:cstheme="minorHAnsi"/>
          <w:lang w:val="es-PR"/>
        </w:rPr>
        <w:t>- cheque de gerente o giro</w:t>
      </w:r>
      <w:r w:rsidR="00B87855" w:rsidRPr="005721A4">
        <w:rPr>
          <w:rFonts w:cstheme="minorHAnsi"/>
          <w:lang w:val="es-PR"/>
        </w:rPr>
        <w:t xml:space="preserve"> bancario</w:t>
      </w:r>
      <w:r w:rsidR="0018681A" w:rsidRPr="005721A4">
        <w:rPr>
          <w:rFonts w:cstheme="minorHAnsi"/>
          <w:lang w:val="es-PR"/>
        </w:rPr>
        <w:t xml:space="preserve"> acompañado</w:t>
      </w:r>
      <w:r w:rsidR="006845BE" w:rsidRPr="005721A4">
        <w:rPr>
          <w:rFonts w:cstheme="minorHAnsi"/>
          <w:lang w:val="es-PR"/>
        </w:rPr>
        <w:t xml:space="preserve"> del formulario </w:t>
      </w:r>
      <w:hyperlink r:id="rId22" w:history="1">
        <w:r w:rsidR="006845BE" w:rsidRPr="00A914AD">
          <w:rPr>
            <w:rStyle w:val="Hyperlink"/>
            <w:rFonts w:cstheme="minorHAnsi"/>
            <w:color w:val="FF0000"/>
            <w:lang w:val="es-PR"/>
          </w:rPr>
          <w:t>Relación de Pagos de Pensión Alimentaria por Retención de Ingreso ASM-4</w:t>
        </w:r>
      </w:hyperlink>
      <w:r w:rsidR="006845BE" w:rsidRPr="00C51979">
        <w:rPr>
          <w:rStyle w:val="Hyperlink"/>
          <w:rFonts w:cstheme="minorHAnsi"/>
          <w:color w:val="auto"/>
          <w:u w:val="none"/>
          <w:lang w:val="es-PR"/>
        </w:rPr>
        <w:t xml:space="preserve"> </w:t>
      </w:r>
      <w:r w:rsidR="00C51979" w:rsidRPr="00C51979">
        <w:rPr>
          <w:rStyle w:val="Hyperlink"/>
          <w:rFonts w:cstheme="minorHAnsi"/>
          <w:color w:val="auto"/>
          <w:u w:val="none"/>
          <w:lang w:val="es-PR"/>
        </w:rPr>
        <w:t>y enviarlo a la</w:t>
      </w:r>
      <w:r w:rsidR="00C51979" w:rsidRPr="00C51979">
        <w:rPr>
          <w:rStyle w:val="Hyperlink"/>
          <w:rFonts w:cstheme="minorHAnsi"/>
          <w:color w:val="auto"/>
          <w:lang w:val="es-PR"/>
        </w:rPr>
        <w:t xml:space="preserve"> </w:t>
      </w:r>
      <w:r w:rsidR="0018681A" w:rsidRPr="005721A4">
        <w:rPr>
          <w:rFonts w:cstheme="minorHAnsi"/>
          <w:lang w:val="es-PR"/>
        </w:rPr>
        <w:t>siguiente dirección:</w:t>
      </w:r>
    </w:p>
    <w:p w:rsidR="005721A4" w:rsidRDefault="0018681A" w:rsidP="005721A4">
      <w:pPr>
        <w:pStyle w:val="NoSpacing"/>
        <w:ind w:left="720"/>
        <w:rPr>
          <w:rFonts w:cstheme="minorHAnsi"/>
          <w:b/>
          <w:lang w:val="es-PR"/>
        </w:rPr>
      </w:pPr>
      <w:r w:rsidRPr="005721A4">
        <w:rPr>
          <w:rFonts w:cstheme="minorHAnsi"/>
          <w:lang w:val="es-PR"/>
        </w:rPr>
        <w:t>ASUME- Patronos</w:t>
      </w:r>
    </w:p>
    <w:p w:rsidR="005721A4" w:rsidRPr="005721A4" w:rsidRDefault="0018681A" w:rsidP="005721A4">
      <w:pPr>
        <w:pStyle w:val="NoSpacing"/>
        <w:ind w:left="720"/>
        <w:rPr>
          <w:rFonts w:cstheme="minorHAnsi"/>
          <w:b/>
          <w:lang w:val="es-PR"/>
        </w:rPr>
      </w:pPr>
      <w:r w:rsidRPr="005721A4">
        <w:rPr>
          <w:rFonts w:cstheme="minorHAnsi"/>
          <w:lang w:val="es-PR"/>
        </w:rPr>
        <w:t>PO Box 71442</w:t>
      </w:r>
    </w:p>
    <w:p w:rsidR="00FC2736" w:rsidRPr="005721A4" w:rsidRDefault="0018681A" w:rsidP="005721A4">
      <w:pPr>
        <w:pStyle w:val="NoSpacing"/>
        <w:spacing w:after="120"/>
        <w:ind w:left="720"/>
        <w:rPr>
          <w:rFonts w:cstheme="minorHAnsi"/>
          <w:b/>
          <w:lang w:val="es-PR"/>
        </w:rPr>
      </w:pPr>
      <w:r w:rsidRPr="005721A4">
        <w:rPr>
          <w:rFonts w:cstheme="minorHAnsi"/>
          <w:lang w:val="es-PR"/>
        </w:rPr>
        <w:t>San Juan PR 00936-8542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FC2736"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FC2736" w:rsidRDefault="00B841AB" w:rsidP="00FC2736">
            <w:pPr>
              <w:pStyle w:val="NormalWeb"/>
              <w:rPr>
                <w:rFonts w:asciiTheme="minorHAnsi" w:hAnsiTheme="minorHAnsi" w:cstheme="minorHAnsi"/>
                <w:color w:val="000000"/>
                <w:sz w:val="20"/>
                <w:szCs w:val="20"/>
                <w:lang w:val="es-PR"/>
              </w:rPr>
            </w:pPr>
            <w:r w:rsidRPr="00FC2736">
              <w:rPr>
                <w:rFonts w:asciiTheme="minorHAnsi" w:hAnsiTheme="minorHAnsi" w:cstheme="minorHAnsi"/>
                <w:noProof/>
                <w:sz w:val="20"/>
                <w:szCs w:val="20"/>
              </w:rPr>
              <w:drawing>
                <wp:inline distT="0" distB="0" distL="0" distR="0" wp14:anchorId="11767566" wp14:editId="0882730B">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3"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FC2736" w:rsidRDefault="003E0674" w:rsidP="00FC2736">
            <w:pPr>
              <w:spacing w:after="0" w:line="240" w:lineRule="auto"/>
              <w:rPr>
                <w:rFonts w:asciiTheme="minorHAnsi" w:eastAsiaTheme="minorHAnsi" w:hAnsiTheme="minorHAnsi" w:cstheme="minorHAnsi"/>
                <w:b/>
                <w:sz w:val="28"/>
                <w:szCs w:val="28"/>
                <w:lang w:val="es-PR"/>
              </w:rPr>
            </w:pPr>
            <w:r w:rsidRPr="00FC2736">
              <w:rPr>
                <w:rFonts w:asciiTheme="minorHAnsi" w:eastAsiaTheme="minorHAnsi" w:hAnsiTheme="minorHAnsi" w:cstheme="minorHAnsi"/>
                <w:b/>
                <w:sz w:val="28"/>
                <w:szCs w:val="28"/>
                <w:lang w:val="es-PR"/>
              </w:rPr>
              <w:t>Requisitos</w:t>
            </w:r>
            <w:r w:rsidR="004979AF" w:rsidRPr="00FC2736">
              <w:rPr>
                <w:rFonts w:asciiTheme="minorHAnsi" w:eastAsiaTheme="minorHAnsi" w:hAnsiTheme="minorHAnsi" w:cstheme="minorHAnsi"/>
                <w:b/>
                <w:sz w:val="28"/>
                <w:szCs w:val="28"/>
                <w:lang w:val="es-PR"/>
              </w:rPr>
              <w:t xml:space="preserve"> para Obtener Servicio</w:t>
            </w:r>
            <w:r w:rsidR="00CA1937" w:rsidRPr="00FC2736">
              <w:rPr>
                <w:rFonts w:asciiTheme="minorHAnsi" w:eastAsiaTheme="minorHAnsi" w:hAnsiTheme="minorHAnsi" w:cstheme="minorHAnsi"/>
                <w:b/>
                <w:sz w:val="28"/>
                <w:szCs w:val="28"/>
                <w:lang w:val="es-PR"/>
              </w:rPr>
              <w:t xml:space="preserve"> </w:t>
            </w:r>
          </w:p>
        </w:tc>
      </w:tr>
    </w:tbl>
    <w:p w:rsidR="00B66D0B" w:rsidRDefault="00522A94" w:rsidP="00B66D0B">
      <w:pPr>
        <w:pStyle w:val="NormalWeb"/>
        <w:spacing w:before="120" w:beforeAutospacing="0" w:after="120" w:afterAutospacing="0"/>
        <w:rPr>
          <w:rFonts w:asciiTheme="minorHAnsi" w:hAnsiTheme="minorHAnsi" w:cstheme="minorHAnsi"/>
          <w:color w:val="000000"/>
          <w:sz w:val="22"/>
          <w:szCs w:val="22"/>
          <w:lang w:val="es-PR"/>
        </w:rPr>
      </w:pPr>
      <w:r w:rsidRPr="00C72A30">
        <w:rPr>
          <w:rFonts w:asciiTheme="minorHAnsi" w:hAnsiTheme="minorHAnsi" w:cstheme="minorHAnsi"/>
          <w:color w:val="000000"/>
          <w:sz w:val="22"/>
          <w:szCs w:val="22"/>
          <w:lang w:val="es-PR"/>
        </w:rPr>
        <w:t xml:space="preserve">La </w:t>
      </w:r>
      <w:r w:rsidR="00A651E6" w:rsidRPr="00C72A30">
        <w:rPr>
          <w:rFonts w:asciiTheme="minorHAnsi" w:hAnsiTheme="minorHAnsi" w:cstheme="minorHAnsi"/>
          <w:color w:val="000000"/>
          <w:sz w:val="22"/>
          <w:szCs w:val="22"/>
          <w:lang w:val="es-PR"/>
        </w:rPr>
        <w:t>ley</w:t>
      </w:r>
      <w:r w:rsidRPr="00C72A30">
        <w:rPr>
          <w:rFonts w:asciiTheme="minorHAnsi" w:hAnsiTheme="minorHAnsi" w:cstheme="minorHAnsi"/>
          <w:color w:val="000000"/>
          <w:sz w:val="22"/>
          <w:szCs w:val="22"/>
          <w:lang w:val="es-PR"/>
        </w:rPr>
        <w:t xml:space="preserve"> </w:t>
      </w:r>
      <w:r w:rsidR="009844CE">
        <w:rPr>
          <w:rFonts w:asciiTheme="minorHAnsi" w:hAnsiTheme="minorHAnsi" w:cstheme="minorHAnsi"/>
          <w:color w:val="000000"/>
          <w:sz w:val="22"/>
          <w:szCs w:val="22"/>
          <w:lang w:val="es-PR"/>
        </w:rPr>
        <w:t xml:space="preserve">le </w:t>
      </w:r>
      <w:r w:rsidRPr="00C72A30">
        <w:rPr>
          <w:rFonts w:asciiTheme="minorHAnsi" w:hAnsiTheme="minorHAnsi" w:cstheme="minorHAnsi"/>
          <w:color w:val="000000"/>
          <w:sz w:val="22"/>
          <w:szCs w:val="22"/>
          <w:lang w:val="es-PR"/>
        </w:rPr>
        <w:t xml:space="preserve">requiere </w:t>
      </w:r>
      <w:r w:rsidR="00A651E6" w:rsidRPr="00C72A30">
        <w:rPr>
          <w:rFonts w:asciiTheme="minorHAnsi" w:hAnsiTheme="minorHAnsi" w:cstheme="minorHAnsi"/>
          <w:color w:val="000000"/>
          <w:sz w:val="22"/>
          <w:szCs w:val="22"/>
          <w:lang w:val="es-PR"/>
        </w:rPr>
        <w:t xml:space="preserve">al patrono </w:t>
      </w:r>
      <w:r w:rsidRPr="00C72A30">
        <w:rPr>
          <w:rFonts w:asciiTheme="minorHAnsi" w:hAnsiTheme="minorHAnsi" w:cstheme="minorHAnsi"/>
          <w:color w:val="000000"/>
          <w:sz w:val="22"/>
          <w:szCs w:val="22"/>
          <w:lang w:val="es-PR"/>
        </w:rPr>
        <w:t>que</w:t>
      </w:r>
      <w:r w:rsidR="00A651E6" w:rsidRPr="00C72A30">
        <w:rPr>
          <w:rFonts w:asciiTheme="minorHAnsi" w:hAnsiTheme="minorHAnsi" w:cstheme="minorHAnsi"/>
          <w:color w:val="000000"/>
          <w:sz w:val="22"/>
          <w:szCs w:val="22"/>
          <w:lang w:val="es-PR"/>
        </w:rPr>
        <w:t xml:space="preserve"> al empl</w:t>
      </w:r>
      <w:r w:rsidR="009844CE">
        <w:rPr>
          <w:rFonts w:asciiTheme="minorHAnsi" w:hAnsiTheme="minorHAnsi" w:cstheme="minorHAnsi"/>
          <w:color w:val="000000"/>
          <w:sz w:val="22"/>
          <w:szCs w:val="22"/>
          <w:lang w:val="es-PR"/>
        </w:rPr>
        <w:t>ear o re emplear personal debe</w:t>
      </w:r>
      <w:r w:rsidR="00BF1E59">
        <w:rPr>
          <w:rFonts w:asciiTheme="minorHAnsi" w:hAnsiTheme="minorHAnsi" w:cstheme="minorHAnsi"/>
          <w:color w:val="000000"/>
          <w:sz w:val="22"/>
          <w:szCs w:val="22"/>
          <w:lang w:val="es-PR"/>
        </w:rPr>
        <w:t xml:space="preserve"> c</w:t>
      </w:r>
      <w:r w:rsidR="00A651E6" w:rsidRPr="00C72A30">
        <w:rPr>
          <w:rFonts w:asciiTheme="minorHAnsi" w:hAnsiTheme="minorHAnsi" w:cstheme="minorHAnsi"/>
          <w:color w:val="000000"/>
          <w:sz w:val="22"/>
          <w:szCs w:val="22"/>
          <w:lang w:val="es-PR"/>
        </w:rPr>
        <w:t xml:space="preserve">ompletar el </w:t>
      </w:r>
      <w:hyperlink r:id="rId24" w:history="1">
        <w:r w:rsidR="00A651E6" w:rsidRPr="00A914AD">
          <w:rPr>
            <w:rStyle w:val="Hyperlink"/>
            <w:rFonts w:asciiTheme="minorHAnsi" w:hAnsiTheme="minorHAnsi" w:cstheme="minorHAnsi"/>
            <w:color w:val="FF0000"/>
            <w:sz w:val="22"/>
            <w:szCs w:val="22"/>
            <w:lang w:val="es-PR"/>
          </w:rPr>
          <w:t>Registro Estatal de Nuevos Empleados (as) (RENE)</w:t>
        </w:r>
      </w:hyperlink>
      <w:r w:rsidR="00A651E6" w:rsidRPr="00C72A30">
        <w:rPr>
          <w:rFonts w:asciiTheme="minorHAnsi" w:hAnsiTheme="minorHAnsi" w:cstheme="minorHAnsi"/>
          <w:sz w:val="22"/>
          <w:szCs w:val="22"/>
          <w:lang w:val="es-PR"/>
        </w:rPr>
        <w:t>. Deberá enviar este registro en o antes de veinte (20) días calendarios de ser contratado un empleado(a). Se podrá enviar la solicitud de una de las siguientes formas:</w:t>
      </w:r>
    </w:p>
    <w:p w:rsidR="00B66D0B" w:rsidRDefault="00B66D0B" w:rsidP="005F3C5F">
      <w:pPr>
        <w:pStyle w:val="NormalWeb"/>
        <w:numPr>
          <w:ilvl w:val="0"/>
          <w:numId w:val="5"/>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Dirección postal:</w:t>
      </w:r>
    </w:p>
    <w:p w:rsidR="00B66D0B" w:rsidRDefault="00A651E6" w:rsidP="00B66D0B">
      <w:pPr>
        <w:pStyle w:val="NormalWeb"/>
        <w:spacing w:before="0" w:beforeAutospacing="0" w:after="0" w:afterAutospacing="0"/>
        <w:ind w:left="720"/>
        <w:rPr>
          <w:rFonts w:asciiTheme="minorHAnsi" w:hAnsiTheme="minorHAnsi" w:cstheme="minorHAnsi"/>
          <w:color w:val="000000"/>
          <w:sz w:val="22"/>
          <w:szCs w:val="22"/>
          <w:lang w:val="es-PR"/>
        </w:rPr>
      </w:pPr>
      <w:r w:rsidRPr="00B66D0B">
        <w:rPr>
          <w:rFonts w:asciiTheme="minorHAnsi" w:hAnsiTheme="minorHAnsi" w:cstheme="minorHAnsi"/>
          <w:color w:val="000000"/>
          <w:sz w:val="22"/>
          <w:szCs w:val="22"/>
          <w:lang w:val="es-PR"/>
        </w:rPr>
        <w:t>Departamento del Trabajo y Recursos Humanos</w:t>
      </w:r>
    </w:p>
    <w:p w:rsidR="00B66D0B" w:rsidRDefault="00A651E6" w:rsidP="00B66D0B">
      <w:pPr>
        <w:pStyle w:val="NormalWeb"/>
        <w:spacing w:before="0" w:beforeAutospacing="0" w:after="0" w:afterAutospacing="0"/>
        <w:ind w:left="720"/>
        <w:rPr>
          <w:rFonts w:asciiTheme="minorHAnsi" w:hAnsiTheme="minorHAnsi" w:cstheme="minorHAnsi"/>
          <w:color w:val="000000"/>
          <w:sz w:val="22"/>
          <w:szCs w:val="22"/>
          <w:lang w:val="es-PR"/>
        </w:rPr>
      </w:pPr>
      <w:r w:rsidRPr="00B66D0B">
        <w:rPr>
          <w:rFonts w:asciiTheme="minorHAnsi" w:hAnsiTheme="minorHAnsi" w:cstheme="minorHAnsi"/>
          <w:color w:val="000000"/>
          <w:sz w:val="22"/>
          <w:szCs w:val="22"/>
          <w:lang w:val="es-PR"/>
        </w:rPr>
        <w:t>PO BOX 190797</w:t>
      </w:r>
    </w:p>
    <w:p w:rsidR="00B66D0B" w:rsidRDefault="00B66D0B" w:rsidP="00B66D0B">
      <w:pPr>
        <w:pStyle w:val="NormalWeb"/>
        <w:spacing w:before="0" w:beforeAutospacing="0" w:after="0" w:afterAutospacing="0"/>
        <w:ind w:left="720"/>
        <w:rPr>
          <w:rFonts w:asciiTheme="minorHAnsi" w:hAnsiTheme="minorHAnsi" w:cstheme="minorHAnsi"/>
          <w:color w:val="000000"/>
          <w:sz w:val="22"/>
          <w:szCs w:val="22"/>
          <w:lang w:val="es-PR"/>
        </w:rPr>
      </w:pPr>
      <w:r w:rsidRPr="00B66D0B">
        <w:rPr>
          <w:rFonts w:asciiTheme="minorHAnsi" w:hAnsiTheme="minorHAnsi" w:cstheme="minorHAnsi"/>
          <w:color w:val="000000"/>
          <w:sz w:val="22"/>
          <w:szCs w:val="22"/>
          <w:lang w:val="es-PR"/>
        </w:rPr>
        <w:t xml:space="preserve">San </w:t>
      </w:r>
      <w:r w:rsidR="00A651E6" w:rsidRPr="00B66D0B">
        <w:rPr>
          <w:rFonts w:asciiTheme="minorHAnsi" w:hAnsiTheme="minorHAnsi" w:cstheme="minorHAnsi"/>
          <w:color w:val="000000"/>
          <w:sz w:val="22"/>
          <w:szCs w:val="22"/>
          <w:lang w:val="es-PR"/>
        </w:rPr>
        <w:t>Juan, Puerto Rico 00919-0797</w:t>
      </w:r>
    </w:p>
    <w:p w:rsidR="00BF1E59" w:rsidRPr="00FB2124" w:rsidRDefault="00A651E6" w:rsidP="005F3C5F">
      <w:pPr>
        <w:pStyle w:val="NormalWeb"/>
        <w:numPr>
          <w:ilvl w:val="0"/>
          <w:numId w:val="5"/>
        </w:numPr>
        <w:spacing w:before="0" w:beforeAutospacing="0" w:after="0" w:afterAutospacing="0"/>
        <w:rPr>
          <w:rStyle w:val="Hyperlink"/>
          <w:rFonts w:asciiTheme="minorHAnsi" w:hAnsiTheme="minorHAnsi" w:cstheme="minorHAnsi"/>
          <w:color w:val="000000"/>
          <w:sz w:val="22"/>
          <w:szCs w:val="22"/>
          <w:u w:val="none"/>
          <w:lang w:val="es-PR"/>
        </w:rPr>
      </w:pPr>
      <w:r w:rsidRPr="00B66D0B">
        <w:rPr>
          <w:rFonts w:asciiTheme="minorHAnsi" w:hAnsiTheme="minorHAnsi" w:cstheme="minorHAnsi"/>
          <w:color w:val="000000"/>
          <w:sz w:val="22"/>
          <w:szCs w:val="22"/>
          <w:lang w:val="es-PR"/>
        </w:rPr>
        <w:t xml:space="preserve">Correo electrónico: </w:t>
      </w:r>
      <w:hyperlink r:id="rId25" w:history="1">
        <w:r w:rsidRPr="00B66D0B">
          <w:rPr>
            <w:rStyle w:val="Hyperlink"/>
            <w:rFonts w:asciiTheme="minorHAnsi" w:hAnsiTheme="minorHAnsi" w:cstheme="minorHAnsi"/>
            <w:sz w:val="22"/>
            <w:szCs w:val="22"/>
            <w:lang w:val="es-PR"/>
          </w:rPr>
          <w:t>patronosnh@trabajo.pr.gov</w:t>
        </w:r>
      </w:hyperlink>
    </w:p>
    <w:p w:rsidR="00FB2124" w:rsidRPr="00B66D0B" w:rsidRDefault="00FB2124" w:rsidP="00FB2124">
      <w:pPr>
        <w:pStyle w:val="NormalWeb"/>
        <w:numPr>
          <w:ilvl w:val="0"/>
          <w:numId w:val="5"/>
        </w:numPr>
        <w:spacing w:before="120" w:beforeAutospacing="0" w:after="0" w:afterAutospacing="0"/>
        <w:rPr>
          <w:rFonts w:asciiTheme="minorHAnsi" w:hAnsiTheme="minorHAnsi" w:cstheme="minorHAnsi"/>
          <w:color w:val="000000"/>
          <w:sz w:val="22"/>
          <w:szCs w:val="22"/>
          <w:lang w:val="es-PR"/>
        </w:rPr>
      </w:pPr>
      <w:r w:rsidRPr="00FB2124">
        <w:rPr>
          <w:rStyle w:val="Hyperlink"/>
          <w:rFonts w:asciiTheme="minorHAnsi" w:hAnsiTheme="minorHAnsi" w:cstheme="minorHAnsi"/>
          <w:color w:val="auto"/>
          <w:sz w:val="22"/>
          <w:szCs w:val="22"/>
          <w:u w:val="none"/>
          <w:lang w:val="es-PR"/>
        </w:rPr>
        <w:t>A través de</w:t>
      </w:r>
      <w:r w:rsidR="00CB5ECB">
        <w:rPr>
          <w:rStyle w:val="Hyperlink"/>
          <w:rFonts w:asciiTheme="minorHAnsi" w:hAnsiTheme="minorHAnsi" w:cstheme="minorHAnsi"/>
          <w:color w:val="auto"/>
          <w:sz w:val="22"/>
          <w:szCs w:val="22"/>
          <w:u w:val="none"/>
          <w:lang w:val="es-PR"/>
        </w:rPr>
        <w:t xml:space="preserve"> la página de internet del Departamento del Trabajo y Recursos Humanos </w:t>
      </w:r>
      <w:r>
        <w:rPr>
          <w:rStyle w:val="Hyperlink"/>
          <w:rFonts w:asciiTheme="minorHAnsi" w:hAnsiTheme="minorHAnsi" w:cstheme="minorHAnsi"/>
          <w:sz w:val="22"/>
          <w:szCs w:val="22"/>
          <w:lang w:val="es-PR"/>
        </w:rPr>
        <w:t>www.trabajo.pr.gov</w:t>
      </w:r>
      <w:r w:rsidRPr="00FB2124">
        <w:rPr>
          <w:rStyle w:val="Hyperlink"/>
          <w:rFonts w:asciiTheme="minorHAnsi" w:hAnsiTheme="minorHAnsi" w:cstheme="minorHAnsi"/>
          <w:color w:val="auto"/>
          <w:sz w:val="22"/>
          <w:szCs w:val="22"/>
          <w:u w:val="none"/>
          <w:lang w:val="es-PR"/>
        </w:rPr>
        <w:t>.</w:t>
      </w:r>
    </w:p>
    <w:p w:rsidR="00074F7E" w:rsidRPr="00074F7E" w:rsidRDefault="00BF1E59" w:rsidP="00074F7E">
      <w:pPr>
        <w:pStyle w:val="NormalWeb"/>
        <w:spacing w:before="120" w:beforeAutospacing="0" w:after="120" w:afterAutospacing="0"/>
        <w:rPr>
          <w:rFonts w:asciiTheme="minorHAnsi" w:hAnsiTheme="minorHAnsi" w:cstheme="minorHAnsi"/>
          <w:color w:val="FF0000"/>
          <w:sz w:val="22"/>
          <w:szCs w:val="22"/>
          <w:lang w:val="es-PR"/>
        </w:rPr>
      </w:pPr>
      <w:r>
        <w:rPr>
          <w:rFonts w:asciiTheme="minorHAnsi" w:hAnsiTheme="minorHAnsi" w:cstheme="minorHAnsi"/>
          <w:color w:val="000000"/>
          <w:sz w:val="22"/>
          <w:szCs w:val="22"/>
          <w:lang w:val="es-PR"/>
        </w:rPr>
        <w:t>Una vez el</w:t>
      </w:r>
      <w:r w:rsidRPr="00BF1E59">
        <w:rPr>
          <w:rFonts w:asciiTheme="minorHAnsi" w:hAnsiTheme="minorHAnsi" w:cstheme="minorHAnsi"/>
          <w:color w:val="000000"/>
          <w:sz w:val="22"/>
          <w:szCs w:val="22"/>
          <w:lang w:val="es-PR"/>
        </w:rPr>
        <w:t xml:space="preserve"> patrono recibe la </w:t>
      </w:r>
      <w:r w:rsidR="00C72A30" w:rsidRPr="00BF1E59">
        <w:rPr>
          <w:rFonts w:asciiTheme="minorHAnsi" w:hAnsiTheme="minorHAnsi" w:cstheme="minorHAnsi"/>
          <w:color w:val="000000"/>
          <w:sz w:val="22"/>
          <w:szCs w:val="22"/>
          <w:lang w:val="es-PR"/>
        </w:rPr>
        <w:t xml:space="preserve">Orden de Retención de Ingresos </w:t>
      </w:r>
      <w:r>
        <w:rPr>
          <w:rFonts w:asciiTheme="minorHAnsi" w:hAnsiTheme="minorHAnsi" w:cstheme="minorHAnsi"/>
          <w:color w:val="000000"/>
          <w:sz w:val="22"/>
          <w:szCs w:val="22"/>
          <w:lang w:val="es-PR"/>
        </w:rPr>
        <w:t>en el Origen (ORIO) inmediatamente deberá comenzar a retener el pago de pensión a dicho empleado. Una vez se haga la retención,</w:t>
      </w:r>
      <w:r w:rsidRPr="00BF1E59">
        <w:rPr>
          <w:rFonts w:asciiTheme="minorHAnsi" w:hAnsiTheme="minorHAnsi" w:cstheme="minorHAnsi"/>
          <w:b/>
          <w:color w:val="000000"/>
          <w:sz w:val="22"/>
          <w:szCs w:val="22"/>
          <w:lang w:val="es-PR"/>
        </w:rPr>
        <w:t xml:space="preserve"> </w:t>
      </w:r>
      <w:r w:rsidRPr="00BF1E59">
        <w:rPr>
          <w:rFonts w:asciiTheme="minorHAnsi" w:hAnsiTheme="minorHAnsi" w:cstheme="minorHAnsi"/>
          <w:sz w:val="22"/>
          <w:szCs w:val="22"/>
          <w:lang w:val="es-PR"/>
        </w:rPr>
        <w:t xml:space="preserve">tiene hasta siete (7) días para someter el pago a la ASUME acompañado del formulario </w:t>
      </w:r>
      <w:hyperlink r:id="rId26" w:history="1">
        <w:r w:rsidRPr="00BF1E59">
          <w:rPr>
            <w:rStyle w:val="Hyperlink"/>
            <w:rFonts w:asciiTheme="minorHAnsi" w:hAnsiTheme="minorHAnsi" w:cstheme="minorHAnsi"/>
            <w:color w:val="FF0000"/>
            <w:sz w:val="22"/>
            <w:szCs w:val="22"/>
            <w:lang w:val="es-PR"/>
          </w:rPr>
          <w:t>Relación de Pagos de Pensión Alimentaria por Retención de Ingreso</w:t>
        </w:r>
      </w:hyperlink>
      <w:r w:rsidRPr="00BF1E59">
        <w:rPr>
          <w:rStyle w:val="Hyperlink"/>
          <w:rFonts w:asciiTheme="minorHAnsi" w:hAnsiTheme="minorHAnsi" w:cstheme="minorHAnsi"/>
          <w:color w:val="FF0000"/>
          <w:sz w:val="22"/>
          <w:szCs w:val="22"/>
          <w:lang w:val="es-PR"/>
        </w:rPr>
        <w:t xml:space="preserve"> ASM-4</w:t>
      </w:r>
      <w:r w:rsidRPr="00BF1E59">
        <w:rPr>
          <w:rStyle w:val="Hyperlink"/>
          <w:rFonts w:asciiTheme="minorHAnsi" w:hAnsiTheme="minorHAnsi" w:cstheme="minorHAnsi"/>
          <w:color w:val="FF0000"/>
          <w:sz w:val="22"/>
          <w:szCs w:val="22"/>
          <w:u w:val="none"/>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FC273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C2736" w:rsidRDefault="00B841AB" w:rsidP="00FC2736">
            <w:pPr>
              <w:pStyle w:val="NormalWeb"/>
              <w:rPr>
                <w:rFonts w:asciiTheme="minorHAnsi" w:hAnsiTheme="minorHAnsi" w:cstheme="minorHAnsi"/>
                <w:color w:val="000000"/>
                <w:sz w:val="20"/>
                <w:szCs w:val="20"/>
                <w:lang w:val="es-PR"/>
              </w:rPr>
            </w:pPr>
            <w:r w:rsidRPr="00FC2736">
              <w:rPr>
                <w:rFonts w:asciiTheme="minorHAnsi" w:hAnsiTheme="minorHAnsi" w:cstheme="minorHAnsi"/>
                <w:noProof/>
                <w:sz w:val="20"/>
                <w:szCs w:val="20"/>
              </w:rPr>
              <w:drawing>
                <wp:inline distT="0" distB="0" distL="0" distR="0" wp14:anchorId="7D39BEC9" wp14:editId="2B591E54">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FC2736">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FC2736" w:rsidRDefault="00FD084F" w:rsidP="00FC2736">
            <w:pPr>
              <w:spacing w:after="0" w:line="240" w:lineRule="auto"/>
              <w:rPr>
                <w:rFonts w:asciiTheme="minorHAnsi" w:eastAsiaTheme="minorHAnsi" w:hAnsiTheme="minorHAnsi" w:cstheme="minorHAnsi"/>
                <w:b/>
                <w:sz w:val="28"/>
                <w:szCs w:val="28"/>
                <w:lang w:val="es-PR"/>
              </w:rPr>
            </w:pPr>
            <w:r w:rsidRPr="00FC2736">
              <w:rPr>
                <w:rFonts w:asciiTheme="minorHAnsi" w:eastAsiaTheme="minorHAnsi" w:hAnsiTheme="minorHAnsi" w:cstheme="minorHAnsi"/>
                <w:b/>
                <w:sz w:val="28"/>
                <w:szCs w:val="28"/>
                <w:lang w:val="es-PR"/>
              </w:rPr>
              <w:t>Preguntas Frecuentes</w:t>
            </w:r>
          </w:p>
        </w:tc>
      </w:tr>
    </w:tbl>
    <w:p w:rsidR="00EF07CD" w:rsidRDefault="00EF07CD" w:rsidP="005F3C5F">
      <w:pPr>
        <w:pStyle w:val="NoSpacing"/>
        <w:numPr>
          <w:ilvl w:val="0"/>
          <w:numId w:val="1"/>
        </w:numPr>
        <w:spacing w:before="120"/>
        <w:rPr>
          <w:rFonts w:cstheme="minorHAnsi"/>
          <w:b/>
          <w:lang w:val="es-PR"/>
        </w:rPr>
      </w:pPr>
      <w:r w:rsidRPr="00FC2736">
        <w:rPr>
          <w:rFonts w:cstheme="minorHAnsi"/>
          <w:b/>
          <w:lang w:val="es-PR"/>
        </w:rPr>
        <w:t>¿Qué es el Registro Estatal de Nuevos Empleados</w:t>
      </w:r>
      <w:r>
        <w:rPr>
          <w:rFonts w:cstheme="minorHAnsi"/>
          <w:b/>
          <w:lang w:val="es-PR"/>
        </w:rPr>
        <w:t xml:space="preserve"> (as)</w:t>
      </w:r>
      <w:r w:rsidRPr="00FC2736">
        <w:rPr>
          <w:rFonts w:cstheme="minorHAnsi"/>
          <w:b/>
          <w:lang w:val="es-PR"/>
        </w:rPr>
        <w:t xml:space="preserve"> (RENE)?</w:t>
      </w:r>
      <w:r>
        <w:rPr>
          <w:rFonts w:cstheme="minorHAnsi"/>
          <w:lang w:val="es-PR"/>
        </w:rPr>
        <w:t xml:space="preserve"> – Este registro</w:t>
      </w:r>
      <w:r w:rsidRPr="00FC2736">
        <w:rPr>
          <w:rFonts w:cstheme="minorHAnsi"/>
          <w:lang w:val="es-PR"/>
        </w:rPr>
        <w:t xml:space="preserve"> es una base de datos que contiene información actualizada sobre los empleados</w:t>
      </w:r>
      <w:r w:rsidR="009844CE">
        <w:rPr>
          <w:rFonts w:cstheme="minorHAnsi"/>
          <w:lang w:val="es-PR"/>
        </w:rPr>
        <w:t xml:space="preserve"> </w:t>
      </w:r>
      <w:r w:rsidRPr="00FC2736">
        <w:rPr>
          <w:rFonts w:cstheme="minorHAnsi"/>
          <w:lang w:val="es-PR"/>
        </w:rPr>
        <w:t>de todas las empresas públicas o privadas.</w:t>
      </w:r>
    </w:p>
    <w:p w:rsidR="00EF07CD" w:rsidRDefault="00EF07CD" w:rsidP="005F3C5F">
      <w:pPr>
        <w:pStyle w:val="NoSpacing"/>
        <w:numPr>
          <w:ilvl w:val="0"/>
          <w:numId w:val="1"/>
        </w:numPr>
        <w:spacing w:before="120"/>
        <w:rPr>
          <w:rFonts w:cstheme="minorHAnsi"/>
          <w:b/>
          <w:lang w:val="es-PR"/>
        </w:rPr>
      </w:pPr>
      <w:r w:rsidRPr="006845BE">
        <w:rPr>
          <w:rStyle w:val="Strong"/>
          <w:rFonts w:cstheme="minorHAnsi"/>
          <w:color w:val="000000"/>
          <w:lang w:val="es-PR"/>
        </w:rPr>
        <w:t>¿Por qué tengo que info</w:t>
      </w:r>
      <w:r>
        <w:rPr>
          <w:rStyle w:val="Strong"/>
          <w:rFonts w:cstheme="minorHAnsi"/>
          <w:color w:val="000000"/>
          <w:lang w:val="es-PR"/>
        </w:rPr>
        <w:t>rmar sobre los nuevos empleados</w:t>
      </w:r>
      <w:r w:rsidR="009844CE">
        <w:rPr>
          <w:rStyle w:val="Strong"/>
          <w:rFonts w:cstheme="minorHAnsi"/>
          <w:color w:val="000000"/>
          <w:lang w:val="es-PR"/>
        </w:rPr>
        <w:t xml:space="preserve"> </w:t>
      </w:r>
      <w:r>
        <w:rPr>
          <w:rStyle w:val="Strong"/>
          <w:rFonts w:cstheme="minorHAnsi"/>
          <w:color w:val="000000"/>
          <w:lang w:val="es-PR"/>
        </w:rPr>
        <w:t>o re</w:t>
      </w:r>
      <w:r w:rsidRPr="006845BE">
        <w:rPr>
          <w:rStyle w:val="Strong"/>
          <w:rFonts w:cstheme="minorHAnsi"/>
          <w:color w:val="000000"/>
          <w:lang w:val="es-PR"/>
        </w:rPr>
        <w:t xml:space="preserve"> empleados?</w:t>
      </w:r>
      <w:r w:rsidRPr="006845BE">
        <w:rPr>
          <w:rFonts w:cstheme="minorHAnsi"/>
          <w:lang w:val="es-PR"/>
        </w:rPr>
        <w:t xml:space="preserve"> –</w:t>
      </w:r>
      <w:r w:rsidRPr="006845BE">
        <w:rPr>
          <w:rFonts w:cstheme="minorHAnsi"/>
          <w:b/>
          <w:lang w:val="es-PR"/>
        </w:rPr>
        <w:t xml:space="preserve"> </w:t>
      </w:r>
      <w:r w:rsidRPr="006845BE">
        <w:rPr>
          <w:rFonts w:cstheme="minorHAnsi"/>
          <w:lang w:val="es-PR"/>
        </w:rPr>
        <w:t xml:space="preserve">La información </w:t>
      </w:r>
      <w:r>
        <w:rPr>
          <w:rFonts w:cstheme="minorHAnsi"/>
          <w:lang w:val="es-PR"/>
        </w:rPr>
        <w:t>actualizada sobre los empleados</w:t>
      </w:r>
      <w:r w:rsidR="009844CE">
        <w:rPr>
          <w:rFonts w:cstheme="minorHAnsi"/>
          <w:lang w:val="es-PR"/>
        </w:rPr>
        <w:t xml:space="preserve"> </w:t>
      </w:r>
      <w:r w:rsidRPr="006845BE">
        <w:rPr>
          <w:rFonts w:cstheme="minorHAnsi"/>
          <w:lang w:val="es-PR"/>
        </w:rPr>
        <w:t xml:space="preserve">que </w:t>
      </w:r>
      <w:r>
        <w:rPr>
          <w:rFonts w:cstheme="minorHAnsi"/>
          <w:lang w:val="es-PR"/>
        </w:rPr>
        <w:t xml:space="preserve">se </w:t>
      </w:r>
      <w:r w:rsidRPr="006845BE">
        <w:rPr>
          <w:rFonts w:cstheme="minorHAnsi"/>
          <w:lang w:val="es-PR"/>
        </w:rPr>
        <w:t>somet</w:t>
      </w:r>
      <w:r>
        <w:rPr>
          <w:rFonts w:cstheme="minorHAnsi"/>
          <w:lang w:val="es-PR"/>
        </w:rPr>
        <w:t>e</w:t>
      </w:r>
      <w:r w:rsidRPr="006845BE">
        <w:rPr>
          <w:rFonts w:cstheme="minorHAnsi"/>
          <w:lang w:val="es-PR"/>
        </w:rPr>
        <w:t xml:space="preserve"> facilita la efectividad del programa de sustento de menores. Con esta información se logra la localización de personas no custodias, se establecen o modifican órdenes de alimentos o se ponen en vigor órdenes establecidas. </w:t>
      </w:r>
    </w:p>
    <w:p w:rsidR="00EF07CD" w:rsidRDefault="00EF07CD" w:rsidP="005F3C5F">
      <w:pPr>
        <w:pStyle w:val="NoSpacing"/>
        <w:numPr>
          <w:ilvl w:val="0"/>
          <w:numId w:val="1"/>
        </w:numPr>
        <w:spacing w:before="120"/>
        <w:rPr>
          <w:rFonts w:cstheme="minorHAnsi"/>
          <w:b/>
          <w:lang w:val="es-PR"/>
        </w:rPr>
      </w:pPr>
      <w:r w:rsidRPr="006845BE">
        <w:rPr>
          <w:rStyle w:val="Strong"/>
          <w:rFonts w:cstheme="minorHAnsi"/>
          <w:color w:val="000000"/>
          <w:lang w:val="es-PR"/>
        </w:rPr>
        <w:t xml:space="preserve">¿Existe alguna ley que me obligue a </w:t>
      </w:r>
      <w:r>
        <w:rPr>
          <w:rStyle w:val="Strong"/>
          <w:rFonts w:cstheme="minorHAnsi"/>
          <w:color w:val="000000"/>
          <w:lang w:val="es-PR"/>
        </w:rPr>
        <w:t>informar sobre nuevos empleados</w:t>
      </w:r>
      <w:r w:rsidR="009844CE">
        <w:rPr>
          <w:rStyle w:val="Strong"/>
          <w:rFonts w:cstheme="minorHAnsi"/>
          <w:color w:val="000000"/>
          <w:lang w:val="es-PR"/>
        </w:rPr>
        <w:t xml:space="preserve"> </w:t>
      </w:r>
      <w:r>
        <w:rPr>
          <w:rStyle w:val="Strong"/>
          <w:rFonts w:cstheme="minorHAnsi"/>
          <w:color w:val="000000"/>
          <w:lang w:val="es-PR"/>
        </w:rPr>
        <w:t>o re</w:t>
      </w:r>
      <w:r w:rsidRPr="006845BE">
        <w:rPr>
          <w:rStyle w:val="Strong"/>
          <w:rFonts w:cstheme="minorHAnsi"/>
          <w:color w:val="000000"/>
          <w:lang w:val="es-PR"/>
        </w:rPr>
        <w:t xml:space="preserve"> empleados?</w:t>
      </w:r>
      <w:r w:rsidRPr="006845BE">
        <w:rPr>
          <w:rFonts w:cstheme="minorHAnsi"/>
          <w:b/>
          <w:lang w:val="es-PR"/>
        </w:rPr>
        <w:t xml:space="preserve"> </w:t>
      </w:r>
      <w:r w:rsidRPr="006845BE">
        <w:rPr>
          <w:rFonts w:cstheme="minorHAnsi"/>
          <w:lang w:val="es-PR"/>
        </w:rPr>
        <w:t>–Sí. La Ley de Responsabilidad Pe</w:t>
      </w:r>
      <w:r>
        <w:rPr>
          <w:rFonts w:cstheme="minorHAnsi"/>
          <w:lang w:val="es-PR"/>
        </w:rPr>
        <w:t xml:space="preserve">rsonal y Oportunidad de Empleos (PRWORA, </w:t>
      </w:r>
      <w:r w:rsidRPr="006845BE">
        <w:rPr>
          <w:rFonts w:cstheme="minorHAnsi"/>
          <w:lang w:val="es-PR"/>
        </w:rPr>
        <w:t>por sus siglas en inglés</w:t>
      </w:r>
      <w:r>
        <w:rPr>
          <w:rFonts w:cstheme="minorHAnsi"/>
          <w:lang w:val="es-PR"/>
        </w:rPr>
        <w:t>)</w:t>
      </w:r>
      <w:r w:rsidRPr="006845BE">
        <w:rPr>
          <w:rFonts w:cstheme="minorHAnsi"/>
          <w:lang w:val="es-PR"/>
        </w:rPr>
        <w:t xml:space="preserve"> establece que los patronos en todas las jurisdicciones de los Estados Unidos deberán contar con un programa que provea información sobre sus empleados. En Puerto Rico, la ley Orgánica de la </w:t>
      </w:r>
      <w:r w:rsidRPr="006845BE">
        <w:rPr>
          <w:rFonts w:cstheme="minorHAnsi"/>
          <w:lang w:val="es-PR"/>
        </w:rPr>
        <w:lastRenderedPageBreak/>
        <w:t>Administraci</w:t>
      </w:r>
      <w:r>
        <w:rPr>
          <w:rFonts w:cstheme="minorHAnsi"/>
          <w:lang w:val="es-PR"/>
        </w:rPr>
        <w:t xml:space="preserve">ón para el Sustento de Menores </w:t>
      </w:r>
      <w:r w:rsidRPr="006845BE">
        <w:rPr>
          <w:rFonts w:cstheme="minorHAnsi"/>
          <w:lang w:val="es-PR"/>
        </w:rPr>
        <w:t xml:space="preserve">establece la obligación de los patronos de Puerto Rico de proveer la información de </w:t>
      </w:r>
      <w:r w:rsidR="009844CE">
        <w:rPr>
          <w:rFonts w:cstheme="minorHAnsi"/>
          <w:lang w:val="es-PR"/>
        </w:rPr>
        <w:t>todos los</w:t>
      </w:r>
      <w:r>
        <w:rPr>
          <w:rFonts w:cstheme="minorHAnsi"/>
          <w:lang w:val="es-PR"/>
        </w:rPr>
        <w:t xml:space="preserve"> empleados.</w:t>
      </w:r>
    </w:p>
    <w:p w:rsidR="00EF07CD" w:rsidRDefault="00EF07CD" w:rsidP="005F3C5F">
      <w:pPr>
        <w:pStyle w:val="NoSpacing"/>
        <w:numPr>
          <w:ilvl w:val="0"/>
          <w:numId w:val="1"/>
        </w:numPr>
        <w:spacing w:before="120"/>
        <w:rPr>
          <w:rFonts w:cstheme="minorHAnsi"/>
          <w:b/>
          <w:lang w:val="es-PR"/>
        </w:rPr>
      </w:pPr>
      <w:r>
        <w:rPr>
          <w:rStyle w:val="Strong"/>
          <w:rFonts w:cstheme="minorHAnsi"/>
          <w:color w:val="000000"/>
          <w:lang w:val="es-PR"/>
        </w:rPr>
        <w:t>¿Qué empleados</w:t>
      </w:r>
      <w:r w:rsidRPr="006845BE">
        <w:rPr>
          <w:rStyle w:val="Strong"/>
          <w:rFonts w:cstheme="minorHAnsi"/>
          <w:color w:val="000000"/>
          <w:lang w:val="es-PR"/>
        </w:rPr>
        <w:t xml:space="preserve"> debo reportar?</w:t>
      </w:r>
      <w:r w:rsidRPr="006845BE">
        <w:rPr>
          <w:rFonts w:cstheme="minorHAnsi"/>
          <w:lang w:val="es-PR"/>
        </w:rPr>
        <w:t xml:space="preserve"> –Los patronos deben reportar todas las personas empleadas y re em</w:t>
      </w:r>
      <w:r>
        <w:rPr>
          <w:rFonts w:cstheme="minorHAnsi"/>
          <w:lang w:val="es-PR"/>
        </w:rPr>
        <w:t>pleadas. Esto incluye empleados</w:t>
      </w:r>
      <w:r w:rsidRPr="006845BE">
        <w:rPr>
          <w:rFonts w:cstheme="minorHAnsi"/>
          <w:lang w:val="es-PR"/>
        </w:rPr>
        <w:t xml:space="preserve"> a tiempo completo, a tiempo parcial, temporeros y estudiantes. </w:t>
      </w:r>
    </w:p>
    <w:p w:rsidR="004C5AF2" w:rsidRPr="00CC621F" w:rsidRDefault="004C5AF2" w:rsidP="005F3C5F">
      <w:pPr>
        <w:pStyle w:val="NoSpacing"/>
        <w:numPr>
          <w:ilvl w:val="0"/>
          <w:numId w:val="1"/>
        </w:numPr>
        <w:spacing w:before="120"/>
        <w:rPr>
          <w:rFonts w:cstheme="minorHAnsi"/>
          <w:b/>
          <w:lang w:val="es-PR"/>
        </w:rPr>
      </w:pPr>
      <w:r w:rsidRPr="004C5AF2">
        <w:rPr>
          <w:rFonts w:cstheme="minorHAnsi"/>
          <w:b/>
          <w:lang w:val="es-PR"/>
        </w:rPr>
        <w:t>Te</w:t>
      </w:r>
      <w:r>
        <w:rPr>
          <w:rFonts w:cstheme="minorHAnsi"/>
          <w:b/>
          <w:lang w:val="es-PR"/>
        </w:rPr>
        <w:t>ngo varios empleados a los cuales retengo pensión alimentaria, ¿</w:t>
      </w:r>
      <w:r w:rsidR="00D251C5">
        <w:rPr>
          <w:rFonts w:cstheme="minorHAnsi"/>
          <w:b/>
          <w:lang w:val="es-PR"/>
        </w:rPr>
        <w:t>puedo enviar un solo pago global</w:t>
      </w:r>
      <w:r w:rsidRPr="004C5AF2">
        <w:rPr>
          <w:rFonts w:cstheme="minorHAnsi"/>
          <w:b/>
          <w:lang w:val="es-PR"/>
        </w:rPr>
        <w:t>?-</w:t>
      </w:r>
      <w:r w:rsidRPr="00FC2736">
        <w:rPr>
          <w:rFonts w:cstheme="minorHAnsi"/>
          <w:lang w:val="es-PR"/>
        </w:rPr>
        <w:t>El pago enviado con la Relación de Pagos de Pensión Aliment</w:t>
      </w:r>
      <w:r w:rsidR="00D251C5">
        <w:rPr>
          <w:rFonts w:cstheme="minorHAnsi"/>
          <w:lang w:val="es-PR"/>
        </w:rPr>
        <w:t>aria por Retención de Ingresos</w:t>
      </w:r>
      <w:r w:rsidRPr="00FC2736">
        <w:rPr>
          <w:rFonts w:cstheme="minorHAnsi"/>
          <w:lang w:val="es-PR"/>
        </w:rPr>
        <w:t xml:space="preserve"> debe ser por la sumatoria de las cantidades contenidas en la misma. No obstante, el patrono podrá enviar múltiples pagos por la cantidad resultante de la suma del pago de varios empleados. </w:t>
      </w:r>
    </w:p>
    <w:p w:rsidR="006845BE" w:rsidRDefault="00FC2736" w:rsidP="005F3C5F">
      <w:pPr>
        <w:pStyle w:val="NoSpacing"/>
        <w:numPr>
          <w:ilvl w:val="0"/>
          <w:numId w:val="1"/>
        </w:numPr>
        <w:spacing w:before="120"/>
        <w:rPr>
          <w:rFonts w:cstheme="minorHAnsi"/>
          <w:b/>
          <w:lang w:val="es-PR"/>
        </w:rPr>
      </w:pPr>
      <w:r w:rsidRPr="006845BE">
        <w:rPr>
          <w:rStyle w:val="Strong"/>
          <w:rFonts w:cstheme="minorHAnsi"/>
          <w:color w:val="000000"/>
          <w:lang w:val="es-PR"/>
        </w:rPr>
        <w:t xml:space="preserve">¿Cuánto tiempo tengo para someter el </w:t>
      </w:r>
      <w:r w:rsidR="00D938BE" w:rsidRPr="00FC2736">
        <w:rPr>
          <w:rFonts w:cstheme="minorHAnsi"/>
          <w:b/>
          <w:lang w:val="es-PR"/>
        </w:rPr>
        <w:t>Registro Estatal de Nuevos Empleados</w:t>
      </w:r>
      <w:r w:rsidR="00D938BE">
        <w:rPr>
          <w:rFonts w:cstheme="minorHAnsi"/>
          <w:b/>
          <w:lang w:val="es-PR"/>
        </w:rPr>
        <w:t xml:space="preserve"> (as)</w:t>
      </w:r>
      <w:r w:rsidRPr="006845BE">
        <w:rPr>
          <w:rStyle w:val="Strong"/>
          <w:rFonts w:cstheme="minorHAnsi"/>
          <w:color w:val="000000"/>
          <w:lang w:val="es-PR"/>
        </w:rPr>
        <w:t>?</w:t>
      </w:r>
      <w:r w:rsidR="00D938BE">
        <w:rPr>
          <w:rFonts w:cstheme="minorHAnsi"/>
          <w:lang w:val="es-PR"/>
        </w:rPr>
        <w:t xml:space="preserve"> –El registro</w:t>
      </w:r>
      <w:r w:rsidRPr="006845BE">
        <w:rPr>
          <w:rFonts w:cstheme="minorHAnsi"/>
          <w:lang w:val="es-PR"/>
        </w:rPr>
        <w:t xml:space="preserve"> debe ser sometido dentro de los primeros veinte (20) días a partir de la fecha de empleo o rempleo de la persona.  Si la información es sometida de forma electrónica, deberá hacerlo dos (2) veces al mes, con un lapso no menor de doce (12) días, ni mayor de dieciséis (16) días entre transmisión.</w:t>
      </w:r>
    </w:p>
    <w:p w:rsidR="006845BE" w:rsidRPr="00BE0B29" w:rsidRDefault="00FC2736" w:rsidP="005F3C5F">
      <w:pPr>
        <w:pStyle w:val="NoSpacing"/>
        <w:numPr>
          <w:ilvl w:val="0"/>
          <w:numId w:val="1"/>
        </w:numPr>
        <w:spacing w:before="120"/>
        <w:rPr>
          <w:rStyle w:val="Strong"/>
          <w:rFonts w:cstheme="minorHAnsi"/>
          <w:bCs w:val="0"/>
          <w:lang w:val="es-PR"/>
        </w:rPr>
      </w:pPr>
      <w:r w:rsidRPr="00BE0B29">
        <w:rPr>
          <w:rStyle w:val="Strong"/>
          <w:rFonts w:cstheme="minorHAnsi"/>
          <w:bCs w:val="0"/>
          <w:color w:val="000000"/>
          <w:lang w:val="es-PR"/>
        </w:rPr>
        <w:t xml:space="preserve">¿Qué sucede si no </w:t>
      </w:r>
      <w:r w:rsidR="00CC621F" w:rsidRPr="00BE0B29">
        <w:rPr>
          <w:rStyle w:val="Strong"/>
          <w:rFonts w:cstheme="minorHAnsi"/>
          <w:bCs w:val="0"/>
          <w:color w:val="000000"/>
          <w:lang w:val="es-PR"/>
        </w:rPr>
        <w:t>tengo empleados?</w:t>
      </w:r>
      <w:r w:rsidRPr="00BE0B29">
        <w:rPr>
          <w:rStyle w:val="Strong"/>
          <w:rFonts w:cstheme="minorHAnsi"/>
          <w:bCs w:val="0"/>
          <w:color w:val="000000"/>
          <w:lang w:val="es-PR"/>
        </w:rPr>
        <w:t xml:space="preserve"> –</w:t>
      </w:r>
      <w:r w:rsidRPr="00BE0B29">
        <w:rPr>
          <w:rStyle w:val="Strong"/>
          <w:rFonts w:cstheme="minorHAnsi"/>
          <w:b w:val="0"/>
          <w:color w:val="000000"/>
          <w:lang w:val="es-PR"/>
        </w:rPr>
        <w:t>En es</w:t>
      </w:r>
      <w:r w:rsidR="00CC621F" w:rsidRPr="00BE0B29">
        <w:rPr>
          <w:rStyle w:val="Strong"/>
          <w:rFonts w:cstheme="minorHAnsi"/>
          <w:b w:val="0"/>
          <w:color w:val="000000"/>
          <w:lang w:val="es-PR"/>
        </w:rPr>
        <w:t>t</w:t>
      </w:r>
      <w:r w:rsidRPr="00BE0B29">
        <w:rPr>
          <w:rStyle w:val="Strong"/>
          <w:rFonts w:cstheme="minorHAnsi"/>
          <w:b w:val="0"/>
          <w:color w:val="000000"/>
          <w:lang w:val="es-PR"/>
        </w:rPr>
        <w:t xml:space="preserve">e caso no es </w:t>
      </w:r>
      <w:r w:rsidR="006845BE" w:rsidRPr="00BE0B29">
        <w:rPr>
          <w:rStyle w:val="Strong"/>
          <w:rFonts w:cstheme="minorHAnsi"/>
          <w:b w:val="0"/>
          <w:color w:val="000000"/>
          <w:lang w:val="es-PR"/>
        </w:rPr>
        <w:t>necesario enviar el formulario.</w:t>
      </w:r>
    </w:p>
    <w:p w:rsidR="00D938BE" w:rsidRPr="00BE0B29" w:rsidRDefault="00D938BE" w:rsidP="005F3C5F">
      <w:pPr>
        <w:pStyle w:val="NoSpacing"/>
        <w:numPr>
          <w:ilvl w:val="0"/>
          <w:numId w:val="1"/>
        </w:numPr>
        <w:spacing w:before="120"/>
        <w:rPr>
          <w:rStyle w:val="Strong"/>
          <w:rFonts w:cstheme="minorHAnsi"/>
          <w:bCs w:val="0"/>
          <w:lang w:val="es-PR"/>
        </w:rPr>
      </w:pPr>
      <w:r w:rsidRPr="00BE0B29">
        <w:rPr>
          <w:rStyle w:val="Strong"/>
          <w:rFonts w:cstheme="minorHAnsi"/>
          <w:bCs w:val="0"/>
          <w:color w:val="000000"/>
          <w:lang w:val="es-PR"/>
        </w:rPr>
        <w:t>¿Qué debo hacer si nunca he radicado el Registro</w:t>
      </w:r>
      <w:r w:rsidR="009844CE" w:rsidRPr="00BE0B29">
        <w:rPr>
          <w:rStyle w:val="Strong"/>
          <w:rFonts w:cstheme="minorHAnsi"/>
          <w:bCs w:val="0"/>
          <w:color w:val="000000"/>
          <w:lang w:val="es-PR"/>
        </w:rPr>
        <w:t xml:space="preserve"> Estatal de Nuevos Empleados (as)</w:t>
      </w:r>
      <w:r w:rsidRPr="00BE0B29">
        <w:rPr>
          <w:rStyle w:val="Strong"/>
          <w:rFonts w:cstheme="minorHAnsi"/>
          <w:bCs w:val="0"/>
          <w:color w:val="000000"/>
          <w:lang w:val="es-PR"/>
        </w:rPr>
        <w:t xml:space="preserve">?– </w:t>
      </w:r>
      <w:r w:rsidRPr="00BE0B29">
        <w:rPr>
          <w:rStyle w:val="Strong"/>
          <w:rFonts w:cstheme="minorHAnsi"/>
          <w:b w:val="0"/>
          <w:color w:val="000000"/>
          <w:lang w:val="es-PR"/>
        </w:rPr>
        <w:t xml:space="preserve">Deberá enviar el registro lo antes posible y deberá continuar informando cada vez que emplee o re emplee a una persona. </w:t>
      </w:r>
    </w:p>
    <w:p w:rsidR="006845BE" w:rsidRPr="00BE0B29" w:rsidRDefault="00FC2736" w:rsidP="005F3C5F">
      <w:pPr>
        <w:pStyle w:val="NoSpacing"/>
        <w:numPr>
          <w:ilvl w:val="0"/>
          <w:numId w:val="1"/>
        </w:numPr>
        <w:spacing w:before="120"/>
        <w:rPr>
          <w:rStyle w:val="Strong"/>
          <w:rFonts w:cstheme="minorHAnsi"/>
          <w:bCs w:val="0"/>
          <w:lang w:val="es-PR"/>
        </w:rPr>
      </w:pPr>
      <w:r w:rsidRPr="00BE0B29">
        <w:rPr>
          <w:rStyle w:val="Strong"/>
          <w:rFonts w:cstheme="minorHAnsi"/>
          <w:bCs w:val="0"/>
          <w:color w:val="000000"/>
          <w:lang w:val="es-PR"/>
        </w:rPr>
        <w:t>¿Qué debo hacer si tengo empleados en más de un estado</w:t>
      </w:r>
      <w:r w:rsidRPr="00BE0B29">
        <w:rPr>
          <w:rStyle w:val="Strong"/>
          <w:rFonts w:cstheme="minorHAnsi"/>
          <w:b w:val="0"/>
          <w:bCs w:val="0"/>
          <w:color w:val="000000"/>
          <w:lang w:val="es-PR"/>
        </w:rPr>
        <w:t xml:space="preserve">? </w:t>
      </w:r>
      <w:r w:rsidRPr="00BE0B29">
        <w:rPr>
          <w:rStyle w:val="Strong"/>
          <w:rFonts w:cstheme="minorHAnsi"/>
          <w:bCs w:val="0"/>
          <w:color w:val="000000"/>
          <w:lang w:val="es-PR"/>
        </w:rPr>
        <w:t>–</w:t>
      </w:r>
      <w:r w:rsidRPr="00BE0B29">
        <w:rPr>
          <w:rStyle w:val="Strong"/>
          <w:rFonts w:cstheme="minorHAnsi"/>
          <w:b w:val="0"/>
          <w:color w:val="000000"/>
          <w:lang w:val="es-PR"/>
        </w:rPr>
        <w:t xml:space="preserve">Si un patrono tiene empleados en más de un estado y rinde informes electrónicos, puede designar a uno de esos estados para rendir todos sus informes de nuevos empleados. Deberá notificar a la Oficina Federal para el Sustento de Menores cuál es el estado que someterá el informe. </w:t>
      </w:r>
    </w:p>
    <w:p w:rsidR="006845BE" w:rsidRPr="00BE0B29" w:rsidRDefault="00FC2736" w:rsidP="005F3C5F">
      <w:pPr>
        <w:pStyle w:val="NoSpacing"/>
        <w:numPr>
          <w:ilvl w:val="0"/>
          <w:numId w:val="1"/>
        </w:numPr>
        <w:spacing w:before="120"/>
        <w:rPr>
          <w:rStyle w:val="Strong"/>
          <w:rFonts w:cstheme="minorHAnsi"/>
          <w:bCs w:val="0"/>
          <w:lang w:val="es-PR"/>
        </w:rPr>
      </w:pPr>
      <w:r w:rsidRPr="00BE0B29">
        <w:rPr>
          <w:rStyle w:val="Strong"/>
          <w:rFonts w:cstheme="minorHAnsi"/>
          <w:bCs w:val="0"/>
          <w:color w:val="000000"/>
          <w:lang w:val="es-PR"/>
        </w:rPr>
        <w:t xml:space="preserve">¿Qué sucede si </w:t>
      </w:r>
      <w:r w:rsidR="00560370" w:rsidRPr="00BE0B29">
        <w:rPr>
          <w:rStyle w:val="Strong"/>
          <w:rFonts w:cstheme="minorHAnsi"/>
          <w:bCs w:val="0"/>
          <w:color w:val="000000"/>
          <w:lang w:val="es-PR"/>
        </w:rPr>
        <w:t xml:space="preserve">la persona reportada a través del Registro Estatal de Nuevos Empleados (a) </w:t>
      </w:r>
      <w:r w:rsidRPr="00BE0B29">
        <w:rPr>
          <w:rStyle w:val="Strong"/>
          <w:rFonts w:cstheme="minorHAnsi"/>
          <w:bCs w:val="0"/>
          <w:color w:val="000000"/>
          <w:lang w:val="es-PR"/>
        </w:rPr>
        <w:t xml:space="preserve"> tiene una orden de pensión alimentaria y es elegible para la retención de ingresos? –</w:t>
      </w:r>
      <w:r w:rsidR="00560370" w:rsidRPr="00BE0B29">
        <w:rPr>
          <w:rStyle w:val="Strong"/>
          <w:rFonts w:cstheme="minorHAnsi"/>
          <w:bCs w:val="0"/>
          <w:color w:val="000000"/>
          <w:lang w:val="es-PR"/>
        </w:rPr>
        <w:t xml:space="preserve"> </w:t>
      </w:r>
      <w:r w:rsidRPr="00BE0B29">
        <w:rPr>
          <w:rStyle w:val="Strong"/>
          <w:rFonts w:cstheme="minorHAnsi"/>
          <w:b w:val="0"/>
          <w:color w:val="000000"/>
          <w:lang w:val="es-PR"/>
        </w:rPr>
        <w:t>En es</w:t>
      </w:r>
      <w:r w:rsidR="00560370" w:rsidRPr="00BE0B29">
        <w:rPr>
          <w:rStyle w:val="Strong"/>
          <w:rFonts w:cstheme="minorHAnsi"/>
          <w:b w:val="0"/>
          <w:color w:val="000000"/>
          <w:lang w:val="es-PR"/>
        </w:rPr>
        <w:t>t</w:t>
      </w:r>
      <w:r w:rsidRPr="00BE0B29">
        <w:rPr>
          <w:rStyle w:val="Strong"/>
          <w:rFonts w:cstheme="minorHAnsi"/>
          <w:b w:val="0"/>
          <w:color w:val="000000"/>
          <w:lang w:val="es-PR"/>
        </w:rPr>
        <w:t xml:space="preserve">e caso, </w:t>
      </w:r>
      <w:r w:rsidR="00560370" w:rsidRPr="00BE0B29">
        <w:rPr>
          <w:rStyle w:val="Strong"/>
          <w:rFonts w:cstheme="minorHAnsi"/>
          <w:b w:val="0"/>
          <w:color w:val="000000"/>
          <w:lang w:val="es-PR"/>
        </w:rPr>
        <w:t>la ASUME</w:t>
      </w:r>
      <w:r w:rsidRPr="00BE0B29">
        <w:rPr>
          <w:rFonts w:cstheme="minorHAnsi"/>
          <w:lang w:val="es-PR"/>
        </w:rPr>
        <w:t xml:space="preserve"> </w:t>
      </w:r>
      <w:r w:rsidRPr="00BE0B29">
        <w:rPr>
          <w:rStyle w:val="Strong"/>
          <w:rFonts w:cstheme="minorHAnsi"/>
          <w:b w:val="0"/>
          <w:color w:val="000000"/>
          <w:lang w:val="es-PR"/>
        </w:rPr>
        <w:t>remitirá una Orden y Notificación de Retención de Ingresos al patrono para que proceda a retener el dinero de la</w:t>
      </w:r>
      <w:r w:rsidR="00560370" w:rsidRPr="00BE0B29">
        <w:rPr>
          <w:rStyle w:val="Strong"/>
          <w:rFonts w:cstheme="minorHAnsi"/>
          <w:b w:val="0"/>
          <w:color w:val="000000"/>
          <w:lang w:val="es-PR"/>
        </w:rPr>
        <w:t xml:space="preserve"> pensión de conformidad con la o</w:t>
      </w:r>
      <w:r w:rsidRPr="00BE0B29">
        <w:rPr>
          <w:rStyle w:val="Strong"/>
          <w:rFonts w:cstheme="minorHAnsi"/>
          <w:b w:val="0"/>
          <w:color w:val="000000"/>
          <w:lang w:val="es-PR"/>
        </w:rPr>
        <w:t xml:space="preserve">rden emitida. </w:t>
      </w:r>
      <w:r w:rsidR="00560370" w:rsidRPr="00BE0B29">
        <w:rPr>
          <w:rStyle w:val="Strong"/>
          <w:rFonts w:cstheme="minorHAnsi"/>
          <w:b w:val="0"/>
          <w:color w:val="000000"/>
          <w:lang w:val="es-PR"/>
        </w:rPr>
        <w:t xml:space="preserve">La persona no custodia puede objetar la notificación utilizando </w:t>
      </w:r>
      <w:r w:rsidR="001B7058" w:rsidRPr="00BE0B29">
        <w:rPr>
          <w:rStyle w:val="Strong"/>
          <w:rFonts w:cstheme="minorHAnsi"/>
          <w:b w:val="0"/>
          <w:color w:val="000000"/>
          <w:lang w:val="es-PR"/>
        </w:rPr>
        <w:t>el formulario</w:t>
      </w:r>
      <w:r w:rsidR="00560370" w:rsidRPr="00BE0B29">
        <w:rPr>
          <w:rStyle w:val="Strong"/>
          <w:rFonts w:cstheme="minorHAnsi"/>
          <w:b w:val="0"/>
          <w:color w:val="000000"/>
          <w:lang w:val="es-PR"/>
        </w:rPr>
        <w:t xml:space="preserve"> </w:t>
      </w:r>
      <w:hyperlink r:id="rId28" w:history="1">
        <w:r w:rsidR="00560370" w:rsidRPr="00BE0B29">
          <w:rPr>
            <w:rStyle w:val="Hyperlink"/>
            <w:rFonts w:cstheme="minorHAnsi"/>
            <w:color w:val="FF0000"/>
            <w:lang w:val="es-PR"/>
          </w:rPr>
          <w:t>Objeción a la Orden de Retención de Ingresos para el Pago de Pensión Alimentaria</w:t>
        </w:r>
      </w:hyperlink>
      <w:r w:rsidR="00560370" w:rsidRPr="00BE0B29">
        <w:rPr>
          <w:rStyle w:val="Strong"/>
          <w:rFonts w:cstheme="minorHAnsi"/>
          <w:b w:val="0"/>
          <w:color w:val="000000"/>
          <w:lang w:val="es-PR"/>
        </w:rPr>
        <w:t>.</w:t>
      </w:r>
    </w:p>
    <w:p w:rsidR="006845BE" w:rsidRPr="00BE0B29" w:rsidRDefault="00FC2736" w:rsidP="005F3C5F">
      <w:pPr>
        <w:pStyle w:val="NoSpacing"/>
        <w:numPr>
          <w:ilvl w:val="0"/>
          <w:numId w:val="1"/>
        </w:numPr>
        <w:spacing w:before="120"/>
        <w:rPr>
          <w:rStyle w:val="Strong"/>
          <w:rFonts w:cstheme="minorHAnsi"/>
          <w:bCs w:val="0"/>
          <w:lang w:val="es-PR"/>
        </w:rPr>
      </w:pPr>
      <w:r w:rsidRPr="00BE0B29">
        <w:rPr>
          <w:rStyle w:val="Strong"/>
          <w:rFonts w:cstheme="minorHAnsi"/>
          <w:bCs w:val="0"/>
          <w:color w:val="000000"/>
          <w:lang w:val="es-PR"/>
        </w:rPr>
        <w:t xml:space="preserve">¿Debo someter el </w:t>
      </w:r>
      <w:r w:rsidR="001B7058" w:rsidRPr="00BE0B29">
        <w:rPr>
          <w:rStyle w:val="Strong"/>
          <w:rFonts w:cstheme="minorHAnsi"/>
          <w:bCs w:val="0"/>
          <w:color w:val="000000"/>
          <w:lang w:val="es-PR"/>
        </w:rPr>
        <w:t>Registro Estatal de Nuevos Empleados (a) aun cuando ninguno de mis empleados</w:t>
      </w:r>
      <w:r w:rsidRPr="00BE0B29">
        <w:rPr>
          <w:rStyle w:val="Strong"/>
          <w:rFonts w:cstheme="minorHAnsi"/>
          <w:bCs w:val="0"/>
          <w:color w:val="000000"/>
          <w:lang w:val="es-PR"/>
        </w:rPr>
        <w:t xml:space="preserve"> tiene una orden de alimentos? –</w:t>
      </w:r>
      <w:r w:rsidR="001B7058" w:rsidRPr="00BE0B29">
        <w:rPr>
          <w:rStyle w:val="Strong"/>
          <w:rFonts w:cstheme="minorHAnsi"/>
          <w:bCs w:val="0"/>
          <w:color w:val="000000"/>
          <w:lang w:val="es-PR"/>
        </w:rPr>
        <w:t xml:space="preserve"> </w:t>
      </w:r>
      <w:r w:rsidRPr="00BE0B29">
        <w:rPr>
          <w:rStyle w:val="Strong"/>
          <w:rFonts w:cstheme="minorHAnsi"/>
          <w:b w:val="0"/>
          <w:color w:val="000000"/>
          <w:lang w:val="es-PR"/>
        </w:rPr>
        <w:t>Sí. Usted tiene que ofrecer información sobre todos sus nuevos empleados o re</w:t>
      </w:r>
      <w:r w:rsidR="001B7058" w:rsidRPr="00BE0B29">
        <w:rPr>
          <w:rStyle w:val="Strong"/>
          <w:rFonts w:cstheme="minorHAnsi"/>
          <w:b w:val="0"/>
          <w:color w:val="000000"/>
          <w:lang w:val="es-PR"/>
        </w:rPr>
        <w:t xml:space="preserve"> </w:t>
      </w:r>
      <w:r w:rsidRPr="00BE0B29">
        <w:rPr>
          <w:rStyle w:val="Strong"/>
          <w:rFonts w:cstheme="minorHAnsi"/>
          <w:b w:val="0"/>
          <w:color w:val="000000"/>
          <w:lang w:val="es-PR"/>
        </w:rPr>
        <w:t xml:space="preserve">empleados. La </w:t>
      </w:r>
      <w:r w:rsidR="001B7058" w:rsidRPr="00BE0B29">
        <w:rPr>
          <w:rFonts w:cstheme="minorHAnsi"/>
          <w:lang w:val="es-PR"/>
        </w:rPr>
        <w:t xml:space="preserve">ASUME </w:t>
      </w:r>
      <w:r w:rsidRPr="00BE0B29">
        <w:rPr>
          <w:rStyle w:val="Strong"/>
          <w:rFonts w:cstheme="minorHAnsi"/>
          <w:b w:val="0"/>
          <w:color w:val="000000"/>
          <w:lang w:val="es-PR"/>
        </w:rPr>
        <w:t xml:space="preserve">compara esta información con </w:t>
      </w:r>
      <w:r w:rsidR="001B7058" w:rsidRPr="00BE0B29">
        <w:rPr>
          <w:rStyle w:val="Strong"/>
          <w:rFonts w:cstheme="minorHAnsi"/>
          <w:b w:val="0"/>
          <w:color w:val="000000"/>
          <w:lang w:val="es-PR"/>
        </w:rPr>
        <w:t xml:space="preserve">las personas no custodias </w:t>
      </w:r>
      <w:r w:rsidRPr="00BE0B29">
        <w:rPr>
          <w:rStyle w:val="Strong"/>
          <w:rFonts w:cstheme="minorHAnsi"/>
          <w:b w:val="0"/>
          <w:color w:val="000000"/>
          <w:lang w:val="es-PR"/>
        </w:rPr>
        <w:t xml:space="preserve">que deben pagar pensión alimentaria o personas que reciben ayuda económica para evitar fraudes con programas públicos de beneficencia. </w:t>
      </w:r>
    </w:p>
    <w:p w:rsidR="00FC2736" w:rsidRPr="00BE0B29" w:rsidRDefault="00FC2736" w:rsidP="005F3C5F">
      <w:pPr>
        <w:pStyle w:val="NoSpacing"/>
        <w:numPr>
          <w:ilvl w:val="0"/>
          <w:numId w:val="1"/>
        </w:numPr>
        <w:spacing w:before="120" w:after="120"/>
        <w:rPr>
          <w:rStyle w:val="Strong"/>
          <w:rFonts w:cstheme="minorHAnsi"/>
          <w:bCs w:val="0"/>
          <w:lang w:val="es-PR"/>
        </w:rPr>
      </w:pPr>
      <w:r w:rsidRPr="00BE0B29">
        <w:rPr>
          <w:rStyle w:val="Strong"/>
          <w:rFonts w:cstheme="minorHAnsi"/>
          <w:bCs w:val="0"/>
          <w:color w:val="000000"/>
          <w:lang w:val="es-PR"/>
        </w:rPr>
        <w:t>¿Podría mi empresa ser multada por no cumplir con las disposiciones de ley sobre retención de ingresos o</w:t>
      </w:r>
      <w:r w:rsidR="001B7058" w:rsidRPr="00BE0B29">
        <w:rPr>
          <w:rStyle w:val="Strong"/>
          <w:rFonts w:cstheme="minorHAnsi"/>
          <w:bCs w:val="0"/>
          <w:color w:val="000000"/>
          <w:lang w:val="es-PR"/>
        </w:rPr>
        <w:t xml:space="preserve"> el</w:t>
      </w:r>
      <w:r w:rsidRPr="00BE0B29">
        <w:rPr>
          <w:rStyle w:val="Strong"/>
          <w:rFonts w:cstheme="minorHAnsi"/>
          <w:bCs w:val="0"/>
          <w:color w:val="000000"/>
          <w:lang w:val="es-PR"/>
        </w:rPr>
        <w:t xml:space="preserve"> </w:t>
      </w:r>
      <w:r w:rsidR="001B7058" w:rsidRPr="00BE0B29">
        <w:rPr>
          <w:rStyle w:val="Strong"/>
          <w:rFonts w:cstheme="minorHAnsi"/>
          <w:bCs w:val="0"/>
          <w:color w:val="000000"/>
          <w:lang w:val="es-PR"/>
        </w:rPr>
        <w:t>Registro Estatal de Nuevos Empleados (a)</w:t>
      </w:r>
      <w:r w:rsidRPr="00BE0B29">
        <w:rPr>
          <w:rStyle w:val="Strong"/>
          <w:rFonts w:cstheme="minorHAnsi"/>
          <w:bCs w:val="0"/>
          <w:color w:val="000000"/>
          <w:lang w:val="es-PR"/>
        </w:rPr>
        <w:t>? –</w:t>
      </w:r>
      <w:r w:rsidR="001B7058" w:rsidRPr="00BE0B29">
        <w:rPr>
          <w:rStyle w:val="Strong"/>
          <w:rFonts w:cstheme="minorHAnsi"/>
          <w:bCs w:val="0"/>
          <w:color w:val="000000"/>
          <w:lang w:val="es-PR"/>
        </w:rPr>
        <w:t xml:space="preserve"> </w:t>
      </w:r>
      <w:r w:rsidRPr="00BE0B29">
        <w:rPr>
          <w:rStyle w:val="Strong"/>
          <w:rFonts w:cstheme="minorHAnsi"/>
          <w:b w:val="0"/>
          <w:bCs w:val="0"/>
          <w:color w:val="000000"/>
          <w:lang w:val="es-PR"/>
        </w:rPr>
        <w:t>S</w:t>
      </w:r>
      <w:r w:rsidRPr="00BE0B29">
        <w:rPr>
          <w:rStyle w:val="Strong"/>
          <w:rFonts w:cstheme="minorHAnsi"/>
          <w:b w:val="0"/>
          <w:color w:val="000000"/>
          <w:lang w:val="es-PR"/>
        </w:rPr>
        <w:t xml:space="preserve">í. Si se determina que un patrono ha incumplido o no está cumpliendo con alguna de las disposiciones de la Ley de Sustento de Menores podría imponérsele una multa. </w:t>
      </w:r>
    </w:p>
    <w:p w:rsidR="00D938BE" w:rsidRPr="00BE0B29" w:rsidRDefault="00D938BE" w:rsidP="005F3C5F">
      <w:pPr>
        <w:pStyle w:val="NoSpacing"/>
        <w:numPr>
          <w:ilvl w:val="0"/>
          <w:numId w:val="3"/>
        </w:numPr>
        <w:spacing w:before="120" w:after="120"/>
        <w:rPr>
          <w:rFonts w:cstheme="minorHAnsi"/>
          <w:lang w:val="es-PR"/>
        </w:rPr>
      </w:pPr>
      <w:r w:rsidRPr="00BE0B29">
        <w:rPr>
          <w:rFonts w:cstheme="minorHAnsi"/>
          <w:b/>
          <w:lang w:val="es-PR"/>
        </w:rPr>
        <w:t>¿Qué es una Orden de Retención de Ingresos en el Origen (ORIO)?-</w:t>
      </w:r>
      <w:r w:rsidRPr="00BE0B29">
        <w:rPr>
          <w:rFonts w:cstheme="minorHAnsi"/>
          <w:lang w:val="es-PR"/>
        </w:rPr>
        <w:t xml:space="preserve"> Una ORIO es la orden que tanto la ASUME como el Tribunal puede emitir contra el patrono o pagador de la persona no custodia, para que retenga del salario o ingreso de dicha persona, la cantidad a la que asciende la pensión alimentaria (y cualquier cantidad por concepto de deuda) y la envíe a la ASUME.</w:t>
      </w:r>
    </w:p>
    <w:p w:rsidR="00774E26" w:rsidRPr="00BE0B29" w:rsidRDefault="00D938BE" w:rsidP="00774E26">
      <w:pPr>
        <w:pStyle w:val="NoSpacing"/>
        <w:numPr>
          <w:ilvl w:val="0"/>
          <w:numId w:val="3"/>
        </w:numPr>
        <w:spacing w:before="120" w:after="120"/>
        <w:rPr>
          <w:rFonts w:cstheme="minorHAnsi"/>
          <w:lang w:val="es-PR"/>
        </w:rPr>
      </w:pPr>
      <w:r w:rsidRPr="00BE0B29">
        <w:rPr>
          <w:rFonts w:cstheme="minorHAnsi"/>
          <w:b/>
          <w:lang w:val="es-PR"/>
        </w:rPr>
        <w:t>Hice la retención del pago de pensión</w:t>
      </w:r>
      <w:r w:rsidR="009844CE" w:rsidRPr="00BE0B29">
        <w:rPr>
          <w:rFonts w:cstheme="minorHAnsi"/>
          <w:b/>
          <w:lang w:val="es-PR"/>
        </w:rPr>
        <w:t xml:space="preserve"> de</w:t>
      </w:r>
      <w:r w:rsidRPr="00BE0B29">
        <w:rPr>
          <w:rFonts w:cstheme="minorHAnsi"/>
          <w:b/>
          <w:lang w:val="es-PR"/>
        </w:rPr>
        <w:t xml:space="preserve"> mi empleado y lo envié a la ASUME </w:t>
      </w:r>
      <w:r w:rsidR="002D0AA6" w:rsidRPr="00BE0B29">
        <w:rPr>
          <w:rFonts w:cstheme="minorHAnsi"/>
          <w:b/>
          <w:lang w:val="es-PR"/>
        </w:rPr>
        <w:t xml:space="preserve">sin embargo no se refleja en la </w:t>
      </w:r>
      <w:r w:rsidRPr="00BE0B29">
        <w:rPr>
          <w:rFonts w:cstheme="minorHAnsi"/>
          <w:b/>
          <w:lang w:val="es-PR"/>
        </w:rPr>
        <w:t>cuenta</w:t>
      </w:r>
      <w:r w:rsidR="002D0AA6" w:rsidRPr="00BE0B29">
        <w:rPr>
          <w:rFonts w:cstheme="minorHAnsi"/>
          <w:b/>
          <w:lang w:val="es-PR"/>
        </w:rPr>
        <w:t xml:space="preserve"> de la persona custodia</w:t>
      </w:r>
      <w:r w:rsidRPr="00BE0B29">
        <w:rPr>
          <w:rFonts w:cstheme="minorHAnsi"/>
          <w:b/>
          <w:lang w:val="es-PR"/>
        </w:rPr>
        <w:t>, ¿qué hago?</w:t>
      </w:r>
      <w:r w:rsidRPr="00BE0B29">
        <w:rPr>
          <w:rFonts w:cstheme="minorHAnsi"/>
          <w:lang w:val="es-PR"/>
        </w:rPr>
        <w:t>- Para realizar una investigación</w:t>
      </w:r>
      <w:r w:rsidR="002D0AA6" w:rsidRPr="00BE0B29">
        <w:rPr>
          <w:rFonts w:cstheme="minorHAnsi"/>
          <w:lang w:val="es-PR"/>
        </w:rPr>
        <w:t xml:space="preserve"> del alegado pago no reflejado,</w:t>
      </w:r>
      <w:r w:rsidRPr="00BE0B29">
        <w:rPr>
          <w:rFonts w:cstheme="minorHAnsi"/>
          <w:lang w:val="es-PR"/>
        </w:rPr>
        <w:t xml:space="preserve"> se deberá mostrar ev</w:t>
      </w:r>
      <w:r w:rsidR="002D0AA6" w:rsidRPr="00BE0B29">
        <w:rPr>
          <w:rFonts w:cstheme="minorHAnsi"/>
          <w:lang w:val="es-PR"/>
        </w:rPr>
        <w:t>idencia del pago realizado.</w:t>
      </w:r>
      <w:r w:rsidRPr="00BE0B29">
        <w:rPr>
          <w:rFonts w:cstheme="minorHAnsi"/>
          <w:lang w:val="es-PR"/>
        </w:rPr>
        <w:t xml:space="preserve"> Deberá proveer copia del va</w:t>
      </w:r>
      <w:r w:rsidR="002D0AA6" w:rsidRPr="00BE0B29">
        <w:rPr>
          <w:rFonts w:cstheme="minorHAnsi"/>
          <w:lang w:val="es-PR"/>
        </w:rPr>
        <w:t xml:space="preserve">lor enviado o recibo del pago. </w:t>
      </w:r>
      <w:r w:rsidRPr="00BE0B29">
        <w:rPr>
          <w:rFonts w:cstheme="minorHAnsi"/>
          <w:lang w:val="es-PR"/>
        </w:rPr>
        <w:t>La evidencia del pago realizado por el patrono, no del descuento a la persona no custodia,  deberá presentarla en la oficina regional.</w:t>
      </w:r>
    </w:p>
    <w:p w:rsidR="00B42B6B" w:rsidRPr="00BE0B29" w:rsidRDefault="003C426A" w:rsidP="00B42B6B">
      <w:pPr>
        <w:pStyle w:val="NoSpacing"/>
        <w:numPr>
          <w:ilvl w:val="0"/>
          <w:numId w:val="3"/>
        </w:numPr>
        <w:spacing w:before="120" w:after="120"/>
        <w:rPr>
          <w:rFonts w:cstheme="minorHAnsi"/>
          <w:lang w:val="es-PR"/>
        </w:rPr>
      </w:pPr>
      <w:r w:rsidRPr="00BE0B29">
        <w:rPr>
          <w:rStyle w:val="Strong"/>
          <w:rFonts w:cstheme="minorHAnsi"/>
          <w:bCs w:val="0"/>
          <w:color w:val="000000"/>
          <w:lang w:val="es-PR"/>
        </w:rPr>
        <w:t>Si el pa</w:t>
      </w:r>
      <w:r w:rsidR="00353DB8" w:rsidRPr="00BE0B29">
        <w:rPr>
          <w:rStyle w:val="Strong"/>
          <w:rFonts w:cstheme="minorHAnsi"/>
          <w:bCs w:val="0"/>
          <w:color w:val="000000"/>
          <w:lang w:val="es-PR"/>
        </w:rPr>
        <w:t xml:space="preserve">trono requiere una Certificación Patronal, ¿cómo la solicita?- </w:t>
      </w:r>
      <w:r w:rsidR="00074F7E" w:rsidRPr="00BE0B29">
        <w:rPr>
          <w:rStyle w:val="Strong"/>
          <w:rFonts w:cstheme="minorHAnsi"/>
          <w:b w:val="0"/>
          <w:bCs w:val="0"/>
          <w:color w:val="000000"/>
          <w:lang w:val="es-PR"/>
        </w:rPr>
        <w:t xml:space="preserve">Para información </w:t>
      </w:r>
      <w:r w:rsidR="005E7334" w:rsidRPr="00BE0B29">
        <w:rPr>
          <w:rStyle w:val="Strong"/>
          <w:rFonts w:cstheme="minorHAnsi"/>
          <w:b w:val="0"/>
          <w:bCs w:val="0"/>
          <w:color w:val="000000"/>
          <w:lang w:val="es-PR"/>
        </w:rPr>
        <w:t>de cómo solicitar</w:t>
      </w:r>
      <w:r w:rsidR="00074F7E" w:rsidRPr="00BE0B29">
        <w:rPr>
          <w:rStyle w:val="Strong"/>
          <w:rFonts w:cstheme="minorHAnsi"/>
          <w:b w:val="0"/>
          <w:bCs w:val="0"/>
          <w:color w:val="000000"/>
          <w:lang w:val="es-PR"/>
        </w:rPr>
        <w:t xml:space="preserve"> una Certificación Patronal favor de acceder al servicio</w:t>
      </w:r>
      <w:r w:rsidR="00774E26" w:rsidRPr="00BE0B29">
        <w:rPr>
          <w:rStyle w:val="Strong"/>
          <w:rFonts w:cstheme="minorHAnsi"/>
          <w:b w:val="0"/>
          <w:bCs w:val="0"/>
          <w:color w:val="000000"/>
          <w:lang w:val="es-PR"/>
        </w:rPr>
        <w:t xml:space="preserve"> </w:t>
      </w:r>
      <w:r w:rsidR="00774E26" w:rsidRPr="00BE0B29">
        <w:rPr>
          <w:color w:val="0000FF"/>
          <w:lang w:val="es-PR"/>
        </w:rPr>
        <w:t>Certificación de la Administración para el Sustento de Menores</w:t>
      </w:r>
      <w:r w:rsidR="00774E26" w:rsidRPr="00BE0B29">
        <w:rPr>
          <w:lang w:val="es-PR"/>
        </w:rPr>
        <w:t>.</w:t>
      </w:r>
    </w:p>
    <w:p w:rsidR="00CB5ECB" w:rsidRPr="00BE0B29" w:rsidRDefault="00CB5ECB" w:rsidP="00B42B6B">
      <w:pPr>
        <w:pStyle w:val="NoSpacing"/>
        <w:numPr>
          <w:ilvl w:val="0"/>
          <w:numId w:val="3"/>
        </w:numPr>
        <w:spacing w:before="120" w:after="120"/>
        <w:rPr>
          <w:rFonts w:cstheme="minorHAnsi"/>
          <w:lang w:val="es-PR"/>
        </w:rPr>
      </w:pPr>
      <w:r w:rsidRPr="00BE0B29">
        <w:rPr>
          <w:rStyle w:val="Strong"/>
          <w:rFonts w:cstheme="minorHAnsi"/>
          <w:color w:val="000000"/>
          <w:lang w:val="es-PR"/>
        </w:rPr>
        <w:t xml:space="preserve">¿Qué debo hacer si </w:t>
      </w:r>
      <w:r w:rsidR="007341DF" w:rsidRPr="00BE0B29">
        <w:rPr>
          <w:rStyle w:val="Strong"/>
          <w:rFonts w:cstheme="minorHAnsi"/>
          <w:color w:val="000000"/>
          <w:lang w:val="es-PR"/>
        </w:rPr>
        <w:t>mi</w:t>
      </w:r>
      <w:r w:rsidRPr="00BE0B29">
        <w:rPr>
          <w:rStyle w:val="Strong"/>
          <w:rFonts w:cstheme="minorHAnsi"/>
          <w:color w:val="000000"/>
          <w:lang w:val="es-PR"/>
        </w:rPr>
        <w:t xml:space="preserve"> empleado </w:t>
      </w:r>
      <w:r w:rsidR="007341DF" w:rsidRPr="00BE0B29">
        <w:rPr>
          <w:rStyle w:val="Strong"/>
          <w:rFonts w:cstheme="minorHAnsi"/>
          <w:color w:val="000000"/>
          <w:lang w:val="es-PR"/>
        </w:rPr>
        <w:t xml:space="preserve">me </w:t>
      </w:r>
      <w:r w:rsidRPr="00BE0B29">
        <w:rPr>
          <w:rStyle w:val="Strong"/>
          <w:rFonts w:cstheme="minorHAnsi"/>
          <w:color w:val="000000"/>
          <w:lang w:val="es-PR"/>
        </w:rPr>
        <w:t xml:space="preserve">dice que la orden es incorrecta, o que debo hacer un cambio en la cantidad de la retención?- </w:t>
      </w:r>
      <w:r w:rsidRPr="00BE0B29">
        <w:rPr>
          <w:rFonts w:cstheme="minorHAnsi"/>
          <w:color w:val="000000"/>
          <w:lang w:val="es-PR"/>
        </w:rPr>
        <w:t xml:space="preserve">Sólo el Tribunal o la ASUME pueden hacer cambios a la orden de pensión alimentaria o a la orden de retención de ingresos. Cuando el empleado sostenga que la orden es incorrecta o que debe realizarse un cambio en la retención deberá dirigirse al Tribunal o a la ASUME para solicitar lo pertinente o para informar cualquier cambio en su situación económica. El patrono debe continuar cumpliendo con la orden de retención hasta que reciba una nueva orden de retención o una orden en cuanto al cese de retención de ingresos. </w:t>
      </w:r>
    </w:p>
    <w:p w:rsidR="00CB5ECB" w:rsidRPr="00BE0B29" w:rsidRDefault="00CB5ECB" w:rsidP="00CB5ECB">
      <w:pPr>
        <w:pStyle w:val="NoSpacing"/>
        <w:numPr>
          <w:ilvl w:val="0"/>
          <w:numId w:val="3"/>
        </w:numPr>
        <w:spacing w:after="120"/>
        <w:rPr>
          <w:rStyle w:val="Strong"/>
          <w:rFonts w:cstheme="minorHAnsi"/>
          <w:b w:val="0"/>
          <w:bCs w:val="0"/>
          <w:lang w:val="es-PR"/>
        </w:rPr>
      </w:pPr>
      <w:r w:rsidRPr="00BE0B29">
        <w:rPr>
          <w:rStyle w:val="Strong"/>
          <w:rFonts w:cstheme="minorHAnsi"/>
          <w:color w:val="000000"/>
          <w:lang w:val="es-PR"/>
        </w:rPr>
        <w:t xml:space="preserve">¿Qué debo hacer si el empleado </w:t>
      </w:r>
      <w:r w:rsidR="000401C1" w:rsidRPr="00BE0B29">
        <w:rPr>
          <w:rStyle w:val="Strong"/>
          <w:rFonts w:cstheme="minorHAnsi"/>
          <w:color w:val="000000"/>
          <w:lang w:val="es-PR"/>
        </w:rPr>
        <w:t xml:space="preserve">renuncia, o si es despedido?- </w:t>
      </w:r>
      <w:r w:rsidRPr="00BE0B29">
        <w:rPr>
          <w:rFonts w:cstheme="minorHAnsi"/>
          <w:color w:val="000000"/>
          <w:lang w:val="es-PR"/>
        </w:rPr>
        <w:t xml:space="preserve">Si </w:t>
      </w:r>
      <w:r w:rsidR="000401C1" w:rsidRPr="00BE0B29">
        <w:rPr>
          <w:rFonts w:cstheme="minorHAnsi"/>
          <w:color w:val="000000"/>
          <w:lang w:val="es-PR"/>
        </w:rPr>
        <w:t>el</w:t>
      </w:r>
      <w:r w:rsidRPr="00BE0B29">
        <w:rPr>
          <w:rFonts w:cstheme="minorHAnsi"/>
          <w:color w:val="000000"/>
          <w:lang w:val="es-PR"/>
        </w:rPr>
        <w:t xml:space="preserve"> empleado renuncia o si</w:t>
      </w:r>
      <w:r w:rsidR="000401C1" w:rsidRPr="00BE0B29">
        <w:rPr>
          <w:rFonts w:cstheme="minorHAnsi"/>
          <w:color w:val="000000"/>
          <w:lang w:val="es-PR"/>
        </w:rPr>
        <w:t xml:space="preserve"> es despedido</w:t>
      </w:r>
      <w:r w:rsidRPr="00BE0B29">
        <w:rPr>
          <w:rFonts w:cstheme="minorHAnsi"/>
          <w:color w:val="000000"/>
          <w:lang w:val="es-PR"/>
        </w:rPr>
        <w:t xml:space="preserve">, deberá notificar de inmediato dicho evento a la ASUME. Además, en todo caso donde haya una terminación de empleo, </w:t>
      </w:r>
      <w:r w:rsidR="000401C1" w:rsidRPr="00BE0B29">
        <w:rPr>
          <w:rFonts w:cstheme="minorHAnsi"/>
          <w:color w:val="000000"/>
          <w:lang w:val="es-PR"/>
        </w:rPr>
        <w:t xml:space="preserve">el patrono </w:t>
      </w:r>
      <w:r w:rsidRPr="00BE0B29">
        <w:rPr>
          <w:rFonts w:cstheme="minorHAnsi"/>
          <w:color w:val="000000"/>
          <w:lang w:val="es-PR"/>
        </w:rPr>
        <w:t>debe</w:t>
      </w:r>
      <w:r w:rsidR="000401C1" w:rsidRPr="00BE0B29">
        <w:rPr>
          <w:rFonts w:cstheme="minorHAnsi"/>
          <w:color w:val="000000"/>
          <w:lang w:val="es-PR"/>
        </w:rPr>
        <w:t>rá solicitar a la ASUME una c</w:t>
      </w:r>
      <w:r w:rsidRPr="00BE0B29">
        <w:rPr>
          <w:rFonts w:cstheme="minorHAnsi"/>
          <w:color w:val="000000"/>
          <w:lang w:val="es-PR"/>
        </w:rPr>
        <w:t>ertificación del empleado cesanteado. De existir deuda de alimentos, retendrá de los balances de dinero a liquidar, la cantidad adeudada y la remitirá de inmediato a la ASUME. Si la cantidad a liquidar es menor que la de</w:t>
      </w:r>
      <w:r w:rsidR="000401C1" w:rsidRPr="00BE0B29">
        <w:rPr>
          <w:rFonts w:cstheme="minorHAnsi"/>
          <w:color w:val="000000"/>
          <w:lang w:val="es-PR"/>
        </w:rPr>
        <w:t>uda de pensión que surge de la c</w:t>
      </w:r>
      <w:r w:rsidRPr="00BE0B29">
        <w:rPr>
          <w:rFonts w:cstheme="minorHAnsi"/>
          <w:color w:val="000000"/>
          <w:lang w:val="es-PR"/>
        </w:rPr>
        <w:t>ertificación, deberá remitirla toda para abonarla a dicha deuda.</w:t>
      </w:r>
      <w:r w:rsidR="00D007C4" w:rsidRPr="00BE0B29">
        <w:rPr>
          <w:rFonts w:cstheme="minorHAnsi"/>
          <w:color w:val="000000"/>
          <w:lang w:val="es-PR"/>
        </w:rPr>
        <w:t xml:space="preserve"> Puede reportar el cese  o renuncia de un empleado desde el portal </w:t>
      </w:r>
      <w:r w:rsidR="00D007C4" w:rsidRPr="00BE0B29">
        <w:rPr>
          <w:rFonts w:cstheme="minorHAnsi"/>
          <w:color w:val="0000FF"/>
          <w:u w:val="single"/>
          <w:lang w:val="es-PR"/>
        </w:rPr>
        <w:t>www.asume.pr.gov</w:t>
      </w:r>
      <w:r w:rsidR="00187BFD" w:rsidRPr="00BE0B29">
        <w:rPr>
          <w:rFonts w:cstheme="minorHAnsi"/>
          <w:color w:val="000000"/>
          <w:lang w:val="es-PR"/>
        </w:rPr>
        <w:t xml:space="preserve"> </w:t>
      </w:r>
      <w:r w:rsidR="00D007C4" w:rsidRPr="00BE0B29">
        <w:rPr>
          <w:rFonts w:cstheme="minorHAnsi"/>
          <w:color w:val="000000"/>
          <w:lang w:val="es-PR"/>
        </w:rPr>
        <w:t xml:space="preserve"> </w:t>
      </w:r>
      <w:r w:rsidR="00187BFD" w:rsidRPr="00BE0B29">
        <w:rPr>
          <w:rFonts w:cstheme="minorHAnsi"/>
          <w:color w:val="000000"/>
          <w:lang w:val="es-PR"/>
        </w:rPr>
        <w:t>si está registrado como patrono o a la Unidad de Patronos a través del correo electrónico patronos@asume.pr.gov.</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FC273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FC2736" w:rsidRDefault="00B841AB" w:rsidP="00FC2736">
            <w:pPr>
              <w:pStyle w:val="NormalWeb"/>
              <w:rPr>
                <w:rFonts w:asciiTheme="minorHAnsi" w:hAnsiTheme="minorHAnsi" w:cstheme="minorHAnsi"/>
                <w:color w:val="000000"/>
                <w:sz w:val="20"/>
                <w:szCs w:val="20"/>
                <w:lang w:val="es-PR"/>
              </w:rPr>
            </w:pPr>
            <w:r w:rsidRPr="00FC2736">
              <w:rPr>
                <w:rFonts w:asciiTheme="minorHAnsi" w:hAnsiTheme="minorHAnsi" w:cstheme="minorHAnsi"/>
                <w:noProof/>
                <w:color w:val="000000"/>
                <w:sz w:val="20"/>
                <w:szCs w:val="20"/>
              </w:rPr>
              <w:drawing>
                <wp:inline distT="0" distB="0" distL="0" distR="0" wp14:anchorId="7C2812DE" wp14:editId="2868BB12">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FC2736">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FC2736" w:rsidRDefault="006C6588" w:rsidP="00FC2736">
            <w:pPr>
              <w:spacing w:after="0" w:line="240" w:lineRule="auto"/>
              <w:rPr>
                <w:rFonts w:asciiTheme="minorHAnsi" w:eastAsiaTheme="minorHAnsi" w:hAnsiTheme="minorHAnsi" w:cstheme="minorHAnsi"/>
                <w:b/>
                <w:sz w:val="28"/>
                <w:szCs w:val="28"/>
                <w:lang w:val="es-PR"/>
              </w:rPr>
            </w:pPr>
            <w:r w:rsidRPr="00FC2736">
              <w:rPr>
                <w:rFonts w:asciiTheme="minorHAnsi" w:eastAsiaTheme="minorHAnsi" w:hAnsiTheme="minorHAnsi" w:cstheme="minorHAnsi"/>
                <w:b/>
                <w:sz w:val="28"/>
                <w:szCs w:val="28"/>
                <w:lang w:val="es-PR"/>
              </w:rPr>
              <w:t>E</w:t>
            </w:r>
            <w:r w:rsidR="00FD084F" w:rsidRPr="00FC2736">
              <w:rPr>
                <w:rFonts w:asciiTheme="minorHAnsi" w:eastAsiaTheme="minorHAnsi" w:hAnsiTheme="minorHAnsi" w:cstheme="minorHAnsi"/>
                <w:b/>
                <w:sz w:val="28"/>
                <w:szCs w:val="28"/>
                <w:lang w:val="es-PR"/>
              </w:rPr>
              <w:t>nlaces Relacionados</w:t>
            </w:r>
          </w:p>
        </w:tc>
      </w:tr>
    </w:tbl>
    <w:p w:rsidR="001B7058" w:rsidRPr="003C426A" w:rsidRDefault="001B7058" w:rsidP="001B7058">
      <w:pPr>
        <w:spacing w:before="120" w:after="120" w:line="240" w:lineRule="auto"/>
        <w:rPr>
          <w:lang w:val="es-PR"/>
        </w:rPr>
      </w:pPr>
      <w:r w:rsidRPr="003C426A">
        <w:rPr>
          <w:lang w:val="es-PR"/>
        </w:rPr>
        <w:t>Documento(s) de Apoyo:</w:t>
      </w:r>
    </w:p>
    <w:p w:rsidR="008245B9" w:rsidRPr="003C426A" w:rsidRDefault="008245B9" w:rsidP="001B7058">
      <w:pPr>
        <w:spacing w:before="120" w:after="120" w:line="240" w:lineRule="auto"/>
        <w:rPr>
          <w:color w:val="0000FF"/>
          <w:u w:val="single"/>
          <w:lang w:val="es-PR"/>
        </w:rPr>
      </w:pPr>
      <w:r w:rsidRPr="003C426A">
        <w:rPr>
          <w:lang w:val="es-PR"/>
        </w:rPr>
        <w:tab/>
      </w:r>
      <w:r w:rsidRPr="003C426A">
        <w:rPr>
          <w:color w:val="0000FF"/>
          <w:u w:val="single"/>
          <w:lang w:val="es-PR"/>
        </w:rPr>
        <w:t>I</w:t>
      </w:r>
      <w:hyperlink r:id="rId30" w:history="1">
        <w:r w:rsidRPr="00A914AD">
          <w:rPr>
            <w:rStyle w:val="Hyperlink"/>
            <w:lang w:val="es-PR"/>
          </w:rPr>
          <w:t>nstrucciones Orden de Retención de Ingresos para Sustento</w:t>
        </w:r>
      </w:hyperlink>
    </w:p>
    <w:p w:rsidR="008245B9" w:rsidRDefault="008245B9" w:rsidP="00FC2736">
      <w:pPr>
        <w:spacing w:before="120" w:after="120" w:line="240" w:lineRule="auto"/>
        <w:rPr>
          <w:rStyle w:val="Hyperlink"/>
        </w:rPr>
      </w:pPr>
      <w:r w:rsidRPr="003C426A">
        <w:rPr>
          <w:color w:val="0000FF"/>
          <w:lang w:val="es-PR"/>
        </w:rPr>
        <w:tab/>
      </w:r>
      <w:hyperlink r:id="rId31" w:history="1">
        <w:r w:rsidRPr="00A914AD">
          <w:rPr>
            <w:rStyle w:val="Hyperlink"/>
          </w:rPr>
          <w:t>Instructions Income Withholding for Support</w:t>
        </w:r>
      </w:hyperlink>
    </w:p>
    <w:p w:rsidR="00664EDE" w:rsidRPr="00B254DC" w:rsidRDefault="00664EDE" w:rsidP="00664EDE">
      <w:pPr>
        <w:spacing w:before="120" w:after="120" w:line="240" w:lineRule="auto"/>
      </w:pPr>
      <w:r w:rsidRPr="00B254DC">
        <w:t>Folleto(s) Informativo(s):</w:t>
      </w:r>
    </w:p>
    <w:p w:rsidR="00664EDE" w:rsidRPr="00D938BE" w:rsidRDefault="00664EDE" w:rsidP="00664EDE">
      <w:pPr>
        <w:pStyle w:val="NormalWeb"/>
        <w:spacing w:before="120" w:beforeAutospacing="0" w:after="120" w:afterAutospacing="0"/>
        <w:jc w:val="both"/>
        <w:rPr>
          <w:rFonts w:ascii="Calibri" w:hAnsi="Calibri" w:cs="Calibri"/>
          <w:sz w:val="22"/>
          <w:szCs w:val="22"/>
          <w:u w:val="single"/>
          <w:lang w:val="es-ES_tradnl"/>
        </w:rPr>
      </w:pPr>
      <w:r w:rsidRPr="00B254DC">
        <w:tab/>
      </w:r>
      <w:hyperlink r:id="rId32" w:history="1">
        <w:r w:rsidR="00D938BE" w:rsidRPr="00061E12">
          <w:rPr>
            <w:rStyle w:val="Hyperlink"/>
            <w:rFonts w:ascii="Calibri" w:hAnsi="Calibri" w:cs="Calibri"/>
            <w:sz w:val="22"/>
            <w:szCs w:val="22"/>
            <w:lang w:val="es-PR"/>
          </w:rPr>
          <w:t>Sustento de Menores</w:t>
        </w:r>
      </w:hyperlink>
    </w:p>
    <w:p w:rsidR="00664EDE" w:rsidRPr="003C426A" w:rsidRDefault="00664EDE" w:rsidP="006845BE">
      <w:pPr>
        <w:spacing w:before="120" w:after="120" w:line="240" w:lineRule="auto"/>
        <w:rPr>
          <w:rStyle w:val="Hyperlink"/>
          <w:rFonts w:cs="Calibri"/>
          <w:lang w:val="es-PR"/>
        </w:rPr>
      </w:pPr>
      <w:r w:rsidRPr="003C426A">
        <w:rPr>
          <w:lang w:val="es-PR"/>
        </w:rPr>
        <w:t>Formulario(s):</w:t>
      </w:r>
      <w:r w:rsidR="006845BE" w:rsidRPr="003C426A">
        <w:rPr>
          <w:rStyle w:val="Hyperlink"/>
          <w:rFonts w:cs="Calibri"/>
          <w:lang w:val="es-PR"/>
        </w:rPr>
        <w:t xml:space="preserve"> </w:t>
      </w:r>
    </w:p>
    <w:p w:rsidR="00061E12" w:rsidRDefault="0024567A" w:rsidP="003C426A">
      <w:pPr>
        <w:ind w:left="720"/>
        <w:rPr>
          <w:rStyle w:val="Strong"/>
          <w:rFonts w:cstheme="minorHAnsi"/>
          <w:b w:val="0"/>
          <w:color w:val="000000"/>
          <w:lang w:val="es-PR"/>
        </w:rPr>
      </w:pPr>
      <w:hyperlink r:id="rId33" w:history="1">
        <w:r w:rsidR="00061E12" w:rsidRPr="00A914AD">
          <w:rPr>
            <w:rStyle w:val="Hyperlink"/>
            <w:rFonts w:cstheme="minorHAnsi"/>
            <w:color w:val="FF0000"/>
            <w:lang w:val="es-PR"/>
          </w:rPr>
          <w:t>Objeción a la Orden de Retención de Ingresos para el Pago de Pensión Alimentaria</w:t>
        </w:r>
      </w:hyperlink>
    </w:p>
    <w:p w:rsidR="00061E12" w:rsidRDefault="0024567A" w:rsidP="003C426A">
      <w:pPr>
        <w:ind w:left="720"/>
        <w:rPr>
          <w:rFonts w:asciiTheme="minorHAnsi" w:hAnsiTheme="minorHAnsi" w:cstheme="minorHAnsi"/>
          <w:lang w:val="es-PR"/>
        </w:rPr>
      </w:pPr>
      <w:hyperlink r:id="rId34" w:history="1">
        <w:r w:rsidR="00061E12" w:rsidRPr="00A914AD">
          <w:rPr>
            <w:rStyle w:val="Hyperlink"/>
            <w:rFonts w:asciiTheme="minorHAnsi" w:hAnsiTheme="minorHAnsi" w:cstheme="minorHAnsi"/>
            <w:color w:val="FF0000"/>
            <w:lang w:val="es-PR"/>
          </w:rPr>
          <w:t>Registro Estatal de Nuevos Empleados (as) (RENE)</w:t>
        </w:r>
      </w:hyperlink>
      <w:r w:rsidR="00061E12" w:rsidRPr="00C72A30">
        <w:rPr>
          <w:rFonts w:asciiTheme="minorHAnsi" w:hAnsiTheme="minorHAnsi" w:cstheme="minorHAnsi"/>
          <w:lang w:val="es-PR"/>
        </w:rPr>
        <w:t xml:space="preserve"> </w:t>
      </w:r>
    </w:p>
    <w:p w:rsidR="00061E12" w:rsidRDefault="0024567A" w:rsidP="003C426A">
      <w:pPr>
        <w:ind w:left="720"/>
        <w:rPr>
          <w:rFonts w:cstheme="minorHAnsi"/>
          <w:color w:val="FF0000"/>
          <w:lang w:val="es-PR"/>
        </w:rPr>
      </w:pPr>
      <w:hyperlink r:id="rId35" w:history="1">
        <w:r w:rsidR="00061E12" w:rsidRPr="00A914AD">
          <w:rPr>
            <w:rStyle w:val="Hyperlink"/>
            <w:rFonts w:cstheme="minorHAnsi"/>
            <w:color w:val="FF0000"/>
            <w:lang w:val="es-PR"/>
          </w:rPr>
          <w:t>Relación de Pagos de Pensión Alimentaria por Retención de Ingreso ASM-4</w:t>
        </w:r>
      </w:hyperlink>
    </w:p>
    <w:p w:rsidR="00664EDE" w:rsidRPr="003C426A" w:rsidRDefault="00664EDE" w:rsidP="00664EDE">
      <w:pPr>
        <w:spacing w:before="120" w:after="120" w:line="240" w:lineRule="auto"/>
        <w:rPr>
          <w:lang w:val="es-PR"/>
        </w:rPr>
      </w:pPr>
      <w:r w:rsidRPr="003C426A">
        <w:rPr>
          <w:lang w:val="es-PR"/>
        </w:rPr>
        <w:t>Página(s) de Internet:</w:t>
      </w:r>
    </w:p>
    <w:p w:rsidR="00061E12" w:rsidRPr="0055385B" w:rsidRDefault="0024567A" w:rsidP="00061E12">
      <w:pPr>
        <w:spacing w:before="120" w:after="120" w:line="240" w:lineRule="auto"/>
        <w:ind w:firstLine="720"/>
        <w:rPr>
          <w:rFonts w:cstheme="minorHAnsi"/>
          <w:color w:val="0000FF"/>
          <w:u w:val="single"/>
          <w:lang w:val="es-PR"/>
        </w:rPr>
      </w:pPr>
      <w:hyperlink r:id="rId36" w:history="1">
        <w:r w:rsidR="00061E12" w:rsidRPr="0055385B">
          <w:rPr>
            <w:rStyle w:val="Hyperlink"/>
            <w:rFonts w:cstheme="minorHAnsi"/>
            <w:lang w:val="es-PR"/>
          </w:rPr>
          <w:t>www.asume.pr.gov</w:t>
        </w:r>
      </w:hyperlink>
    </w:p>
    <w:p w:rsidR="00CB5ECB" w:rsidRPr="003C426A" w:rsidRDefault="0024567A" w:rsidP="00664EDE">
      <w:pPr>
        <w:spacing w:before="120" w:after="120" w:line="240" w:lineRule="auto"/>
        <w:ind w:firstLine="720"/>
        <w:rPr>
          <w:color w:val="0000FF"/>
          <w:u w:val="single"/>
          <w:lang w:val="es-PR"/>
        </w:rPr>
      </w:pPr>
      <w:hyperlink r:id="rId37" w:history="1">
        <w:r w:rsidR="00CB5ECB" w:rsidRPr="00061E12">
          <w:rPr>
            <w:rStyle w:val="Hyperlink"/>
            <w:rFonts w:asciiTheme="minorHAnsi" w:hAnsiTheme="minorHAnsi" w:cstheme="minorHAnsi"/>
            <w:lang w:val="es-PR"/>
          </w:rPr>
          <w:t>www.trabajo.pr.gov</w:t>
        </w:r>
      </w:hyperlink>
    </w:p>
    <w:p w:rsidR="00061E12" w:rsidRPr="0055385B" w:rsidRDefault="00061E12" w:rsidP="00061E12">
      <w:pPr>
        <w:spacing w:before="120" w:after="120" w:line="240" w:lineRule="auto"/>
        <w:rPr>
          <w:color w:val="0000FF"/>
          <w:u w:val="single"/>
          <w:lang w:val="es-PR"/>
        </w:rPr>
      </w:pPr>
      <w:r w:rsidRPr="0055385B">
        <w:rPr>
          <w:lang w:val="es-PR"/>
        </w:rPr>
        <w:tab/>
      </w:r>
      <w:hyperlink r:id="rId38" w:history="1">
        <w:r w:rsidRPr="0055385B">
          <w:rPr>
            <w:rStyle w:val="Hyperlink"/>
            <w:lang w:val="es-PR"/>
          </w:rPr>
          <w:t>www.pr.gov</w:t>
        </w:r>
      </w:hyperlink>
    </w:p>
    <w:p w:rsidR="0085460D" w:rsidRPr="00513F47" w:rsidRDefault="0085460D" w:rsidP="00513F47">
      <w:pPr>
        <w:spacing w:before="120" w:after="120" w:line="240" w:lineRule="auto"/>
        <w:rPr>
          <w:color w:val="0000FF"/>
          <w:u w:val="single"/>
          <w:lang w:val="es-PR"/>
        </w:rPr>
      </w:pPr>
    </w:p>
    <w:p w:rsidR="0085460D" w:rsidRPr="00664EDE" w:rsidRDefault="0085460D" w:rsidP="00C73F64">
      <w:pPr>
        <w:spacing w:before="120" w:after="120" w:line="240" w:lineRule="auto"/>
        <w:ind w:firstLine="720"/>
        <w:rPr>
          <w:lang w:val="es-PR"/>
        </w:rPr>
      </w:pPr>
    </w:p>
    <w:sectPr w:rsidR="0085460D" w:rsidRPr="00664EDE" w:rsidSect="00D34073">
      <w:headerReference w:type="default" r:id="rId39"/>
      <w:footerReference w:type="default" r:id="rId40"/>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C6" w:rsidRDefault="00E36CC6" w:rsidP="005501A9">
      <w:pPr>
        <w:spacing w:after="0" w:line="240" w:lineRule="auto"/>
      </w:pPr>
      <w:r>
        <w:separator/>
      </w:r>
    </w:p>
  </w:endnote>
  <w:endnote w:type="continuationSeparator" w:id="0">
    <w:p w:rsidR="00E36CC6" w:rsidRDefault="00E36CC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664EDE" w:rsidRPr="00513F47" w:rsidTr="00940D8D">
      <w:tc>
        <w:tcPr>
          <w:tcW w:w="2394" w:type="dxa"/>
          <w:shd w:val="clear" w:color="auto" w:fill="FFFFFF" w:themeFill="background1"/>
          <w:vAlign w:val="center"/>
        </w:tcPr>
        <w:p w:rsidR="00664EDE" w:rsidRPr="00513F47" w:rsidRDefault="00664EDE" w:rsidP="00940D8D">
          <w:pPr>
            <w:pStyle w:val="Footer"/>
            <w:jc w:val="center"/>
            <w:rPr>
              <w:rFonts w:eastAsiaTheme="minorHAnsi"/>
            </w:rPr>
          </w:pPr>
          <w:r w:rsidRPr="00513F47">
            <w:rPr>
              <w:rFonts w:eastAsiaTheme="minorHAnsi"/>
              <w:noProof/>
            </w:rPr>
            <w:drawing>
              <wp:anchor distT="0" distB="0" distL="114300" distR="114300" simplePos="0" relativeHeight="251657216" behindDoc="0" locked="0" layoutInCell="1" allowOverlap="1" wp14:anchorId="30E25628" wp14:editId="7610097B">
                <wp:simplePos x="0" y="0"/>
                <wp:positionH relativeFrom="column">
                  <wp:posOffset>-457200</wp:posOffset>
                </wp:positionH>
                <wp:positionV relativeFrom="paragraph">
                  <wp:posOffset>116205</wp:posOffset>
                </wp:positionV>
                <wp:extent cx="333375" cy="259715"/>
                <wp:effectExtent l="0" t="0" r="0" b="0"/>
                <wp:wrapSquare wrapText="bothSides"/>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3F47">
            <w:rPr>
              <w:rFonts w:eastAsiaTheme="minorHAnsi"/>
              <w:noProof/>
            </w:rPr>
            <mc:AlternateContent>
              <mc:Choice Requires="wps">
                <w:drawing>
                  <wp:anchor distT="0" distB="0" distL="114300" distR="114300" simplePos="0" relativeHeight="251659264" behindDoc="0" locked="0" layoutInCell="1" allowOverlap="1" wp14:anchorId="6048A26D" wp14:editId="5D8C1B6B">
                    <wp:simplePos x="0" y="0"/>
                    <wp:positionH relativeFrom="column">
                      <wp:posOffset>-455930</wp:posOffset>
                    </wp:positionH>
                    <wp:positionV relativeFrom="paragraph">
                      <wp:posOffset>39370</wp:posOffset>
                    </wp:positionV>
                    <wp:extent cx="5986145" cy="635"/>
                    <wp:effectExtent l="10795" t="10795" r="1333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AF19E2"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FP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pGM9gXAFRldra0CA9qlfzoul3h5SuOqJaHoPfTgZys5CRvEsJF2egyG74rBnEEMCP&#10;szo2tg+QMAV0jCs53VbCjx5R+DhdzGdZPsWIgm/2EBklpLimGuv8J657FIwSO2+JaDtfaaVg9dpm&#10;sRA5vDgfiJHimhDqKr0RUkYFSIWGEi+mk2lMcFoKFpwhzNl2V0mLDiRoKP5il+C5D7N6r1gE6zhh&#10;64vtiZBnG4pLFfCgNaBzsc4i+bFIF+v5ep6P8slsPcrTuh49b6p8NNtkj9P6oa6qOvsZqGV50QnG&#10;uArsroLN8r8TxOXpnKV2k+xtDMl79DgvIHv9j6TjbsM6z8LYaXba2uvOQaMx+PKewiO4v4N9/+pX&#10;v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IjKQU8iAgAAPQ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664EDE" w:rsidRPr="00513F47" w:rsidRDefault="00664EDE" w:rsidP="00940D8D">
          <w:pPr>
            <w:pStyle w:val="Footer"/>
            <w:jc w:val="center"/>
            <w:rPr>
              <w:rFonts w:eastAsiaTheme="minorHAnsi"/>
              <w:lang w:val="es-PR"/>
            </w:rPr>
          </w:pPr>
          <w:r w:rsidRPr="00513F47">
            <w:rPr>
              <w:rFonts w:eastAsiaTheme="minorHAnsi"/>
              <w:lang w:val="es-PR"/>
            </w:rPr>
            <w:t>Tu Línea de Servicios de Gobierno 3-1-1</w:t>
          </w:r>
        </w:p>
      </w:tc>
      <w:tc>
        <w:tcPr>
          <w:tcW w:w="2988" w:type="dxa"/>
          <w:shd w:val="clear" w:color="auto" w:fill="FFFFFF" w:themeFill="background1"/>
          <w:vAlign w:val="center"/>
        </w:tcPr>
        <w:p w:rsidR="00664EDE" w:rsidRPr="00513F47" w:rsidRDefault="00664EDE" w:rsidP="00940D8D">
          <w:pPr>
            <w:spacing w:after="0" w:line="240" w:lineRule="auto"/>
            <w:jc w:val="right"/>
            <w:rPr>
              <w:rFonts w:eastAsiaTheme="minorHAnsi"/>
              <w:lang w:val="es-PR"/>
            </w:rPr>
          </w:pPr>
          <w:r w:rsidRPr="00513F47">
            <w:rPr>
              <w:rFonts w:eastAsiaTheme="minorHAnsi"/>
              <w:lang w:val="es-PR"/>
            </w:rPr>
            <w:t xml:space="preserve">Página </w:t>
          </w:r>
          <w:r w:rsidRPr="00513F47">
            <w:rPr>
              <w:rFonts w:eastAsiaTheme="minorHAnsi"/>
              <w:lang w:val="es-PR"/>
            </w:rPr>
            <w:fldChar w:fldCharType="begin"/>
          </w:r>
          <w:r w:rsidRPr="00513F47">
            <w:rPr>
              <w:rFonts w:eastAsiaTheme="minorHAnsi"/>
              <w:lang w:val="es-PR"/>
            </w:rPr>
            <w:instrText xml:space="preserve"> PAGE </w:instrText>
          </w:r>
          <w:r w:rsidRPr="00513F47">
            <w:rPr>
              <w:rFonts w:eastAsiaTheme="minorHAnsi"/>
              <w:lang w:val="es-PR"/>
            </w:rPr>
            <w:fldChar w:fldCharType="separate"/>
          </w:r>
          <w:r w:rsidR="0024567A">
            <w:rPr>
              <w:rFonts w:eastAsiaTheme="minorHAnsi"/>
              <w:noProof/>
              <w:lang w:val="es-PR"/>
            </w:rPr>
            <w:t>1</w:t>
          </w:r>
          <w:r w:rsidRPr="00513F47">
            <w:rPr>
              <w:rFonts w:eastAsiaTheme="minorHAnsi"/>
              <w:lang w:val="es-PR"/>
            </w:rPr>
            <w:fldChar w:fldCharType="end"/>
          </w:r>
          <w:r w:rsidRPr="00513F47">
            <w:rPr>
              <w:rFonts w:eastAsiaTheme="minorHAnsi"/>
              <w:lang w:val="es-PR"/>
            </w:rPr>
            <w:t xml:space="preserve"> de </w:t>
          </w:r>
          <w:r w:rsidRPr="00513F47">
            <w:rPr>
              <w:rFonts w:eastAsiaTheme="minorHAnsi"/>
              <w:lang w:val="es-PR"/>
            </w:rPr>
            <w:fldChar w:fldCharType="begin"/>
          </w:r>
          <w:r w:rsidRPr="00513F47">
            <w:rPr>
              <w:rFonts w:eastAsiaTheme="minorHAnsi"/>
              <w:lang w:val="es-PR"/>
            </w:rPr>
            <w:instrText xml:space="preserve"> NUMPAGES  </w:instrText>
          </w:r>
          <w:r w:rsidRPr="00513F47">
            <w:rPr>
              <w:rFonts w:eastAsiaTheme="minorHAnsi"/>
              <w:lang w:val="es-PR"/>
            </w:rPr>
            <w:fldChar w:fldCharType="separate"/>
          </w:r>
          <w:r w:rsidR="0024567A">
            <w:rPr>
              <w:rFonts w:eastAsiaTheme="minorHAnsi"/>
              <w:noProof/>
              <w:lang w:val="es-PR"/>
            </w:rPr>
            <w:t>3</w:t>
          </w:r>
          <w:r w:rsidRPr="00513F47">
            <w:rPr>
              <w:rFonts w:eastAsiaTheme="minorHAnsi"/>
              <w:lang w:val="es-PR"/>
            </w:rPr>
            <w:fldChar w:fldCharType="end"/>
          </w:r>
          <w:r w:rsidRPr="00513F47">
            <w:rPr>
              <w:rFonts w:eastAsiaTheme="minorHAnsi"/>
              <w:lang w:val="es-PR"/>
            </w:rPr>
            <w:t xml:space="preserve"> </w:t>
          </w:r>
        </w:p>
      </w:tc>
    </w:tr>
  </w:tbl>
  <w:p w:rsidR="00664EDE" w:rsidRDefault="00664EDE" w:rsidP="00664EDE">
    <w:pPr>
      <w:jc w:val="center"/>
      <w:rPr>
        <w:lang w:val="es-PR"/>
      </w:rPr>
    </w:pPr>
    <w:r w:rsidRPr="00513F47">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p w:rsidR="00CF03B8" w:rsidRPr="00664EDE" w:rsidRDefault="00CF03B8">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C6" w:rsidRDefault="00E36CC6" w:rsidP="005501A9">
      <w:pPr>
        <w:spacing w:after="0" w:line="240" w:lineRule="auto"/>
      </w:pPr>
      <w:r>
        <w:separator/>
      </w:r>
    </w:p>
  </w:footnote>
  <w:footnote w:type="continuationSeparator" w:id="0">
    <w:p w:rsidR="00E36CC6" w:rsidRDefault="00E36CC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36" w:rsidRPr="00FC2736" w:rsidRDefault="00FC2736" w:rsidP="00FC2736">
    <w:pPr>
      <w:tabs>
        <w:tab w:val="right" w:pos="9360"/>
      </w:tabs>
      <w:spacing w:after="0" w:line="240" w:lineRule="auto"/>
      <w:rPr>
        <w:b/>
        <w:sz w:val="32"/>
        <w:szCs w:val="32"/>
        <w:lang w:val="es-ES"/>
      </w:rPr>
    </w:pPr>
    <w:r>
      <w:rPr>
        <w:noProof/>
        <w:sz w:val="32"/>
        <w:szCs w:val="32"/>
      </w:rPr>
      <mc:AlternateContent>
        <mc:Choice Requires="wps">
          <w:drawing>
            <wp:anchor distT="0" distB="0" distL="114300" distR="114300" simplePos="0" relativeHeight="251658240" behindDoc="0" locked="0" layoutInCell="1" allowOverlap="1" wp14:anchorId="0C1F9621" wp14:editId="32CF1A79">
              <wp:simplePos x="0" y="0"/>
              <wp:positionH relativeFrom="column">
                <wp:posOffset>4905375</wp:posOffset>
              </wp:positionH>
              <wp:positionV relativeFrom="paragraph">
                <wp:posOffset>104775</wp:posOffset>
              </wp:positionV>
              <wp:extent cx="1082040" cy="349250"/>
              <wp:effectExtent l="0" t="0" r="2286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9250"/>
                      </a:xfrm>
                      <a:prstGeom prst="rect">
                        <a:avLst/>
                      </a:prstGeom>
                      <a:noFill/>
                      <a:ln w="9525">
                        <a:solidFill>
                          <a:srgbClr val="000000"/>
                        </a:solidFill>
                        <a:miter lim="800000"/>
                        <a:headEnd/>
                        <a:tailEnd/>
                      </a:ln>
                    </wps:spPr>
                    <wps:txbx>
                      <w:txbxContent>
                        <w:p w:rsidR="00FC2736" w:rsidRPr="00BF04B5" w:rsidRDefault="00FC2736" w:rsidP="00FC2736">
                          <w:pPr>
                            <w:spacing w:after="0" w:line="240" w:lineRule="auto"/>
                            <w:jc w:val="center"/>
                            <w:rPr>
                              <w:sz w:val="16"/>
                              <w:szCs w:val="16"/>
                            </w:rPr>
                          </w:pPr>
                          <w:r w:rsidRPr="00BF04B5">
                            <w:rPr>
                              <w:sz w:val="16"/>
                              <w:szCs w:val="16"/>
                            </w:rPr>
                            <w:t>ASUME-008</w:t>
                          </w:r>
                        </w:p>
                        <w:p w:rsidR="00FC2736" w:rsidRPr="00B81693" w:rsidRDefault="00C51979" w:rsidP="00FC2736">
                          <w:pPr>
                            <w:spacing w:after="0" w:line="240" w:lineRule="auto"/>
                            <w:jc w:val="center"/>
                            <w:rPr>
                              <w:sz w:val="16"/>
                              <w:szCs w:val="16"/>
                            </w:rPr>
                          </w:pPr>
                          <w:r w:rsidRPr="00BF04B5">
                            <w:rPr>
                              <w:sz w:val="16"/>
                              <w:szCs w:val="16"/>
                            </w:rPr>
                            <w:t xml:space="preserve">Vigencia: </w:t>
                          </w:r>
                          <w:r w:rsidR="00BF04B5" w:rsidRPr="00BF04B5">
                            <w:rPr>
                              <w:sz w:val="16"/>
                              <w:szCs w:val="16"/>
                            </w:rPr>
                            <w:t>6</w:t>
                          </w:r>
                          <w:r w:rsidRPr="00BF04B5">
                            <w:rPr>
                              <w:sz w:val="16"/>
                              <w:szCs w:val="16"/>
                            </w:rPr>
                            <w:t>-ma</w:t>
                          </w:r>
                          <w:r w:rsidR="00FC2736" w:rsidRPr="00BF04B5">
                            <w:rPr>
                              <w:sz w:val="16"/>
                              <w:szCs w:val="16"/>
                            </w:rPr>
                            <w:t>r-</w:t>
                          </w:r>
                          <w:r w:rsidRPr="00BF04B5">
                            <w:rPr>
                              <w:sz w:val="16"/>
                              <w:szCs w:val="16"/>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C1F9621" id="_x0000_t202" coordsize="21600,21600" o:spt="202" path="m,l,21600r21600,l21600,xe">
              <v:stroke joinstyle="miter"/>
              <v:path gradientshapeok="t" o:connecttype="rect"/>
            </v:shapetype>
            <v:shape id="Text Box 4" o:spid="_x0000_s1026" type="#_x0000_t202" style="position:absolute;margin-left:386.25pt;margin-top:8.25pt;width:85.2pt;height:2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TCIwIAACcEAAAOAAAAZHJzL2Uyb0RvYy54bWysU9uO2yAQfa/Uf0C8N3bcpE2sOKtttqkq&#10;bS/Sbj8AY2yjAkOBxN5+/Q44yUbtW1U/IPAMZ86cM2xuRq3IUTgvwVR0PsspEYZDI01X0R+P+zcr&#10;SnxgpmEKjKjok/D0Zvv61WawpSigB9UIRxDE+HKwFe1DsGWWed4LzfwMrDAYbMFpFvDouqxxbEB0&#10;rbIiz99lA7jGOuDCe/x7NwXpNuG3reDhW9t6EYiqKHILaXVpreOabTes7ByzveQnGuwfWGgmDRa9&#10;QN2xwMjByb+gtOQOPLRhxkFn0LaSi9QDdjPP/+jmoWdWpF5QHG8vMvn/B8u/Hr87IpuKLigxTKNF&#10;j2IM5AOMZBHVGawvMenBYloY8Te6nDr19h74T08M7HpmOnHrHAy9YA2ym8eb2dXVCcdHkHr4Ag2W&#10;YYcACWhsnY7SoRgE0dGlp4szkQqPJfNVkS8wxDH2drEulsm6jJXn29b58EmAJnFTUYfOJ3R2vPch&#10;smHlOSUWM7CXSiX3lSFDRdfLYjn1BUo2MRjTvOvqnXLkyOL8pC+1hpHrNC0DTrGSuqKrSxIroxof&#10;TZOqBCbVtEcmypzkiYpM2oSxHjExalZD84RCOZimFV8XbnpwvykZcFIr6n8dmBOUqM8GxV7PF1GZ&#10;kA6L5fsCD+46Ul9HmOEIVdFAybTdhek5HKyTXY+VzvbeokF7mbR7YXXijdOYJD29nDju1+eU9fK+&#10;t88AAAD//wMAUEsDBBQABgAIAAAAIQD2xtP/3gAAAAkBAAAPAAAAZHJzL2Rvd25yZXYueG1sTI9N&#10;T8MwDIbvSPyHyEjcWLpC9lGaTgiYxrUrEtes8dqKxqmabCv8eswJTpb1vHr9ON9MrhdnHEPnScN8&#10;loBAqr3tqNHwXm3vViBCNGRN7wk1fGGATXF9lZvM+guVeN7HRnAJhcxoaGMcMilD3aIzYeYHJGZH&#10;PzoTeR0baUdz4XLXyzRJFtKZjvhCawZ8brH+3J+chvvq9WM1qbdKvezK8lj6753aVlrf3kxPjyAi&#10;TvEvDL/6rA4FOx38iWwQvYblMlUcZbDgyYH1Q7oGcWAyVyCLXP7/oPgBAAD//wMAUEsBAi0AFAAG&#10;AAgAAAAhALaDOJL+AAAA4QEAABMAAAAAAAAAAAAAAAAAAAAAAFtDb250ZW50X1R5cGVzXS54bWxQ&#10;SwECLQAUAAYACAAAACEAOP0h/9YAAACUAQAACwAAAAAAAAAAAAAAAAAvAQAAX3JlbHMvLnJlbHNQ&#10;SwECLQAUAAYACAAAACEAiYA0wiMCAAAnBAAADgAAAAAAAAAAAAAAAAAuAgAAZHJzL2Uyb0RvYy54&#10;bWxQSwECLQAUAAYACAAAACEA9sbT/94AAAAJAQAADwAAAAAAAAAAAAAAAAB9BAAAZHJzL2Rvd25y&#10;ZXYueG1sUEsFBgAAAAAEAAQA8wAAAIgFAAAAAA==&#10;" filled="f">
              <v:textbox style="mso-fit-shape-to-text:t">
                <w:txbxContent>
                  <w:p w:rsidR="00FC2736" w:rsidRPr="00BF04B5" w:rsidRDefault="00FC2736" w:rsidP="00FC2736">
                    <w:pPr>
                      <w:spacing w:after="0" w:line="240" w:lineRule="auto"/>
                      <w:jc w:val="center"/>
                      <w:rPr>
                        <w:sz w:val="16"/>
                        <w:szCs w:val="16"/>
                      </w:rPr>
                    </w:pPr>
                    <w:r w:rsidRPr="00BF04B5">
                      <w:rPr>
                        <w:sz w:val="16"/>
                        <w:szCs w:val="16"/>
                      </w:rPr>
                      <w:t>ASUME-008</w:t>
                    </w:r>
                  </w:p>
                  <w:p w:rsidR="00FC2736" w:rsidRPr="00B81693" w:rsidRDefault="00C51979" w:rsidP="00FC2736">
                    <w:pPr>
                      <w:spacing w:after="0" w:line="240" w:lineRule="auto"/>
                      <w:jc w:val="center"/>
                      <w:rPr>
                        <w:sz w:val="16"/>
                        <w:szCs w:val="16"/>
                      </w:rPr>
                    </w:pPr>
                    <w:r w:rsidRPr="00BF04B5">
                      <w:rPr>
                        <w:sz w:val="16"/>
                        <w:szCs w:val="16"/>
                      </w:rPr>
                      <w:t xml:space="preserve">Vigencia: </w:t>
                    </w:r>
                    <w:r w:rsidR="00BF04B5" w:rsidRPr="00BF04B5">
                      <w:rPr>
                        <w:sz w:val="16"/>
                        <w:szCs w:val="16"/>
                      </w:rPr>
                      <w:t>6</w:t>
                    </w:r>
                    <w:r w:rsidRPr="00BF04B5">
                      <w:rPr>
                        <w:sz w:val="16"/>
                        <w:szCs w:val="16"/>
                      </w:rPr>
                      <w:t>-ma</w:t>
                    </w:r>
                    <w:r w:rsidR="00FC2736" w:rsidRPr="00BF04B5">
                      <w:rPr>
                        <w:sz w:val="16"/>
                        <w:szCs w:val="16"/>
                      </w:rPr>
                      <w:t>r-</w:t>
                    </w:r>
                    <w:r w:rsidRPr="00BF04B5">
                      <w:rPr>
                        <w:sz w:val="16"/>
                        <w:szCs w:val="16"/>
                      </w:rPr>
                      <w:t>15</w:t>
                    </w:r>
                  </w:p>
                </w:txbxContent>
              </v:textbox>
            </v:shape>
          </w:pict>
        </mc:Fallback>
      </mc:AlternateContent>
    </w:r>
    <w:r w:rsidRPr="00FC2736">
      <w:rPr>
        <w:sz w:val="32"/>
        <w:szCs w:val="32"/>
        <w:lang w:val="es-ES"/>
      </w:rPr>
      <w:t>Administración para el Sustento de Menores (ASUME)</w:t>
    </w:r>
  </w:p>
  <w:p w:rsidR="00CF03B8" w:rsidRPr="00E27A66" w:rsidRDefault="00FC2736" w:rsidP="00E27A66">
    <w:pPr>
      <w:spacing w:after="120" w:line="240" w:lineRule="auto"/>
      <w:rPr>
        <w:b/>
        <w:sz w:val="28"/>
        <w:szCs w:val="28"/>
        <w:lang w:val="es-ES"/>
      </w:rPr>
    </w:pPr>
    <w:r w:rsidRPr="00FC2736">
      <w:rPr>
        <w:b/>
        <w:sz w:val="28"/>
        <w:szCs w:val="28"/>
        <w:lang w:val="es-ES"/>
      </w:rPr>
      <w:t>Orie</w:t>
    </w:r>
    <w:r w:rsidR="00BC1214">
      <w:rPr>
        <w:b/>
        <w:sz w:val="28"/>
        <w:szCs w:val="28"/>
        <w:lang w:val="es-ES"/>
      </w:rPr>
      <w:t>ntación y Requisitos a Patronos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A30"/>
    <w:multiLevelType w:val="hybridMultilevel"/>
    <w:tmpl w:val="53CE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C7901"/>
    <w:multiLevelType w:val="hybridMultilevel"/>
    <w:tmpl w:val="EE44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E2569"/>
    <w:multiLevelType w:val="hybridMultilevel"/>
    <w:tmpl w:val="DA4E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71D3F"/>
    <w:multiLevelType w:val="hybridMultilevel"/>
    <w:tmpl w:val="7E56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F6383"/>
    <w:multiLevelType w:val="hybridMultilevel"/>
    <w:tmpl w:val="64B4C4DC"/>
    <w:lvl w:ilvl="0" w:tplc="86C25C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61028"/>
    <w:multiLevelType w:val="hybridMultilevel"/>
    <w:tmpl w:val="E33A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63992"/>
    <w:multiLevelType w:val="hybridMultilevel"/>
    <w:tmpl w:val="CE7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28"/>
    <w:rsid w:val="00005355"/>
    <w:rsid w:val="000103CD"/>
    <w:rsid w:val="00021BB5"/>
    <w:rsid w:val="00022098"/>
    <w:rsid w:val="00025E42"/>
    <w:rsid w:val="00031913"/>
    <w:rsid w:val="00032898"/>
    <w:rsid w:val="00032D48"/>
    <w:rsid w:val="00035A7B"/>
    <w:rsid w:val="0003732D"/>
    <w:rsid w:val="00037674"/>
    <w:rsid w:val="000401C1"/>
    <w:rsid w:val="000458BF"/>
    <w:rsid w:val="000517CD"/>
    <w:rsid w:val="00057000"/>
    <w:rsid w:val="00060B6F"/>
    <w:rsid w:val="00061E12"/>
    <w:rsid w:val="000654F9"/>
    <w:rsid w:val="00066AF5"/>
    <w:rsid w:val="00066C33"/>
    <w:rsid w:val="000674D5"/>
    <w:rsid w:val="0007270C"/>
    <w:rsid w:val="00074F7E"/>
    <w:rsid w:val="00075B22"/>
    <w:rsid w:val="00075B7B"/>
    <w:rsid w:val="00076DE8"/>
    <w:rsid w:val="00077B18"/>
    <w:rsid w:val="0009017E"/>
    <w:rsid w:val="00091C87"/>
    <w:rsid w:val="00092997"/>
    <w:rsid w:val="000940BF"/>
    <w:rsid w:val="00095162"/>
    <w:rsid w:val="0009685B"/>
    <w:rsid w:val="000A1207"/>
    <w:rsid w:val="000A19E1"/>
    <w:rsid w:val="000A6877"/>
    <w:rsid w:val="000B2831"/>
    <w:rsid w:val="000B69D3"/>
    <w:rsid w:val="000C5283"/>
    <w:rsid w:val="000D60F9"/>
    <w:rsid w:val="000E33FC"/>
    <w:rsid w:val="000E4017"/>
    <w:rsid w:val="000F40B6"/>
    <w:rsid w:val="000F7989"/>
    <w:rsid w:val="00101F32"/>
    <w:rsid w:val="0011279C"/>
    <w:rsid w:val="001143FE"/>
    <w:rsid w:val="00122E19"/>
    <w:rsid w:val="00126FC9"/>
    <w:rsid w:val="00133BAB"/>
    <w:rsid w:val="00134878"/>
    <w:rsid w:val="001356F1"/>
    <w:rsid w:val="00142FD6"/>
    <w:rsid w:val="0014766A"/>
    <w:rsid w:val="0016152B"/>
    <w:rsid w:val="00162D4A"/>
    <w:rsid w:val="00162DBB"/>
    <w:rsid w:val="0016664C"/>
    <w:rsid w:val="00173985"/>
    <w:rsid w:val="00174283"/>
    <w:rsid w:val="001755D7"/>
    <w:rsid w:val="00175C1F"/>
    <w:rsid w:val="001772CB"/>
    <w:rsid w:val="00181A79"/>
    <w:rsid w:val="00182153"/>
    <w:rsid w:val="00185F44"/>
    <w:rsid w:val="001860B9"/>
    <w:rsid w:val="0018681A"/>
    <w:rsid w:val="00187BFD"/>
    <w:rsid w:val="00191D71"/>
    <w:rsid w:val="00194922"/>
    <w:rsid w:val="00195077"/>
    <w:rsid w:val="001B4194"/>
    <w:rsid w:val="001B5E3B"/>
    <w:rsid w:val="001B6C87"/>
    <w:rsid w:val="001B7058"/>
    <w:rsid w:val="001C147E"/>
    <w:rsid w:val="001C2D5F"/>
    <w:rsid w:val="001C4B1B"/>
    <w:rsid w:val="001C7A01"/>
    <w:rsid w:val="001D586F"/>
    <w:rsid w:val="001D689E"/>
    <w:rsid w:val="001D6E48"/>
    <w:rsid w:val="001E1870"/>
    <w:rsid w:val="001E5DFB"/>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67A"/>
    <w:rsid w:val="00245FEB"/>
    <w:rsid w:val="002501E2"/>
    <w:rsid w:val="00255797"/>
    <w:rsid w:val="00260A8B"/>
    <w:rsid w:val="0026354D"/>
    <w:rsid w:val="00265792"/>
    <w:rsid w:val="0026787D"/>
    <w:rsid w:val="00267DA0"/>
    <w:rsid w:val="002734CB"/>
    <w:rsid w:val="0027646A"/>
    <w:rsid w:val="00277BF0"/>
    <w:rsid w:val="00285FF6"/>
    <w:rsid w:val="002908E3"/>
    <w:rsid w:val="002A7ACF"/>
    <w:rsid w:val="002B5156"/>
    <w:rsid w:val="002B6B0A"/>
    <w:rsid w:val="002C1753"/>
    <w:rsid w:val="002D0AA6"/>
    <w:rsid w:val="002D1E0C"/>
    <w:rsid w:val="002D3544"/>
    <w:rsid w:val="002D3658"/>
    <w:rsid w:val="002D6D6F"/>
    <w:rsid w:val="002F030A"/>
    <w:rsid w:val="002F38A5"/>
    <w:rsid w:val="0030058C"/>
    <w:rsid w:val="003017A1"/>
    <w:rsid w:val="00303BF4"/>
    <w:rsid w:val="00306286"/>
    <w:rsid w:val="00307F9A"/>
    <w:rsid w:val="0031373B"/>
    <w:rsid w:val="00314199"/>
    <w:rsid w:val="00320394"/>
    <w:rsid w:val="0033701A"/>
    <w:rsid w:val="00344E42"/>
    <w:rsid w:val="00353DB8"/>
    <w:rsid w:val="003556DB"/>
    <w:rsid w:val="00362B7B"/>
    <w:rsid w:val="0036675A"/>
    <w:rsid w:val="00370141"/>
    <w:rsid w:val="00380512"/>
    <w:rsid w:val="003829E0"/>
    <w:rsid w:val="00393F9D"/>
    <w:rsid w:val="003950A0"/>
    <w:rsid w:val="003A20CF"/>
    <w:rsid w:val="003A7310"/>
    <w:rsid w:val="003B4575"/>
    <w:rsid w:val="003C426A"/>
    <w:rsid w:val="003C6015"/>
    <w:rsid w:val="003E04A9"/>
    <w:rsid w:val="003E0674"/>
    <w:rsid w:val="003E3CF4"/>
    <w:rsid w:val="003F0271"/>
    <w:rsid w:val="003F6F56"/>
    <w:rsid w:val="003F7B76"/>
    <w:rsid w:val="003F7EF4"/>
    <w:rsid w:val="004012B7"/>
    <w:rsid w:val="00406783"/>
    <w:rsid w:val="00412C48"/>
    <w:rsid w:val="00416743"/>
    <w:rsid w:val="004241F6"/>
    <w:rsid w:val="0043005F"/>
    <w:rsid w:val="00434497"/>
    <w:rsid w:val="00445105"/>
    <w:rsid w:val="00446FF5"/>
    <w:rsid w:val="004529FC"/>
    <w:rsid w:val="004548F1"/>
    <w:rsid w:val="00456683"/>
    <w:rsid w:val="004651BE"/>
    <w:rsid w:val="0047186A"/>
    <w:rsid w:val="00475E45"/>
    <w:rsid w:val="00476F59"/>
    <w:rsid w:val="0048057A"/>
    <w:rsid w:val="004842B9"/>
    <w:rsid w:val="004847E5"/>
    <w:rsid w:val="0049324C"/>
    <w:rsid w:val="004979AF"/>
    <w:rsid w:val="00497B37"/>
    <w:rsid w:val="004A04AB"/>
    <w:rsid w:val="004A5AAE"/>
    <w:rsid w:val="004C2D1D"/>
    <w:rsid w:val="004C5AF2"/>
    <w:rsid w:val="004D2A32"/>
    <w:rsid w:val="004D33BF"/>
    <w:rsid w:val="004D415A"/>
    <w:rsid w:val="004D715D"/>
    <w:rsid w:val="004E0DAC"/>
    <w:rsid w:val="004E1CC2"/>
    <w:rsid w:val="004F4209"/>
    <w:rsid w:val="00502328"/>
    <w:rsid w:val="00506097"/>
    <w:rsid w:val="00513F47"/>
    <w:rsid w:val="00522A94"/>
    <w:rsid w:val="005241A9"/>
    <w:rsid w:val="00527066"/>
    <w:rsid w:val="0053297D"/>
    <w:rsid w:val="00532C7E"/>
    <w:rsid w:val="00537AFD"/>
    <w:rsid w:val="005420A8"/>
    <w:rsid w:val="00544149"/>
    <w:rsid w:val="005448F7"/>
    <w:rsid w:val="005501A9"/>
    <w:rsid w:val="005515A2"/>
    <w:rsid w:val="005556A2"/>
    <w:rsid w:val="00556A00"/>
    <w:rsid w:val="00557367"/>
    <w:rsid w:val="00560370"/>
    <w:rsid w:val="00566FC7"/>
    <w:rsid w:val="005721A4"/>
    <w:rsid w:val="00576109"/>
    <w:rsid w:val="0058498C"/>
    <w:rsid w:val="00590F9C"/>
    <w:rsid w:val="00591CEE"/>
    <w:rsid w:val="005B2388"/>
    <w:rsid w:val="005C1B0C"/>
    <w:rsid w:val="005C1D13"/>
    <w:rsid w:val="005C33B7"/>
    <w:rsid w:val="005D2EE9"/>
    <w:rsid w:val="005D6FC4"/>
    <w:rsid w:val="005D72CC"/>
    <w:rsid w:val="005E7334"/>
    <w:rsid w:val="005F07EB"/>
    <w:rsid w:val="005F3C5F"/>
    <w:rsid w:val="005F7447"/>
    <w:rsid w:val="00614C19"/>
    <w:rsid w:val="00633154"/>
    <w:rsid w:val="00633672"/>
    <w:rsid w:val="00633E03"/>
    <w:rsid w:val="0064108A"/>
    <w:rsid w:val="00644031"/>
    <w:rsid w:val="00655D34"/>
    <w:rsid w:val="00655E15"/>
    <w:rsid w:val="00664EDE"/>
    <w:rsid w:val="0066535D"/>
    <w:rsid w:val="00667D45"/>
    <w:rsid w:val="006810A0"/>
    <w:rsid w:val="00681D7E"/>
    <w:rsid w:val="006823A0"/>
    <w:rsid w:val="0068260E"/>
    <w:rsid w:val="00682EDE"/>
    <w:rsid w:val="006845BE"/>
    <w:rsid w:val="0068687E"/>
    <w:rsid w:val="00686BFC"/>
    <w:rsid w:val="00687F7E"/>
    <w:rsid w:val="00694504"/>
    <w:rsid w:val="006A35EC"/>
    <w:rsid w:val="006A5C1B"/>
    <w:rsid w:val="006B1818"/>
    <w:rsid w:val="006B5A60"/>
    <w:rsid w:val="006B7DFA"/>
    <w:rsid w:val="006C1662"/>
    <w:rsid w:val="006C50A0"/>
    <w:rsid w:val="006C6588"/>
    <w:rsid w:val="006C6B39"/>
    <w:rsid w:val="006E3049"/>
    <w:rsid w:val="006E374E"/>
    <w:rsid w:val="006F0C66"/>
    <w:rsid w:val="006F359E"/>
    <w:rsid w:val="00703C96"/>
    <w:rsid w:val="00706AE9"/>
    <w:rsid w:val="00722794"/>
    <w:rsid w:val="00726CF4"/>
    <w:rsid w:val="007271F4"/>
    <w:rsid w:val="007341DF"/>
    <w:rsid w:val="00735FB7"/>
    <w:rsid w:val="007415A2"/>
    <w:rsid w:val="0074728C"/>
    <w:rsid w:val="007729EC"/>
    <w:rsid w:val="00774E26"/>
    <w:rsid w:val="00781E56"/>
    <w:rsid w:val="0078382D"/>
    <w:rsid w:val="00790A6E"/>
    <w:rsid w:val="00793C85"/>
    <w:rsid w:val="007B1C6B"/>
    <w:rsid w:val="007B3534"/>
    <w:rsid w:val="007B4C53"/>
    <w:rsid w:val="007C089B"/>
    <w:rsid w:val="007C4C59"/>
    <w:rsid w:val="007C795B"/>
    <w:rsid w:val="007D07C4"/>
    <w:rsid w:val="007E1921"/>
    <w:rsid w:val="007E319D"/>
    <w:rsid w:val="007F0041"/>
    <w:rsid w:val="007F6C93"/>
    <w:rsid w:val="007F7A59"/>
    <w:rsid w:val="00807397"/>
    <w:rsid w:val="00815B23"/>
    <w:rsid w:val="00817C0C"/>
    <w:rsid w:val="008245B9"/>
    <w:rsid w:val="00824CB0"/>
    <w:rsid w:val="00827E10"/>
    <w:rsid w:val="00832CC3"/>
    <w:rsid w:val="00841D9E"/>
    <w:rsid w:val="008542CD"/>
    <w:rsid w:val="0085460D"/>
    <w:rsid w:val="008766CF"/>
    <w:rsid w:val="00877A45"/>
    <w:rsid w:val="0088687A"/>
    <w:rsid w:val="008947B8"/>
    <w:rsid w:val="00896E67"/>
    <w:rsid w:val="0089784E"/>
    <w:rsid w:val="008A0367"/>
    <w:rsid w:val="008A0BE1"/>
    <w:rsid w:val="008B3EDB"/>
    <w:rsid w:val="008B7F12"/>
    <w:rsid w:val="008C479E"/>
    <w:rsid w:val="00910F3B"/>
    <w:rsid w:val="00916D37"/>
    <w:rsid w:val="00917173"/>
    <w:rsid w:val="009177F5"/>
    <w:rsid w:val="00920F3A"/>
    <w:rsid w:val="00924F05"/>
    <w:rsid w:val="009254BD"/>
    <w:rsid w:val="00933418"/>
    <w:rsid w:val="0093666D"/>
    <w:rsid w:val="00951825"/>
    <w:rsid w:val="00952A77"/>
    <w:rsid w:val="00953728"/>
    <w:rsid w:val="00956463"/>
    <w:rsid w:val="00963FB9"/>
    <w:rsid w:val="0097559D"/>
    <w:rsid w:val="00983F08"/>
    <w:rsid w:val="009844CE"/>
    <w:rsid w:val="009A1E26"/>
    <w:rsid w:val="009B26E4"/>
    <w:rsid w:val="009B2C9B"/>
    <w:rsid w:val="009B6D78"/>
    <w:rsid w:val="009C3BD1"/>
    <w:rsid w:val="009D5454"/>
    <w:rsid w:val="009E10B3"/>
    <w:rsid w:val="009E6F83"/>
    <w:rsid w:val="009F2F94"/>
    <w:rsid w:val="009F4507"/>
    <w:rsid w:val="009F7C97"/>
    <w:rsid w:val="00A03578"/>
    <w:rsid w:val="00A05433"/>
    <w:rsid w:val="00A132E2"/>
    <w:rsid w:val="00A15EFF"/>
    <w:rsid w:val="00A25135"/>
    <w:rsid w:val="00A26F7F"/>
    <w:rsid w:val="00A271A0"/>
    <w:rsid w:val="00A41A06"/>
    <w:rsid w:val="00A5086B"/>
    <w:rsid w:val="00A60B6E"/>
    <w:rsid w:val="00A625BF"/>
    <w:rsid w:val="00A633B9"/>
    <w:rsid w:val="00A64429"/>
    <w:rsid w:val="00A64584"/>
    <w:rsid w:val="00A651E6"/>
    <w:rsid w:val="00A67769"/>
    <w:rsid w:val="00A7361C"/>
    <w:rsid w:val="00A73A7D"/>
    <w:rsid w:val="00A74586"/>
    <w:rsid w:val="00A85737"/>
    <w:rsid w:val="00A877BD"/>
    <w:rsid w:val="00A87E54"/>
    <w:rsid w:val="00A902C1"/>
    <w:rsid w:val="00A914AD"/>
    <w:rsid w:val="00A923A4"/>
    <w:rsid w:val="00AA1D52"/>
    <w:rsid w:val="00AB0DF3"/>
    <w:rsid w:val="00AB1AE5"/>
    <w:rsid w:val="00AB301F"/>
    <w:rsid w:val="00AB7A80"/>
    <w:rsid w:val="00AD3D71"/>
    <w:rsid w:val="00AD43CC"/>
    <w:rsid w:val="00AD61FE"/>
    <w:rsid w:val="00AE59A0"/>
    <w:rsid w:val="00AF0F2D"/>
    <w:rsid w:val="00AF2EAF"/>
    <w:rsid w:val="00B03DC9"/>
    <w:rsid w:val="00B20414"/>
    <w:rsid w:val="00B20DE9"/>
    <w:rsid w:val="00B254DC"/>
    <w:rsid w:val="00B26E30"/>
    <w:rsid w:val="00B34D73"/>
    <w:rsid w:val="00B42B6B"/>
    <w:rsid w:val="00B45ED1"/>
    <w:rsid w:val="00B51703"/>
    <w:rsid w:val="00B65025"/>
    <w:rsid w:val="00B66D0B"/>
    <w:rsid w:val="00B671BF"/>
    <w:rsid w:val="00B80DEA"/>
    <w:rsid w:val="00B841AB"/>
    <w:rsid w:val="00B87855"/>
    <w:rsid w:val="00B96917"/>
    <w:rsid w:val="00B97614"/>
    <w:rsid w:val="00BA55B7"/>
    <w:rsid w:val="00BB3D25"/>
    <w:rsid w:val="00BB62C6"/>
    <w:rsid w:val="00BB72F0"/>
    <w:rsid w:val="00BB7B19"/>
    <w:rsid w:val="00BB7D22"/>
    <w:rsid w:val="00BC089D"/>
    <w:rsid w:val="00BC1214"/>
    <w:rsid w:val="00BC361C"/>
    <w:rsid w:val="00BE0B29"/>
    <w:rsid w:val="00BE20DD"/>
    <w:rsid w:val="00BE5E84"/>
    <w:rsid w:val="00BE7EA4"/>
    <w:rsid w:val="00BF04B5"/>
    <w:rsid w:val="00BF1E59"/>
    <w:rsid w:val="00BF69F3"/>
    <w:rsid w:val="00C078E3"/>
    <w:rsid w:val="00C133B5"/>
    <w:rsid w:val="00C14966"/>
    <w:rsid w:val="00C21DBC"/>
    <w:rsid w:val="00C22E14"/>
    <w:rsid w:val="00C26448"/>
    <w:rsid w:val="00C30F2D"/>
    <w:rsid w:val="00C36CF2"/>
    <w:rsid w:val="00C51979"/>
    <w:rsid w:val="00C56D6C"/>
    <w:rsid w:val="00C57A67"/>
    <w:rsid w:val="00C614EA"/>
    <w:rsid w:val="00C62C17"/>
    <w:rsid w:val="00C7220A"/>
    <w:rsid w:val="00C72A30"/>
    <w:rsid w:val="00C73F64"/>
    <w:rsid w:val="00C77541"/>
    <w:rsid w:val="00C84847"/>
    <w:rsid w:val="00CA1937"/>
    <w:rsid w:val="00CA1A9C"/>
    <w:rsid w:val="00CB08C2"/>
    <w:rsid w:val="00CB5ECB"/>
    <w:rsid w:val="00CC621F"/>
    <w:rsid w:val="00CD525F"/>
    <w:rsid w:val="00CD63D6"/>
    <w:rsid w:val="00CF03B8"/>
    <w:rsid w:val="00CF0F21"/>
    <w:rsid w:val="00CF2784"/>
    <w:rsid w:val="00CF6CE6"/>
    <w:rsid w:val="00D007C4"/>
    <w:rsid w:val="00D06C9C"/>
    <w:rsid w:val="00D17B23"/>
    <w:rsid w:val="00D22047"/>
    <w:rsid w:val="00D251C5"/>
    <w:rsid w:val="00D33863"/>
    <w:rsid w:val="00D34073"/>
    <w:rsid w:val="00D42014"/>
    <w:rsid w:val="00D55028"/>
    <w:rsid w:val="00D57B36"/>
    <w:rsid w:val="00D704E5"/>
    <w:rsid w:val="00D7198C"/>
    <w:rsid w:val="00D72227"/>
    <w:rsid w:val="00D76156"/>
    <w:rsid w:val="00D90302"/>
    <w:rsid w:val="00D938BE"/>
    <w:rsid w:val="00D97047"/>
    <w:rsid w:val="00DA5FE2"/>
    <w:rsid w:val="00DA69B9"/>
    <w:rsid w:val="00DB009A"/>
    <w:rsid w:val="00DB20A5"/>
    <w:rsid w:val="00DB63E7"/>
    <w:rsid w:val="00DB7E70"/>
    <w:rsid w:val="00DC25B7"/>
    <w:rsid w:val="00DC7A7E"/>
    <w:rsid w:val="00DD55E4"/>
    <w:rsid w:val="00DD6814"/>
    <w:rsid w:val="00DE0030"/>
    <w:rsid w:val="00DE184B"/>
    <w:rsid w:val="00DF27A7"/>
    <w:rsid w:val="00E05B59"/>
    <w:rsid w:val="00E101F1"/>
    <w:rsid w:val="00E14EC8"/>
    <w:rsid w:val="00E169B7"/>
    <w:rsid w:val="00E263A1"/>
    <w:rsid w:val="00E27A66"/>
    <w:rsid w:val="00E27EA1"/>
    <w:rsid w:val="00E35BC9"/>
    <w:rsid w:val="00E366B6"/>
    <w:rsid w:val="00E36B79"/>
    <w:rsid w:val="00E36CC6"/>
    <w:rsid w:val="00E53D05"/>
    <w:rsid w:val="00E62823"/>
    <w:rsid w:val="00E67805"/>
    <w:rsid w:val="00E94C68"/>
    <w:rsid w:val="00EB10E1"/>
    <w:rsid w:val="00EB7ACD"/>
    <w:rsid w:val="00EC0600"/>
    <w:rsid w:val="00EC2FF0"/>
    <w:rsid w:val="00EE0ADA"/>
    <w:rsid w:val="00EE130A"/>
    <w:rsid w:val="00EE3A06"/>
    <w:rsid w:val="00EE489A"/>
    <w:rsid w:val="00EE6D94"/>
    <w:rsid w:val="00EF07CD"/>
    <w:rsid w:val="00F028E3"/>
    <w:rsid w:val="00F0529A"/>
    <w:rsid w:val="00F05AE7"/>
    <w:rsid w:val="00F10880"/>
    <w:rsid w:val="00F3589A"/>
    <w:rsid w:val="00F36512"/>
    <w:rsid w:val="00F44F70"/>
    <w:rsid w:val="00F5308E"/>
    <w:rsid w:val="00F62596"/>
    <w:rsid w:val="00F71A63"/>
    <w:rsid w:val="00F7510A"/>
    <w:rsid w:val="00F80327"/>
    <w:rsid w:val="00F8075F"/>
    <w:rsid w:val="00F814FC"/>
    <w:rsid w:val="00F83691"/>
    <w:rsid w:val="00F95728"/>
    <w:rsid w:val="00F965E1"/>
    <w:rsid w:val="00FA275F"/>
    <w:rsid w:val="00FB2124"/>
    <w:rsid w:val="00FB373F"/>
    <w:rsid w:val="00FB479D"/>
    <w:rsid w:val="00FC2736"/>
    <w:rsid w:val="00FD084F"/>
    <w:rsid w:val="00FD6A44"/>
    <w:rsid w:val="00FD70EE"/>
    <w:rsid w:val="00FF4D8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64EDE"/>
    <w:rPr>
      <w:sz w:val="16"/>
      <w:szCs w:val="16"/>
    </w:rPr>
  </w:style>
  <w:style w:type="paragraph" w:styleId="CommentText">
    <w:name w:val="annotation text"/>
    <w:basedOn w:val="Normal"/>
    <w:link w:val="CommentTextChar"/>
    <w:uiPriority w:val="99"/>
    <w:semiHidden/>
    <w:unhideWhenUsed/>
    <w:rsid w:val="00664EDE"/>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64EDE"/>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664EDE"/>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64EDE"/>
    <w:rPr>
      <w:rFonts w:asciiTheme="minorHAnsi" w:eastAsiaTheme="minorEastAsia" w:hAnsiTheme="minorHAnsi" w:cstheme="minorBidi"/>
      <w:b/>
      <w:bCs/>
      <w:lang w:val="en-US" w:eastAsia="en-US"/>
    </w:rPr>
  </w:style>
  <w:style w:type="paragraph" w:customStyle="1" w:styleId="ms-rtefontsize-2">
    <w:name w:val="ms-rtefontsize-2"/>
    <w:basedOn w:val="Normal"/>
    <w:rsid w:val="00CB5ECB"/>
    <w:pPr>
      <w:spacing w:before="100" w:beforeAutospacing="1" w:after="100" w:afterAutospacing="1" w:line="240" w:lineRule="auto"/>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64EDE"/>
    <w:rPr>
      <w:sz w:val="16"/>
      <w:szCs w:val="16"/>
    </w:rPr>
  </w:style>
  <w:style w:type="paragraph" w:styleId="CommentText">
    <w:name w:val="annotation text"/>
    <w:basedOn w:val="Normal"/>
    <w:link w:val="CommentTextChar"/>
    <w:uiPriority w:val="99"/>
    <w:semiHidden/>
    <w:unhideWhenUsed/>
    <w:rsid w:val="00664EDE"/>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64EDE"/>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664EDE"/>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64EDE"/>
    <w:rPr>
      <w:rFonts w:asciiTheme="minorHAnsi" w:eastAsiaTheme="minorEastAsia" w:hAnsiTheme="minorHAnsi" w:cstheme="minorBidi"/>
      <w:b/>
      <w:bCs/>
      <w:lang w:val="en-US" w:eastAsia="en-US"/>
    </w:rPr>
  </w:style>
  <w:style w:type="paragraph" w:customStyle="1" w:styleId="ms-rtefontsize-2">
    <w:name w:val="ms-rtefontsize-2"/>
    <w:basedOn w:val="Normal"/>
    <w:rsid w:val="00CB5ECB"/>
    <w:pPr>
      <w:spacing w:before="100" w:beforeAutospacing="1" w:after="100" w:afterAutospacing="1"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9141">
      <w:bodyDiv w:val="1"/>
      <w:marLeft w:val="0"/>
      <w:marRight w:val="0"/>
      <w:marTop w:val="0"/>
      <w:marBottom w:val="0"/>
      <w:divBdr>
        <w:top w:val="none" w:sz="0" w:space="0" w:color="auto"/>
        <w:left w:val="none" w:sz="0" w:space="0" w:color="auto"/>
        <w:bottom w:val="none" w:sz="0" w:space="0" w:color="auto"/>
        <w:right w:val="none" w:sz="0" w:space="0" w:color="auto"/>
      </w:divBdr>
      <w:divsChild>
        <w:div w:id="2032951940">
          <w:marLeft w:val="0"/>
          <w:marRight w:val="0"/>
          <w:marTop w:val="0"/>
          <w:marBottom w:val="0"/>
          <w:divBdr>
            <w:top w:val="none" w:sz="0" w:space="0" w:color="auto"/>
            <w:left w:val="none" w:sz="0" w:space="0" w:color="auto"/>
            <w:bottom w:val="none" w:sz="0" w:space="0" w:color="auto"/>
            <w:right w:val="none" w:sz="0" w:space="0" w:color="auto"/>
          </w:divBdr>
          <w:divsChild>
            <w:div w:id="331295683">
              <w:marLeft w:val="0"/>
              <w:marRight w:val="0"/>
              <w:marTop w:val="0"/>
              <w:marBottom w:val="0"/>
              <w:divBdr>
                <w:top w:val="none" w:sz="0" w:space="0" w:color="auto"/>
                <w:left w:val="none" w:sz="0" w:space="0" w:color="auto"/>
                <w:bottom w:val="none" w:sz="0" w:space="0" w:color="auto"/>
                <w:right w:val="none" w:sz="0" w:space="0" w:color="auto"/>
              </w:divBdr>
              <w:divsChild>
                <w:div w:id="1111392042">
                  <w:marLeft w:val="0"/>
                  <w:marRight w:val="0"/>
                  <w:marTop w:val="100"/>
                  <w:marBottom w:val="100"/>
                  <w:divBdr>
                    <w:top w:val="none" w:sz="0" w:space="0" w:color="auto"/>
                    <w:left w:val="none" w:sz="0" w:space="0" w:color="auto"/>
                    <w:bottom w:val="none" w:sz="0" w:space="0" w:color="auto"/>
                    <w:right w:val="none" w:sz="0" w:space="0" w:color="auto"/>
                  </w:divBdr>
                  <w:divsChild>
                    <w:div w:id="1120686634">
                      <w:marLeft w:val="0"/>
                      <w:marRight w:val="0"/>
                      <w:marTop w:val="0"/>
                      <w:marBottom w:val="0"/>
                      <w:divBdr>
                        <w:top w:val="none" w:sz="0" w:space="0" w:color="auto"/>
                        <w:left w:val="none" w:sz="0" w:space="0" w:color="auto"/>
                        <w:bottom w:val="none" w:sz="0" w:space="0" w:color="auto"/>
                        <w:right w:val="none" w:sz="0" w:space="0" w:color="auto"/>
                      </w:divBdr>
                      <w:divsChild>
                        <w:div w:id="715282053">
                          <w:marLeft w:val="0"/>
                          <w:marRight w:val="0"/>
                          <w:marTop w:val="0"/>
                          <w:marBottom w:val="0"/>
                          <w:divBdr>
                            <w:top w:val="none" w:sz="0" w:space="0" w:color="auto"/>
                            <w:left w:val="none" w:sz="0" w:space="0" w:color="auto"/>
                            <w:bottom w:val="none" w:sz="0" w:space="0" w:color="auto"/>
                            <w:right w:val="none" w:sz="0" w:space="0" w:color="auto"/>
                          </w:divBdr>
                          <w:divsChild>
                            <w:div w:id="1057780892">
                              <w:marLeft w:val="0"/>
                              <w:marRight w:val="0"/>
                              <w:marTop w:val="0"/>
                              <w:marBottom w:val="0"/>
                              <w:divBdr>
                                <w:top w:val="none" w:sz="0" w:space="0" w:color="auto"/>
                                <w:left w:val="none" w:sz="0" w:space="0" w:color="auto"/>
                                <w:bottom w:val="none" w:sz="0" w:space="0" w:color="auto"/>
                                <w:right w:val="none" w:sz="0" w:space="0" w:color="auto"/>
                              </w:divBdr>
                              <w:divsChild>
                                <w:div w:id="1930384822">
                                  <w:marLeft w:val="0"/>
                                  <w:marRight w:val="0"/>
                                  <w:marTop w:val="0"/>
                                  <w:marBottom w:val="0"/>
                                  <w:divBdr>
                                    <w:top w:val="none" w:sz="0" w:space="0" w:color="auto"/>
                                    <w:left w:val="none" w:sz="0" w:space="0" w:color="auto"/>
                                    <w:bottom w:val="none" w:sz="0" w:space="0" w:color="auto"/>
                                    <w:right w:val="none" w:sz="0" w:space="0" w:color="auto"/>
                                  </w:divBdr>
                                  <w:divsChild>
                                    <w:div w:id="1435439732">
                                      <w:marLeft w:val="0"/>
                                      <w:marRight w:val="0"/>
                                      <w:marTop w:val="0"/>
                                      <w:marBottom w:val="0"/>
                                      <w:divBdr>
                                        <w:top w:val="none" w:sz="0" w:space="0" w:color="auto"/>
                                        <w:left w:val="none" w:sz="0" w:space="0" w:color="auto"/>
                                        <w:bottom w:val="none" w:sz="0" w:space="0" w:color="auto"/>
                                        <w:right w:val="none" w:sz="0" w:space="0" w:color="auto"/>
                                      </w:divBdr>
                                      <w:divsChild>
                                        <w:div w:id="1169829800">
                                          <w:marLeft w:val="0"/>
                                          <w:marRight w:val="0"/>
                                          <w:marTop w:val="0"/>
                                          <w:marBottom w:val="0"/>
                                          <w:divBdr>
                                            <w:top w:val="none" w:sz="0" w:space="0" w:color="auto"/>
                                            <w:left w:val="none" w:sz="0" w:space="0" w:color="auto"/>
                                            <w:bottom w:val="none" w:sz="0" w:space="0" w:color="auto"/>
                                            <w:right w:val="none" w:sz="0" w:space="0" w:color="auto"/>
                                          </w:divBdr>
                                          <w:divsChild>
                                            <w:div w:id="1699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28">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Directorio%20de%20ASUME/ASUME-000-Directorio%20de%20Agencia.pdf" TargetMode="External"/><Relationship Id="rId26" Type="http://schemas.openxmlformats.org/officeDocument/2006/relationships/hyperlink" Target="https://spnavigation.respondcrm.com/AppViewer.html?q=https://311prkb.respondcrm.com/respondweb/ASUME-D009%20RelaciondePagosPensionAlimentariaRetencionIngresos/RelaciondePagosPensionAlimentariaRetencionIngresosASM4.pdf" TargetMode="External"/><Relationship Id="rId39" Type="http://schemas.openxmlformats.org/officeDocument/2006/relationships/header" Target="header1.xml"/><Relationship Id="rId21" Type="http://schemas.openxmlformats.org/officeDocument/2006/relationships/hyperlink" Target="http://www.asume.pr.gov/" TargetMode="External"/><Relationship Id="rId34" Type="http://schemas.openxmlformats.org/officeDocument/2006/relationships/hyperlink" Target="https://spnavigation.respondcrm.com/AppViewer.html?q=https://311prkb.respondcrm.com/respondweb/ASUME-F020%20Registro%20Estatal%20de%20Nuevos%20Empleados/RegistroEstatalNuevosEmpleadosReneASM4.pdf" TargetMode="External"/><Relationship Id="rId42"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ASUME-F020%20Registro%20Estatal%20de%20Nuevos%20Empleados/RegistroEstatalNuevosEmpleadosReneASM4.pdf" TargetMode="External"/><Relationship Id="rId32" Type="http://schemas.openxmlformats.org/officeDocument/2006/relationships/hyperlink" Target="https://spnavigation.respondcrm.com/AppViewer.html?q=https://311prkb.respondcrm.com/respondweb/ASUME-D018%20Sustento%20de%20Menores/Sustento%20de%20Menores.pdf" TargetMode="External"/><Relationship Id="rId37" Type="http://schemas.openxmlformats.org/officeDocument/2006/relationships/hyperlink" Target="www.trabajo.pr.gov"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sume.pr.gov" TargetMode="External"/><Relationship Id="rId23" Type="http://schemas.openxmlformats.org/officeDocument/2006/relationships/image" Target="media/image6.jpeg"/><Relationship Id="rId28" Type="http://schemas.openxmlformats.org/officeDocument/2006/relationships/hyperlink" Target="https://spnavigation.respondcrm.com/AppViewer.html?q=https://311prkb.respondcrm.com/respondweb/ASUME-F015%20Objecion%20a%20Orden%20de%20Retencion%20de%20Ingresos/ObjecionOrdenRetencionIngresos.pdf" TargetMode="External"/><Relationship Id="rId36" Type="http://schemas.openxmlformats.org/officeDocument/2006/relationships/hyperlink" Target="http://www.asume.pr.gov" TargetMode="External"/><Relationship Id="rId10" Type="http://schemas.openxmlformats.org/officeDocument/2006/relationships/footnotes" Target="footnotes.xml"/><Relationship Id="rId19" Type="http://schemas.openxmlformats.org/officeDocument/2006/relationships/hyperlink" Target="mailto:patronos@asume.gobierno.pr" TargetMode="External"/><Relationship Id="rId31" Type="http://schemas.openxmlformats.org/officeDocument/2006/relationships/hyperlink" Target="https://spnavigation.respondcrm.com/AppViewer.html?q=https://311prkb.respondcrm.com/respondweb/ASUME-D002%20Income%20Withholding%20Support/IncomeWithholdingSuppor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ASUME-D009%20RelaciondePagosPensionAlimentariaRetencionIngresos/RelaciondePagosPensionAlimentariaRetencionIngresosASM4.pdf" TargetMode="External"/><Relationship Id="rId27" Type="http://schemas.openxmlformats.org/officeDocument/2006/relationships/image" Target="media/image7.jpeg"/><Relationship Id="rId30" Type="http://schemas.openxmlformats.org/officeDocument/2006/relationships/hyperlink" Target="https://spnavigation.respondcrm.com/AppViewer.html?q=https://311prkb.respondcrm.com/respondweb/ASUME-D003%20Instrucciones%20Orden%20Retencion%20Ingresos%20Sustento/InstruccionesOrdenRetencionIngresosSustento.pdf" TargetMode="External"/><Relationship Id="rId35" Type="http://schemas.openxmlformats.org/officeDocument/2006/relationships/hyperlink" Target="https://spnavigation.respondcrm.com/AppViewer.html?q=https://311prkb.respondcrm.com/respondweb/ASUME-D009%20RelaciondePagosPensionAlimentariaRetencionIngresos/RelaciondePagosPensionAlimentariaRetencionIngresosASM4.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Personal%20Contacto%20para%20Patronos/Directorio%20de%20Personal%20Contacto%20para%20Patrono.pdf" TargetMode="External"/><Relationship Id="rId25" Type="http://schemas.openxmlformats.org/officeDocument/2006/relationships/hyperlink" Target="mailto:patronosnh@trabajo.pr.gov" TargetMode="External"/><Relationship Id="rId33" Type="http://schemas.openxmlformats.org/officeDocument/2006/relationships/hyperlink" Target="https://spnavigation.respondcrm.com/AppViewer.html?q=https://311prkb.respondcrm.com/respondweb/ASUME-F015%20Objecion%20a%20Orden%20de%20Retencion%20de%20Ingresos/ObjecionOrdenRetencionIngresos.pdf" TargetMode="External"/><Relationship Id="rId38" Type="http://schemas.openxmlformats.org/officeDocument/2006/relationships/hyperlink" Target="http://www.p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ertran\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1</Agency>
    <TemplateVersion xmlns="c63a64ab-6922-4be8-848c-54544df1c2a8">Operador</TemplateVersion>
    <Category xmlns="c63a64ab-6922-4be8-848c-54544df1c2a8">2</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2B447-DD6F-442B-890D-747A7E359566}">
  <ds:schemaRefs>
    <ds:schemaRef ds:uri="http://schemas.microsoft.com/sharepoint/v3/contenttype/forms"/>
  </ds:schemaRefs>
</ds:datastoreItem>
</file>

<file path=customXml/itemProps2.xml><?xml version="1.0" encoding="utf-8"?>
<ds:datastoreItem xmlns:ds="http://schemas.openxmlformats.org/officeDocument/2006/customXml" ds:itemID="{F5B87AC6-158B-417D-9A09-F399BAD95755}">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1B46D342-5B49-471C-A036-B447799F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CB633-F251-4D0C-9FFB-1B820AA2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398</TotalTime>
  <Pages>3</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Orientación y Requisitos a Patronos Nuevos</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Orientación y Requisitos a Patronos Nuevos</dc:title>
  <dc:subject>Servicio</dc:subject>
  <dc:creator>3-1-1 Tu Línea de Servicios de Gobierno</dc:creator>
  <cp:keywords>ASUME</cp:keywords>
  <cp:lastModifiedBy>respondadmin</cp:lastModifiedBy>
  <cp:revision>61</cp:revision>
  <cp:lastPrinted>2015-04-01T17:19:00Z</cp:lastPrinted>
  <dcterms:created xsi:type="dcterms:W3CDTF">2015-02-26T14:50:00Z</dcterms:created>
  <dcterms:modified xsi:type="dcterms:W3CDTF">2016-01-05T17:32:00Z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