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7EEB18FC-6ECF-448D-A0FB-D493A6FDC6AD}"/>
</file>

<file path=customXml/itemProps2.xml><?xml version="1.0" encoding="utf-8"?>
<ds:datastoreItem xmlns:ds="http://schemas.openxmlformats.org/officeDocument/2006/customXml" ds:itemID="{A95B8523-D8AB-4F77-B133-19A3F3C6A382}"/>
</file>

<file path=customXml/itemProps3.xml><?xml version="1.0" encoding="utf-8"?>
<ds:datastoreItem xmlns:ds="http://schemas.openxmlformats.org/officeDocument/2006/customXml" ds:itemID="{CC4BACC3-A193-4AF0-9242-B5F4769B93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 Sobre Recetas Denegas por Sobrepasar Cantidades Limites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