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9D4B9E"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9D4B9E" w:rsidRDefault="00591CEE" w:rsidP="00AD3CC3">
            <w:pPr>
              <w:pStyle w:val="NormalWeb"/>
              <w:rPr>
                <w:rFonts w:ascii="Verdana" w:hAnsi="Verdana" w:cs="Arial"/>
                <w:color w:val="000000"/>
                <w:sz w:val="20"/>
                <w:szCs w:val="20"/>
                <w:lang w:val="es-PR"/>
              </w:rPr>
            </w:pPr>
            <w:bookmarkStart w:id="0" w:name="_GoBack"/>
            <w:bookmarkEnd w:id="0"/>
            <w:r w:rsidRPr="009D4B9E">
              <w:rPr>
                <w:b/>
                <w:noProof/>
                <w:sz w:val="28"/>
                <w:szCs w:val="28"/>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9D4B9E" w:rsidRDefault="004979AF" w:rsidP="00AD3CC3">
            <w:pPr>
              <w:rPr>
                <w:b/>
                <w:sz w:val="28"/>
                <w:szCs w:val="28"/>
                <w:lang w:val="es-PR"/>
              </w:rPr>
            </w:pPr>
            <w:r w:rsidRPr="009D4B9E">
              <w:rPr>
                <w:b/>
                <w:sz w:val="28"/>
                <w:szCs w:val="28"/>
                <w:lang w:val="es-PR"/>
              </w:rPr>
              <w:t xml:space="preserve">Descripción del Servicio </w:t>
            </w:r>
          </w:p>
        </w:tc>
      </w:tr>
    </w:tbl>
    <w:p w:rsidR="009D4ECC" w:rsidRPr="00C855A1" w:rsidRDefault="00726249" w:rsidP="00AD3CC3">
      <w:pPr>
        <w:pStyle w:val="NormalWeb"/>
        <w:spacing w:before="120" w:beforeAutospacing="0" w:after="0" w:afterAutospacing="0"/>
        <w:rPr>
          <w:rFonts w:asciiTheme="minorHAnsi" w:hAnsiTheme="minorHAnsi" w:cs="Arial"/>
          <w:color w:val="000000"/>
          <w:sz w:val="22"/>
          <w:szCs w:val="22"/>
          <w:lang w:val="es-PR"/>
        </w:rPr>
      </w:pPr>
      <w:r w:rsidRPr="00C855A1">
        <w:rPr>
          <w:rFonts w:asciiTheme="minorHAnsi" w:hAnsiTheme="minorHAnsi" w:cs="Arial"/>
          <w:color w:val="000000"/>
          <w:sz w:val="22"/>
          <w:szCs w:val="22"/>
          <w:lang w:val="es-PR"/>
        </w:rPr>
        <w:t xml:space="preserve">Si luego de entregar la solicitud debidamente cumplimentada el ciudadano no es </w:t>
      </w:r>
      <w:r w:rsidR="00165D53" w:rsidRPr="00C855A1">
        <w:rPr>
          <w:rFonts w:asciiTheme="minorHAnsi" w:hAnsiTheme="minorHAnsi" w:cs="Arial"/>
          <w:color w:val="000000"/>
          <w:sz w:val="22"/>
          <w:szCs w:val="22"/>
          <w:lang w:val="es-PR"/>
        </w:rPr>
        <w:t xml:space="preserve">considerado </w:t>
      </w:r>
      <w:r w:rsidR="006E4951" w:rsidRPr="00C855A1">
        <w:rPr>
          <w:rFonts w:asciiTheme="minorHAnsi" w:hAnsiTheme="minorHAnsi" w:cs="Arial"/>
          <w:color w:val="000000"/>
          <w:sz w:val="22"/>
          <w:szCs w:val="22"/>
          <w:lang w:val="es-PR"/>
        </w:rPr>
        <w:t xml:space="preserve">como elegible para el servicio de Llame y Viaje, </w:t>
      </w:r>
      <w:r w:rsidRPr="00C855A1">
        <w:rPr>
          <w:rFonts w:asciiTheme="minorHAnsi" w:hAnsiTheme="minorHAnsi" w:cs="Arial"/>
          <w:color w:val="000000"/>
          <w:sz w:val="22"/>
          <w:szCs w:val="22"/>
          <w:lang w:val="es-PR"/>
        </w:rPr>
        <w:t>podrá realizar un proceso de apelación en</w:t>
      </w:r>
      <w:r w:rsidR="006E4951" w:rsidRPr="00C855A1">
        <w:rPr>
          <w:rFonts w:asciiTheme="minorHAnsi" w:hAnsiTheme="minorHAnsi" w:cs="Arial"/>
          <w:color w:val="000000"/>
          <w:sz w:val="22"/>
          <w:szCs w:val="22"/>
          <w:lang w:val="es-PR"/>
        </w:rPr>
        <w:t xml:space="preserve"> la Autoridad Metropolitana de Autobuses.</w:t>
      </w:r>
    </w:p>
    <w:p w:rsidR="00190373" w:rsidRPr="00C855A1" w:rsidRDefault="00190373" w:rsidP="00AD3CC3">
      <w:pPr>
        <w:pStyle w:val="NormalWeb"/>
        <w:spacing w:before="0" w:beforeAutospacing="0" w:after="0" w:afterAutospacing="0"/>
        <w:ind w:left="360"/>
        <w:rPr>
          <w:rFonts w:asciiTheme="minorHAnsi" w:hAnsiTheme="minorHAnsi" w:cs="Arial"/>
          <w:color w:val="000000"/>
          <w:sz w:val="22"/>
          <w:szCs w:val="22"/>
          <w:lang w:val="es-PR"/>
        </w:rPr>
      </w:pPr>
    </w:p>
    <w:tbl>
      <w:tblPr>
        <w:tblStyle w:val="TableGrid"/>
        <w:tblW w:w="0" w:type="auto"/>
        <w:tblInd w:w="-702" w:type="dxa"/>
        <w:tblLook w:val="04A0" w:firstRow="1" w:lastRow="0" w:firstColumn="1" w:lastColumn="0" w:noHBand="0" w:noVBand="1"/>
      </w:tblPr>
      <w:tblGrid>
        <w:gridCol w:w="810"/>
        <w:gridCol w:w="9468"/>
      </w:tblGrid>
      <w:tr w:rsidR="0011279C" w:rsidRPr="00C855A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C855A1" w:rsidRDefault="00667D45"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4C2730E7" wp14:editId="168BEB6E">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C855A1" w:rsidRDefault="004979AF" w:rsidP="00AD3CC3">
            <w:pPr>
              <w:rPr>
                <w:b/>
                <w:sz w:val="28"/>
                <w:szCs w:val="28"/>
                <w:lang w:val="es-PR"/>
              </w:rPr>
            </w:pPr>
            <w:r w:rsidRPr="00C855A1">
              <w:rPr>
                <w:b/>
                <w:sz w:val="28"/>
                <w:szCs w:val="28"/>
                <w:lang w:val="es-PR"/>
              </w:rPr>
              <w:t>Audiencia y Propósito</w:t>
            </w:r>
          </w:p>
        </w:tc>
      </w:tr>
    </w:tbl>
    <w:p w:rsidR="00C32CEB" w:rsidRPr="00C855A1" w:rsidRDefault="00A1237B" w:rsidP="00AD3CC3">
      <w:pPr>
        <w:pStyle w:val="NormalWeb"/>
        <w:spacing w:before="120" w:beforeAutospacing="0" w:after="120" w:afterAutospacing="0"/>
        <w:rPr>
          <w:rFonts w:asciiTheme="minorHAnsi" w:hAnsiTheme="minorHAnsi" w:cs="Arial"/>
          <w:color w:val="000000"/>
          <w:sz w:val="22"/>
          <w:szCs w:val="22"/>
          <w:lang w:val="es-PR"/>
        </w:rPr>
      </w:pPr>
      <w:r w:rsidRPr="00C855A1">
        <w:rPr>
          <w:rFonts w:asciiTheme="minorHAnsi" w:hAnsiTheme="minorHAnsi" w:cs="Arial"/>
          <w:color w:val="000000"/>
          <w:sz w:val="22"/>
          <w:szCs w:val="22"/>
          <w:lang w:val="es-PR"/>
        </w:rPr>
        <w:t>Los solicitantes que hayan recibido una determinación de inelegibilidad para el servicio de Llame y Viaje así como las personas que no queden satisfechas con la determinación de elegibilidad y aquellas que deseen apelar las acciones disciplinarias tomadas en su contra</w:t>
      </w:r>
      <w:r w:rsidR="00294F27" w:rsidRPr="00C855A1">
        <w:rPr>
          <w:rFonts w:asciiTheme="minorHAnsi" w:hAnsiTheme="minorHAnsi" w:cs="Arial"/>
          <w:color w:val="000000"/>
          <w:sz w:val="22"/>
          <w:szCs w:val="22"/>
          <w:lang w:val="es-PR"/>
        </w:rPr>
        <w:t>.</w:t>
      </w:r>
    </w:p>
    <w:tbl>
      <w:tblPr>
        <w:tblStyle w:val="TableGrid"/>
        <w:tblW w:w="0" w:type="auto"/>
        <w:tblInd w:w="-702" w:type="dxa"/>
        <w:tblLook w:val="04A0" w:firstRow="1" w:lastRow="0" w:firstColumn="1" w:lastColumn="0" w:noHBand="0" w:noVBand="1"/>
      </w:tblPr>
      <w:tblGrid>
        <w:gridCol w:w="810"/>
        <w:gridCol w:w="9468"/>
      </w:tblGrid>
      <w:tr w:rsidR="00F44F70" w:rsidRPr="00C855A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C855A1" w:rsidRDefault="00AD3D71"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10D3A8D1" wp14:editId="230002D7">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C855A1" w:rsidRDefault="004A5AAE" w:rsidP="00AD3CC3">
            <w:pPr>
              <w:rPr>
                <w:b/>
                <w:sz w:val="28"/>
                <w:szCs w:val="28"/>
                <w:lang w:val="es-PR"/>
              </w:rPr>
            </w:pPr>
            <w:r w:rsidRPr="00C855A1">
              <w:rPr>
                <w:b/>
                <w:sz w:val="28"/>
                <w:szCs w:val="28"/>
                <w:lang w:val="es-PR"/>
              </w:rPr>
              <w:t xml:space="preserve">Consideraciones </w:t>
            </w:r>
          </w:p>
        </w:tc>
      </w:tr>
    </w:tbl>
    <w:p w:rsidR="00B34D87" w:rsidRPr="00C855A1" w:rsidRDefault="00540BB1" w:rsidP="00AD3CC3">
      <w:pPr>
        <w:pStyle w:val="NormalWeb"/>
        <w:spacing w:before="120" w:beforeAutospacing="0" w:after="0" w:afterAutospacing="0"/>
        <w:rPr>
          <w:rFonts w:asciiTheme="minorHAnsi" w:hAnsiTheme="minorHAnsi" w:cs="Arial"/>
          <w:color w:val="000000"/>
          <w:sz w:val="22"/>
          <w:szCs w:val="22"/>
          <w:lang w:val="es-PR"/>
        </w:rPr>
      </w:pPr>
      <w:r w:rsidRPr="00C855A1">
        <w:rPr>
          <w:rFonts w:asciiTheme="minorHAnsi" w:hAnsiTheme="minorHAnsi" w:cs="Arial"/>
          <w:color w:val="000000"/>
          <w:sz w:val="22"/>
          <w:szCs w:val="22"/>
          <w:lang w:val="es-PR"/>
        </w:rPr>
        <w:t xml:space="preserve">El detalle de todas las restricciones de este servicio se encuentran en el </w:t>
      </w:r>
      <w:hyperlink r:id="rId15" w:history="1">
        <w:r w:rsidRPr="00C855A1">
          <w:rPr>
            <w:rStyle w:val="Hyperlink"/>
            <w:rFonts w:asciiTheme="minorHAnsi" w:hAnsiTheme="minorHAnsi" w:cs="Arial"/>
            <w:color w:val="0000FF"/>
            <w:sz w:val="22"/>
            <w:szCs w:val="22"/>
            <w:lang w:val="es-PR"/>
          </w:rPr>
          <w:t>Reglamento 7723 para Programa Llame y Viaje</w:t>
        </w:r>
      </w:hyperlink>
      <w:r w:rsidRPr="00C855A1">
        <w:rPr>
          <w:rFonts w:asciiTheme="minorHAnsi" w:hAnsiTheme="minorHAnsi" w:cs="Arial"/>
          <w:color w:val="000000"/>
          <w:sz w:val="22"/>
          <w:szCs w:val="22"/>
          <w:lang w:val="es-PR"/>
        </w:rPr>
        <w:t>.</w:t>
      </w:r>
    </w:p>
    <w:p w:rsidR="00C32CEB" w:rsidRPr="00C855A1" w:rsidRDefault="00C32CEB" w:rsidP="00AD3CC3">
      <w:pPr>
        <w:pStyle w:val="NormalWeb"/>
        <w:spacing w:before="0" w:beforeAutospacing="0" w:after="0" w:afterAutospacing="0"/>
        <w:ind w:left="720"/>
        <w:rPr>
          <w:rFonts w:asciiTheme="minorHAnsi" w:hAnsiTheme="minorHAnsi" w:cs="Arial"/>
          <w:color w:val="000000"/>
          <w:sz w:val="22"/>
          <w:szCs w:val="22"/>
          <w:lang w:val="es-PR"/>
        </w:rPr>
      </w:pPr>
    </w:p>
    <w:tbl>
      <w:tblPr>
        <w:tblStyle w:val="TableGrid"/>
        <w:tblW w:w="0" w:type="auto"/>
        <w:tblInd w:w="-702" w:type="dxa"/>
        <w:tblLook w:val="04A0" w:firstRow="1" w:lastRow="0" w:firstColumn="1" w:lastColumn="0" w:noHBand="0" w:noVBand="1"/>
      </w:tblPr>
      <w:tblGrid>
        <w:gridCol w:w="810"/>
        <w:gridCol w:w="9468"/>
      </w:tblGrid>
      <w:tr w:rsidR="004A5AAE" w:rsidRPr="00AD3CC3"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C855A1" w:rsidRDefault="00591CEE"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5279AC53" wp14:editId="20D4CB2A">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C855A1" w:rsidRDefault="00CA1937" w:rsidP="00AD3CC3">
            <w:pPr>
              <w:rPr>
                <w:b/>
                <w:sz w:val="28"/>
                <w:szCs w:val="28"/>
                <w:lang w:val="es-PR"/>
              </w:rPr>
            </w:pPr>
            <w:r w:rsidRPr="00C855A1">
              <w:rPr>
                <w:b/>
                <w:sz w:val="28"/>
                <w:szCs w:val="28"/>
                <w:lang w:val="es-PR"/>
              </w:rPr>
              <w:t xml:space="preserve">Lugar y Horario de Servicio </w:t>
            </w:r>
          </w:p>
        </w:tc>
      </w:tr>
    </w:tbl>
    <w:p w:rsidR="00C66234" w:rsidRPr="00C855A1" w:rsidRDefault="00E62EC0" w:rsidP="00AD3CC3">
      <w:pPr>
        <w:shd w:val="clear" w:color="auto" w:fill="FFFFFF"/>
        <w:spacing w:before="120" w:after="120" w:line="240" w:lineRule="auto"/>
        <w:rPr>
          <w:rFonts w:eastAsia="Times New Roman" w:cs="Times New Roman"/>
          <w:color w:val="0000FF" w:themeColor="hyperlink"/>
          <w:u w:val="single"/>
          <w:lang w:val="es-PR"/>
        </w:rPr>
      </w:pPr>
      <w:hyperlink r:id="rId17" w:history="1">
        <w:r w:rsidR="00C66234" w:rsidRPr="00212A97">
          <w:rPr>
            <w:rStyle w:val="Hyperlink"/>
            <w:rFonts w:eastAsia="Times New Roman" w:cs="Times New Roman"/>
            <w:lang w:val="es-PR"/>
          </w:rPr>
          <w:t>Directorio Oficinas de AMA</w:t>
        </w:r>
      </w:hyperlink>
      <w:r w:rsidR="00C66234" w:rsidRPr="00C855A1">
        <w:rPr>
          <w:rFonts w:eastAsia="Times New Roman" w:cs="Times New Roman"/>
          <w:lang w:val="es-PR"/>
        </w:rPr>
        <w:t xml:space="preserve"> </w:t>
      </w:r>
      <w:r w:rsidR="00C66234" w:rsidRPr="00C855A1">
        <w:rPr>
          <w:rFonts w:eastAsia="Times New Roman" w:cs="Times New Roman"/>
          <w:lang w:val="es-PR"/>
        </w:rPr>
        <w:tab/>
      </w:r>
      <w:r w:rsidR="00C66234" w:rsidRPr="00C855A1">
        <w:rPr>
          <w:rFonts w:eastAsia="Times New Roman" w:cs="Times New Roman"/>
          <w:lang w:val="es-PR"/>
        </w:rPr>
        <w:tab/>
      </w:r>
      <w:r w:rsidR="00C66234" w:rsidRPr="00C855A1">
        <w:rPr>
          <w:rFonts w:eastAsia="Times New Roman" w:cs="Times New Roman"/>
          <w:lang w:val="es-PR"/>
        </w:rPr>
        <w:tab/>
      </w:r>
      <w:r w:rsidR="00C66234" w:rsidRPr="00C855A1">
        <w:rPr>
          <w:rFonts w:eastAsia="Times New Roman" w:cs="Times New Roman"/>
          <w:lang w:val="es-PR"/>
        </w:rPr>
        <w:tab/>
      </w:r>
      <w:r w:rsidR="00C66234" w:rsidRPr="00C855A1">
        <w:rPr>
          <w:rFonts w:eastAsia="Times New Roman" w:cs="Times New Roman"/>
          <w:lang w:val="es-PR"/>
        </w:rPr>
        <w:tab/>
      </w:r>
      <w:r w:rsidR="00C66234" w:rsidRPr="00C855A1">
        <w:rPr>
          <w:rFonts w:eastAsia="Times New Roman" w:cs="Times New Roman"/>
          <w:lang w:val="es-PR"/>
        </w:rPr>
        <w:tab/>
      </w:r>
      <w:r w:rsidR="00C66234" w:rsidRPr="00C855A1">
        <w:rPr>
          <w:rFonts w:eastAsia="Times New Roman" w:cs="Times New Roman"/>
          <w:lang w:val="es-PR"/>
        </w:rPr>
        <w:tab/>
      </w:r>
    </w:p>
    <w:p w:rsidR="006113EA" w:rsidRPr="00C855A1" w:rsidRDefault="006113EA" w:rsidP="00AD3CC3">
      <w:pPr>
        <w:pStyle w:val="ListParagraph"/>
        <w:shd w:val="clear" w:color="auto" w:fill="FFFFFF"/>
        <w:spacing w:after="0" w:line="240" w:lineRule="auto"/>
        <w:rPr>
          <w:rFonts w:eastAsia="Times New Roman" w:cs="Times New Roman"/>
          <w:b/>
          <w:lang w:val="es-PR"/>
        </w:rPr>
      </w:pPr>
      <w:r w:rsidRPr="00C855A1">
        <w:rPr>
          <w:rFonts w:eastAsia="Times New Roman" w:cs="Times New Roman"/>
          <w:b/>
          <w:lang w:val="es-PR"/>
        </w:rPr>
        <w:t>Envíe los documentos de apelación a</w:t>
      </w:r>
      <w:r w:rsidR="00C66234" w:rsidRPr="00C855A1">
        <w:rPr>
          <w:rFonts w:eastAsia="Times New Roman" w:cs="Times New Roman"/>
          <w:b/>
          <w:lang w:val="es-PR"/>
        </w:rPr>
        <w:t>:</w:t>
      </w:r>
      <w:r w:rsidR="00C66234" w:rsidRPr="00C855A1">
        <w:rPr>
          <w:rFonts w:eastAsia="Times New Roman" w:cs="Times New Roman"/>
          <w:b/>
          <w:lang w:val="es-PR"/>
        </w:rPr>
        <w:tab/>
      </w:r>
      <w:r w:rsidRPr="00C855A1">
        <w:rPr>
          <w:rFonts w:eastAsia="Times New Roman" w:cs="Times New Roman"/>
          <w:lang w:val="es-PR"/>
        </w:rPr>
        <w:t>AUTORIDAD METROPOLITANA DE AUTOBUSES</w:t>
      </w:r>
    </w:p>
    <w:p w:rsidR="00021820" w:rsidRPr="00C855A1" w:rsidRDefault="006113EA" w:rsidP="00AD3CC3">
      <w:pPr>
        <w:shd w:val="clear" w:color="auto" w:fill="FFFFFF"/>
        <w:spacing w:after="0" w:line="240" w:lineRule="auto"/>
        <w:ind w:left="3960" w:firstLine="360"/>
        <w:rPr>
          <w:rFonts w:eastAsia="Times New Roman" w:cs="Times New Roman"/>
          <w:lang w:val="es-PR"/>
        </w:rPr>
      </w:pPr>
      <w:r w:rsidRPr="00C855A1">
        <w:rPr>
          <w:rFonts w:eastAsia="Times New Roman" w:cs="Times New Roman"/>
          <w:lang w:val="es-PR"/>
        </w:rPr>
        <w:t>Área de Programa</w:t>
      </w:r>
      <w:r w:rsidR="00021820" w:rsidRPr="00C855A1">
        <w:rPr>
          <w:rFonts w:eastAsia="Times New Roman" w:cs="Times New Roman"/>
          <w:lang w:val="es-PR"/>
        </w:rPr>
        <w:t>ción y Desarrollo del Servicio</w:t>
      </w:r>
    </w:p>
    <w:p w:rsidR="00A1237B" w:rsidRPr="00C855A1" w:rsidRDefault="006113EA" w:rsidP="00AD3CC3">
      <w:pPr>
        <w:shd w:val="clear" w:color="auto" w:fill="FFFFFF"/>
        <w:spacing w:after="0" w:line="240" w:lineRule="auto"/>
        <w:ind w:left="3600" w:firstLine="720"/>
        <w:rPr>
          <w:rFonts w:eastAsia="Times New Roman" w:cs="Times New Roman"/>
          <w:lang w:val="es-PR"/>
        </w:rPr>
      </w:pPr>
      <w:r w:rsidRPr="00C855A1">
        <w:rPr>
          <w:rFonts w:eastAsia="Times New Roman" w:cs="Times New Roman"/>
          <w:lang w:val="es-PR"/>
        </w:rPr>
        <w:t>Programa Llame y</w:t>
      </w:r>
      <w:r w:rsidR="00A1237B" w:rsidRPr="00C855A1">
        <w:rPr>
          <w:rFonts w:eastAsia="Times New Roman" w:cs="Times New Roman"/>
          <w:lang w:val="es-PR"/>
        </w:rPr>
        <w:t xml:space="preserve"> Viaje</w:t>
      </w:r>
    </w:p>
    <w:p w:rsidR="00A1237B" w:rsidRPr="00C855A1" w:rsidRDefault="00A1237B" w:rsidP="00AD3CC3">
      <w:pPr>
        <w:shd w:val="clear" w:color="auto" w:fill="FFFFFF"/>
        <w:spacing w:after="0" w:line="240" w:lineRule="auto"/>
        <w:ind w:left="3960" w:firstLine="360"/>
        <w:rPr>
          <w:rFonts w:eastAsia="Times New Roman" w:cs="Times New Roman"/>
          <w:lang w:val="es-PR"/>
        </w:rPr>
      </w:pPr>
      <w:r w:rsidRPr="00C855A1">
        <w:rPr>
          <w:rFonts w:eastAsia="Times New Roman" w:cs="Times New Roman"/>
          <w:lang w:val="es-PR"/>
        </w:rPr>
        <w:t>PO Box 195349</w:t>
      </w:r>
    </w:p>
    <w:p w:rsidR="002067FF" w:rsidRPr="00C855A1" w:rsidRDefault="0055000F" w:rsidP="00AD3CC3">
      <w:pPr>
        <w:shd w:val="clear" w:color="auto" w:fill="FFFFFF"/>
        <w:spacing w:after="120" w:line="240" w:lineRule="auto"/>
        <w:ind w:left="3600" w:firstLine="720"/>
        <w:rPr>
          <w:rFonts w:eastAsia="Times New Roman" w:cs="Times New Roman"/>
          <w:lang w:val="es-PR"/>
        </w:rPr>
      </w:pPr>
      <w:r w:rsidRPr="00C855A1">
        <w:rPr>
          <w:rFonts w:eastAsia="Times New Roman" w:cs="Times New Roman"/>
          <w:lang w:val="es-PR"/>
        </w:rPr>
        <w:t xml:space="preserve">San Juan  PR </w:t>
      </w:r>
      <w:r w:rsidR="006113EA" w:rsidRPr="00C855A1">
        <w:rPr>
          <w:rFonts w:eastAsia="Times New Roman" w:cs="Times New Roman"/>
          <w:lang w:val="es-PR"/>
        </w:rPr>
        <w:t xml:space="preserve"> 00919-5349</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AD3CC3"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C855A1" w:rsidRDefault="005D72CC"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1E82CA06" wp14:editId="1A8D11C3">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C855A1" w:rsidRDefault="005D72CC" w:rsidP="00AD3CC3">
            <w:pPr>
              <w:rPr>
                <w:b/>
                <w:sz w:val="28"/>
                <w:szCs w:val="28"/>
                <w:lang w:val="es-PR"/>
              </w:rPr>
            </w:pPr>
            <w:r w:rsidRPr="00C855A1">
              <w:rPr>
                <w:b/>
                <w:sz w:val="28"/>
                <w:szCs w:val="28"/>
                <w:lang w:val="es-PR"/>
              </w:rPr>
              <w:t>Costo</w:t>
            </w:r>
            <w:r w:rsidR="004979AF" w:rsidRPr="00C855A1">
              <w:rPr>
                <w:b/>
                <w:sz w:val="28"/>
                <w:szCs w:val="28"/>
                <w:lang w:val="es-PR"/>
              </w:rPr>
              <w:t xml:space="preserve"> del Servicio y </w:t>
            </w:r>
            <w:r w:rsidR="008A0367" w:rsidRPr="00C855A1">
              <w:rPr>
                <w:b/>
                <w:sz w:val="28"/>
                <w:szCs w:val="28"/>
                <w:lang w:val="es-PR"/>
              </w:rPr>
              <w:t>Método</w:t>
            </w:r>
            <w:r w:rsidR="004979AF" w:rsidRPr="00C855A1">
              <w:rPr>
                <w:b/>
                <w:sz w:val="28"/>
                <w:szCs w:val="28"/>
                <w:lang w:val="es-PR"/>
              </w:rPr>
              <w:t>s</w:t>
            </w:r>
            <w:r w:rsidR="008A0367" w:rsidRPr="00C855A1">
              <w:rPr>
                <w:b/>
                <w:sz w:val="28"/>
                <w:szCs w:val="28"/>
                <w:lang w:val="es-PR"/>
              </w:rPr>
              <w:t xml:space="preserve"> de Pago</w:t>
            </w:r>
          </w:p>
        </w:tc>
      </w:tr>
    </w:tbl>
    <w:p w:rsidR="004462D0" w:rsidRPr="00AD3CC3" w:rsidRDefault="00A1237B" w:rsidP="00AD3CC3">
      <w:pPr>
        <w:shd w:val="clear" w:color="auto" w:fill="FFFFFF"/>
        <w:spacing w:before="120" w:after="120" w:line="240" w:lineRule="auto"/>
        <w:rPr>
          <w:rFonts w:eastAsia="Times New Roman" w:cs="Times New Roman"/>
          <w:lang w:val="es-PR"/>
        </w:rPr>
      </w:pPr>
      <w:r w:rsidRPr="00AD3CC3">
        <w:rPr>
          <w:rFonts w:eastAsia="Times New Roman" w:cs="Times New Roman"/>
          <w:lang w:val="es-PR"/>
        </w:rPr>
        <w:t>El proceso de radicar la apelación no tiene costo, sin embargo, puede que algunos de los documentos que el ciudadano quiera incluir en su apelación sí conlleve</w:t>
      </w:r>
      <w:r w:rsidR="00294F27" w:rsidRPr="00AD3CC3">
        <w:rPr>
          <w:rFonts w:eastAsia="Times New Roman" w:cs="Times New Roman"/>
          <w:lang w:val="es-PR"/>
        </w:rPr>
        <w:t>n</w:t>
      </w:r>
      <w:r w:rsidRPr="00AD3CC3">
        <w:rPr>
          <w:rFonts w:eastAsia="Times New Roman" w:cs="Times New Roman"/>
          <w:lang w:val="es-PR"/>
        </w:rPr>
        <w:t xml:space="preserve"> costos.</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C855A1"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C855A1" w:rsidRDefault="003E0674"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30EF278E" wp14:editId="61CD3186">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C855A1" w:rsidRDefault="003E0674" w:rsidP="00AD3CC3">
            <w:pPr>
              <w:rPr>
                <w:b/>
                <w:sz w:val="28"/>
                <w:szCs w:val="28"/>
                <w:lang w:val="es-PR"/>
              </w:rPr>
            </w:pPr>
            <w:r w:rsidRPr="00C855A1">
              <w:rPr>
                <w:b/>
                <w:sz w:val="28"/>
                <w:szCs w:val="28"/>
                <w:lang w:val="es-PR"/>
              </w:rPr>
              <w:t>Requisitos</w:t>
            </w:r>
            <w:r w:rsidR="004979AF" w:rsidRPr="00C855A1">
              <w:rPr>
                <w:b/>
                <w:sz w:val="28"/>
                <w:szCs w:val="28"/>
                <w:lang w:val="es-PR"/>
              </w:rPr>
              <w:t xml:space="preserve"> para Obtener Servicio</w:t>
            </w:r>
            <w:r w:rsidR="00CA1937" w:rsidRPr="00C855A1">
              <w:rPr>
                <w:b/>
                <w:sz w:val="28"/>
                <w:szCs w:val="28"/>
                <w:lang w:val="es-PR"/>
              </w:rPr>
              <w:t xml:space="preserve"> </w:t>
            </w:r>
          </w:p>
        </w:tc>
      </w:tr>
    </w:tbl>
    <w:p w:rsidR="00574343" w:rsidRPr="00C855A1" w:rsidRDefault="005570BE" w:rsidP="00AD3CC3">
      <w:pPr>
        <w:pStyle w:val="ListParagraph"/>
        <w:numPr>
          <w:ilvl w:val="0"/>
          <w:numId w:val="28"/>
        </w:numPr>
        <w:spacing w:before="120" w:after="0" w:line="240" w:lineRule="auto"/>
        <w:rPr>
          <w:lang w:val="es-PR"/>
        </w:rPr>
      </w:pPr>
      <w:r w:rsidRPr="00C855A1">
        <w:rPr>
          <w:lang w:val="es-PR"/>
        </w:rPr>
        <w:t>L</w:t>
      </w:r>
      <w:r w:rsidR="00574343" w:rsidRPr="00C855A1">
        <w:rPr>
          <w:lang w:val="es-PR"/>
        </w:rPr>
        <w:t xml:space="preserve">a notificación de denegación </w:t>
      </w:r>
      <w:r w:rsidRPr="00C855A1">
        <w:rPr>
          <w:lang w:val="es-PR"/>
        </w:rPr>
        <w:t>se le enviará</w:t>
      </w:r>
      <w:r w:rsidR="00574343" w:rsidRPr="00C855A1">
        <w:rPr>
          <w:lang w:val="es-PR"/>
        </w:rPr>
        <w:t xml:space="preserve"> por correo al </w:t>
      </w:r>
      <w:r w:rsidRPr="00C855A1">
        <w:rPr>
          <w:lang w:val="es-PR"/>
        </w:rPr>
        <w:t>ciudadano.</w:t>
      </w:r>
    </w:p>
    <w:p w:rsidR="00892306" w:rsidRPr="00C855A1" w:rsidRDefault="00892306" w:rsidP="00AD3CC3">
      <w:pPr>
        <w:pStyle w:val="ListParagraph"/>
        <w:numPr>
          <w:ilvl w:val="0"/>
          <w:numId w:val="28"/>
        </w:numPr>
        <w:spacing w:after="0" w:line="240" w:lineRule="auto"/>
        <w:rPr>
          <w:lang w:val="es-PR"/>
        </w:rPr>
      </w:pPr>
      <w:r w:rsidRPr="00C855A1">
        <w:rPr>
          <w:lang w:val="es-PR"/>
        </w:rPr>
        <w:t xml:space="preserve">El ciudadano </w:t>
      </w:r>
      <w:r w:rsidR="005570BE" w:rsidRPr="00C855A1">
        <w:rPr>
          <w:lang w:val="es-PR"/>
        </w:rPr>
        <w:t xml:space="preserve">deberá redactar un documento explicando por qué no está de acuerdo con la determinación.  </w:t>
      </w:r>
    </w:p>
    <w:p w:rsidR="005570BE" w:rsidRPr="00C855A1" w:rsidRDefault="005570BE" w:rsidP="00AD3CC3">
      <w:pPr>
        <w:pStyle w:val="ListParagraph"/>
        <w:numPr>
          <w:ilvl w:val="0"/>
          <w:numId w:val="28"/>
        </w:numPr>
        <w:spacing w:after="0" w:line="240" w:lineRule="auto"/>
        <w:rPr>
          <w:lang w:val="es-PR"/>
        </w:rPr>
      </w:pPr>
      <w:r w:rsidRPr="00C855A1">
        <w:rPr>
          <w:lang w:val="es-PR"/>
        </w:rPr>
        <w:t>En el escrito de apelación, el solicitante podrá presentar documentos y argumentos, así como solicitar la celebración de una vista para ser escuchado, así como que podrá presentar toda aquella prueba que entienda pertinente.</w:t>
      </w:r>
    </w:p>
    <w:p w:rsidR="00F822AB" w:rsidRPr="00C855A1" w:rsidRDefault="00574343" w:rsidP="00AD3CC3">
      <w:pPr>
        <w:pStyle w:val="ListParagraph"/>
        <w:numPr>
          <w:ilvl w:val="0"/>
          <w:numId w:val="28"/>
        </w:numPr>
        <w:spacing w:after="0" w:line="240" w:lineRule="auto"/>
        <w:rPr>
          <w:lang w:val="es-PR"/>
        </w:rPr>
      </w:pPr>
      <w:r w:rsidRPr="00C855A1">
        <w:rPr>
          <w:lang w:val="es-PR"/>
        </w:rPr>
        <w:t xml:space="preserve">La solicitud de apelación deberá dirigirse al Presidente de la Autoridad y se radicará en las Oficinas Centrales de la Autoridad, dentro de los próximos sesenta (60) días contados a partir del recibo de la notificación escrita inicial a: </w:t>
      </w:r>
    </w:p>
    <w:p w:rsidR="00F822AB" w:rsidRPr="00C855A1" w:rsidRDefault="00574343" w:rsidP="00AD3CC3">
      <w:pPr>
        <w:spacing w:after="0" w:line="240" w:lineRule="auto"/>
        <w:ind w:left="1440"/>
        <w:rPr>
          <w:b/>
          <w:sz w:val="20"/>
          <w:szCs w:val="20"/>
          <w:lang w:val="es-PR"/>
        </w:rPr>
      </w:pPr>
      <w:r w:rsidRPr="00C855A1">
        <w:rPr>
          <w:b/>
          <w:sz w:val="20"/>
          <w:szCs w:val="20"/>
          <w:lang w:val="es-PR"/>
        </w:rPr>
        <w:t>AUTORI</w:t>
      </w:r>
      <w:r w:rsidR="00F822AB" w:rsidRPr="00C855A1">
        <w:rPr>
          <w:b/>
          <w:sz w:val="20"/>
          <w:szCs w:val="20"/>
          <w:lang w:val="es-PR"/>
        </w:rPr>
        <w:t>DAD METROPOLITANA DE AUTOBUSES</w:t>
      </w:r>
    </w:p>
    <w:p w:rsidR="00F822AB" w:rsidRPr="00C855A1" w:rsidRDefault="00574343" w:rsidP="00AD3CC3">
      <w:pPr>
        <w:spacing w:after="0" w:line="240" w:lineRule="auto"/>
        <w:ind w:left="1440"/>
        <w:rPr>
          <w:b/>
          <w:sz w:val="20"/>
          <w:szCs w:val="20"/>
          <w:lang w:val="es-PR"/>
        </w:rPr>
      </w:pPr>
      <w:r w:rsidRPr="00C855A1">
        <w:rPr>
          <w:b/>
          <w:sz w:val="20"/>
          <w:szCs w:val="20"/>
          <w:lang w:val="es-PR"/>
        </w:rPr>
        <w:t>Área de Programa</w:t>
      </w:r>
      <w:r w:rsidR="00F822AB" w:rsidRPr="00C855A1">
        <w:rPr>
          <w:b/>
          <w:sz w:val="20"/>
          <w:szCs w:val="20"/>
          <w:lang w:val="es-PR"/>
        </w:rPr>
        <w:t>ción y Desarrollo del Servicio</w:t>
      </w:r>
    </w:p>
    <w:p w:rsidR="00F822AB" w:rsidRPr="00C855A1" w:rsidRDefault="00F822AB" w:rsidP="00AD3CC3">
      <w:pPr>
        <w:spacing w:after="0" w:line="240" w:lineRule="auto"/>
        <w:ind w:left="1440"/>
        <w:rPr>
          <w:b/>
          <w:sz w:val="20"/>
          <w:szCs w:val="20"/>
          <w:lang w:val="es-PR"/>
        </w:rPr>
      </w:pPr>
      <w:r w:rsidRPr="00C855A1">
        <w:rPr>
          <w:b/>
          <w:sz w:val="20"/>
          <w:szCs w:val="20"/>
          <w:lang w:val="es-PR"/>
        </w:rPr>
        <w:t>Programa Llame y Viaje</w:t>
      </w:r>
    </w:p>
    <w:p w:rsidR="009D4B9E" w:rsidRPr="00C855A1" w:rsidRDefault="009D4B9E" w:rsidP="00AD3CC3">
      <w:pPr>
        <w:spacing w:after="0" w:line="240" w:lineRule="auto"/>
        <w:ind w:left="1440"/>
        <w:rPr>
          <w:b/>
          <w:sz w:val="20"/>
          <w:szCs w:val="20"/>
          <w:lang w:val="es-PR"/>
        </w:rPr>
      </w:pPr>
      <w:r w:rsidRPr="00C855A1">
        <w:rPr>
          <w:b/>
          <w:sz w:val="20"/>
          <w:szCs w:val="20"/>
          <w:lang w:val="es-PR"/>
        </w:rPr>
        <w:t>PO Box 195349</w:t>
      </w:r>
    </w:p>
    <w:p w:rsidR="00574343" w:rsidRPr="00C855A1" w:rsidRDefault="009D4B9E" w:rsidP="00AD3CC3">
      <w:pPr>
        <w:spacing w:after="0" w:line="240" w:lineRule="auto"/>
        <w:ind w:left="1440"/>
        <w:rPr>
          <w:lang w:val="es-PR"/>
        </w:rPr>
      </w:pPr>
      <w:r w:rsidRPr="00C855A1">
        <w:rPr>
          <w:b/>
          <w:sz w:val="20"/>
          <w:szCs w:val="20"/>
          <w:lang w:val="es-PR"/>
        </w:rPr>
        <w:t>San Juan, PR  00919-5349</w:t>
      </w:r>
    </w:p>
    <w:p w:rsidR="00574343" w:rsidRPr="00C855A1" w:rsidRDefault="00C66234" w:rsidP="00AD3CC3">
      <w:pPr>
        <w:pStyle w:val="ListParagraph"/>
        <w:numPr>
          <w:ilvl w:val="0"/>
          <w:numId w:val="28"/>
        </w:numPr>
        <w:spacing w:after="0" w:line="240" w:lineRule="auto"/>
        <w:rPr>
          <w:lang w:val="es-PR"/>
        </w:rPr>
      </w:pPr>
      <w:r w:rsidRPr="00C855A1">
        <w:rPr>
          <w:lang w:val="es-PR"/>
        </w:rPr>
        <w:lastRenderedPageBreak/>
        <w:t xml:space="preserve">El Presidente y Gerente </w:t>
      </w:r>
      <w:r w:rsidR="00574343" w:rsidRPr="00C855A1">
        <w:rPr>
          <w:lang w:val="es-PR"/>
        </w:rPr>
        <w:t>General de la AMA nombrará un Comité Apelativo, el cual evaluará la solicitud de revisión presentada por el solicitante.</w:t>
      </w:r>
    </w:p>
    <w:p w:rsidR="00C72E33" w:rsidRPr="00C855A1" w:rsidRDefault="00574343" w:rsidP="00AD3CC3">
      <w:pPr>
        <w:pStyle w:val="ListParagraph"/>
        <w:numPr>
          <w:ilvl w:val="0"/>
          <w:numId w:val="28"/>
        </w:numPr>
        <w:spacing w:after="120" w:line="240" w:lineRule="auto"/>
        <w:rPr>
          <w:lang w:val="es-PR"/>
        </w:rPr>
      </w:pPr>
      <w:r w:rsidRPr="00C855A1">
        <w:rPr>
          <w:lang w:val="es-PR"/>
        </w:rPr>
        <w:t>Llame y Viaje notificará por escrito a</w:t>
      </w:r>
      <w:r w:rsidR="00892306" w:rsidRPr="00C855A1">
        <w:rPr>
          <w:lang w:val="es-PR"/>
        </w:rPr>
        <w:t>l apelante la decisión tomada y</w:t>
      </w:r>
      <w:r w:rsidRPr="00C855A1">
        <w:rPr>
          <w:lang w:val="es-PR"/>
        </w:rPr>
        <w:t xml:space="preserve"> de haber sido denegada,</w:t>
      </w:r>
      <w:r w:rsidR="00383CB4" w:rsidRPr="00C855A1">
        <w:rPr>
          <w:lang w:val="es-PR"/>
        </w:rPr>
        <w:t xml:space="preserve"> incluirá</w:t>
      </w:r>
      <w:r w:rsidRPr="00C855A1">
        <w:rPr>
          <w:lang w:val="es-PR"/>
        </w:rPr>
        <w:t xml:space="preserve"> las razones para ello. Dicha decisión será final y firme. Los documentos relacionados con la apelación se mantendrán en el expediente del solicitante</w:t>
      </w:r>
      <w:r w:rsidR="00383CB4" w:rsidRPr="00C855A1">
        <w:rPr>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C855A1"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C855A1" w:rsidRDefault="00FD084F" w:rsidP="00AD3CC3">
            <w:pPr>
              <w:pStyle w:val="NormalWeb"/>
              <w:rPr>
                <w:rFonts w:ascii="Verdana" w:hAnsi="Verdana" w:cs="Arial"/>
                <w:color w:val="000000"/>
                <w:sz w:val="20"/>
                <w:szCs w:val="20"/>
                <w:lang w:val="es-PR"/>
              </w:rPr>
            </w:pPr>
            <w:r w:rsidRPr="00C855A1">
              <w:rPr>
                <w:rFonts w:ascii="Arial" w:hAnsi="Arial" w:cs="Arial"/>
                <w:noProof/>
                <w:sz w:val="20"/>
                <w:szCs w:val="20"/>
              </w:rPr>
              <w:drawing>
                <wp:inline distT="0" distB="0" distL="0" distR="0" wp14:anchorId="17F1D1B3" wp14:editId="330688B5">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C855A1" w:rsidRDefault="00FD084F" w:rsidP="00AD3CC3">
            <w:pPr>
              <w:rPr>
                <w:b/>
                <w:sz w:val="28"/>
                <w:szCs w:val="28"/>
                <w:lang w:val="es-PR"/>
              </w:rPr>
            </w:pPr>
            <w:r w:rsidRPr="00C855A1">
              <w:rPr>
                <w:b/>
                <w:sz w:val="28"/>
                <w:szCs w:val="28"/>
                <w:lang w:val="es-PR"/>
              </w:rPr>
              <w:t>Preguntas Frecuentes</w:t>
            </w:r>
          </w:p>
        </w:tc>
      </w:tr>
    </w:tbl>
    <w:p w:rsidR="00540BB1" w:rsidRPr="00C855A1" w:rsidRDefault="00FC1593" w:rsidP="00AD3CC3">
      <w:pPr>
        <w:pStyle w:val="ListParagraph"/>
        <w:numPr>
          <w:ilvl w:val="1"/>
          <w:numId w:val="37"/>
        </w:numPr>
        <w:spacing w:before="120" w:after="0" w:line="240" w:lineRule="auto"/>
        <w:ind w:left="720"/>
        <w:rPr>
          <w:lang w:val="es-PR"/>
        </w:rPr>
      </w:pPr>
      <w:r w:rsidRPr="00C855A1">
        <w:rPr>
          <w:rFonts w:cs="Arial"/>
          <w:b/>
          <w:color w:val="000000"/>
          <w:lang w:val="es-PR"/>
        </w:rPr>
        <w:t>¿Cuánto se tardan en revisar una apelación?</w:t>
      </w:r>
      <w:r w:rsidR="00A92A02" w:rsidRPr="00C855A1">
        <w:rPr>
          <w:rFonts w:cs="Arial"/>
          <w:color w:val="000000"/>
          <w:lang w:val="es-PR"/>
        </w:rPr>
        <w:t xml:space="preserve"> – </w:t>
      </w:r>
      <w:r w:rsidRPr="00C855A1">
        <w:rPr>
          <w:lang w:val="es-PR"/>
        </w:rPr>
        <w:t xml:space="preserve">El Comité </w:t>
      </w:r>
      <w:r w:rsidR="00383CB4" w:rsidRPr="00C855A1">
        <w:rPr>
          <w:lang w:val="es-PR"/>
        </w:rPr>
        <w:t xml:space="preserve">Apelativo </w:t>
      </w:r>
      <w:r w:rsidRPr="00C855A1">
        <w:rPr>
          <w:lang w:val="es-PR"/>
        </w:rPr>
        <w:t>tendrá treinta (30) días laborables para considerar la solicitud de apelación. A tales efectos, el Comité se reunirá una vez al mes para revisar las solicitudes de apelación</w:t>
      </w:r>
      <w:r w:rsidR="00383CB4" w:rsidRPr="00C855A1">
        <w:rPr>
          <w:lang w:val="es-PR"/>
        </w:rPr>
        <w:t>.</w:t>
      </w:r>
    </w:p>
    <w:p w:rsidR="00FD084F" w:rsidRPr="00C855A1" w:rsidRDefault="00B672EC" w:rsidP="00AD3CC3">
      <w:pPr>
        <w:pStyle w:val="ListParagraph"/>
        <w:numPr>
          <w:ilvl w:val="0"/>
          <w:numId w:val="38"/>
        </w:numPr>
        <w:spacing w:after="120" w:line="240" w:lineRule="auto"/>
        <w:rPr>
          <w:lang w:val="es-PR"/>
        </w:rPr>
      </w:pPr>
      <w:r w:rsidRPr="00C855A1">
        <w:rPr>
          <w:b/>
          <w:lang w:val="es-PR"/>
        </w:rPr>
        <w:t>¿Qué sucede si el ciudadano no queda satisfecho con la decisión del Comité Apelativo?</w:t>
      </w:r>
      <w:r w:rsidRPr="00C855A1">
        <w:rPr>
          <w:lang w:val="es-PR"/>
        </w:rPr>
        <w:t xml:space="preserve"> </w:t>
      </w:r>
      <w:r w:rsidR="00470EF1" w:rsidRPr="00C855A1">
        <w:rPr>
          <w:rFonts w:cs="Arial"/>
          <w:color w:val="000000"/>
          <w:lang w:val="es-PR"/>
        </w:rPr>
        <w:t xml:space="preserve">– </w:t>
      </w:r>
      <w:r w:rsidRPr="00C855A1">
        <w:rPr>
          <w:lang w:val="es-PR"/>
        </w:rPr>
        <w:t>Si luego de la decisión tomada por el comité el ciudadano no queda satisfecho, podrá presentar una solicitud de revisión ante el Tribunal de Circuito de Apelaciones del Estado Libre Asociado de Puerto Rico, dentro de un término de treinta (30) días contados a partir de la fecha de archivo en autos de la copia de la notificación de la decisión o resolución final del Comité Apelativo</w:t>
      </w:r>
      <w:r w:rsidR="000E301D" w:rsidRPr="00C855A1">
        <w:rPr>
          <w:lang w:val="es-PR"/>
        </w:rPr>
        <w:t>.</w:t>
      </w:r>
      <w:r w:rsidR="00F0512C" w:rsidRPr="00C855A1">
        <w:rPr>
          <w:lang w:val="es-PR"/>
        </w:rPr>
        <w:t xml:space="preserve">  Esto podrá hacerlo luego que haya agotado todos los remedios provistos en el </w:t>
      </w:r>
      <w:hyperlink r:id="rId21" w:history="1">
        <w:r w:rsidR="00F0512C" w:rsidRPr="00C855A1">
          <w:rPr>
            <w:rStyle w:val="Hyperlink"/>
            <w:color w:val="0000FF"/>
            <w:lang w:val="es-PR"/>
          </w:rPr>
          <w:t>Reglamento 7723 para el Programa Llame y Viaje</w:t>
        </w:r>
      </w:hyperlink>
      <w:r w:rsidR="00F0512C" w:rsidRPr="00C855A1">
        <w:rPr>
          <w:lang w:val="es-PR"/>
        </w:rPr>
        <w:t>.</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C855A1"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C855A1" w:rsidRDefault="00FD084F" w:rsidP="00AD3CC3">
            <w:pPr>
              <w:pStyle w:val="NormalWeb"/>
              <w:rPr>
                <w:rFonts w:ascii="Verdana" w:hAnsi="Verdana" w:cs="Arial"/>
                <w:color w:val="000000"/>
                <w:sz w:val="20"/>
                <w:szCs w:val="20"/>
                <w:lang w:val="es-PR"/>
              </w:rPr>
            </w:pPr>
            <w:r w:rsidRPr="00C855A1">
              <w:rPr>
                <w:rFonts w:ascii="Verdana" w:hAnsi="Verdana" w:cs="Arial"/>
                <w:noProof/>
                <w:color w:val="000000"/>
                <w:sz w:val="20"/>
                <w:szCs w:val="20"/>
              </w:rPr>
              <w:drawing>
                <wp:inline distT="0" distB="0" distL="0" distR="0" wp14:anchorId="1CB768F0" wp14:editId="43418937">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2"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C855A1">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C855A1" w:rsidRDefault="006C6588" w:rsidP="00AD3CC3">
            <w:pPr>
              <w:rPr>
                <w:b/>
                <w:sz w:val="28"/>
                <w:szCs w:val="28"/>
                <w:lang w:val="es-PR"/>
              </w:rPr>
            </w:pPr>
            <w:r w:rsidRPr="00C855A1">
              <w:rPr>
                <w:b/>
                <w:sz w:val="28"/>
                <w:szCs w:val="28"/>
                <w:lang w:val="es-PR"/>
              </w:rPr>
              <w:t>E</w:t>
            </w:r>
            <w:r w:rsidR="00FD084F" w:rsidRPr="00C855A1">
              <w:rPr>
                <w:b/>
                <w:sz w:val="28"/>
                <w:szCs w:val="28"/>
                <w:lang w:val="es-PR"/>
              </w:rPr>
              <w:t>nlaces Relacionados</w:t>
            </w:r>
          </w:p>
        </w:tc>
      </w:tr>
    </w:tbl>
    <w:p w:rsidR="00FD084F" w:rsidRPr="00C855A1" w:rsidRDefault="00E62EC0" w:rsidP="00AD3CC3">
      <w:pPr>
        <w:spacing w:before="120" w:after="120" w:line="240" w:lineRule="auto"/>
        <w:rPr>
          <w:lang w:val="es-PR"/>
        </w:rPr>
      </w:pPr>
      <w:hyperlink r:id="rId23" w:history="1">
        <w:r w:rsidR="00063F3F" w:rsidRPr="00C855A1">
          <w:rPr>
            <w:rStyle w:val="Hyperlink"/>
            <w:lang w:val="es-PR"/>
          </w:rPr>
          <w:t xml:space="preserve">Página Web </w:t>
        </w:r>
        <w:r w:rsidR="005420A8" w:rsidRPr="00C855A1">
          <w:rPr>
            <w:rStyle w:val="Hyperlink"/>
            <w:rFonts w:cs="Arial"/>
            <w:lang w:val="es-PR"/>
          </w:rPr>
          <w:t>DTOP</w:t>
        </w:r>
      </w:hyperlink>
      <w:r w:rsidR="00DD16B1" w:rsidRPr="00C855A1">
        <w:rPr>
          <w:lang w:val="es-PR"/>
        </w:rPr>
        <w:t xml:space="preserve"> –</w:t>
      </w:r>
      <w:r w:rsidR="00C66234" w:rsidRPr="00C855A1">
        <w:rPr>
          <w:lang w:val="es-PR"/>
        </w:rPr>
        <w:t xml:space="preserve"> http://www.dtop.gov.pr</w:t>
      </w:r>
    </w:p>
    <w:p w:rsidR="00FE68B7" w:rsidRPr="00212A97" w:rsidRDefault="00E62EC0" w:rsidP="00AD3CC3">
      <w:pPr>
        <w:spacing w:before="120" w:after="120" w:line="240" w:lineRule="auto"/>
      </w:pPr>
      <w:hyperlink r:id="rId24" w:history="1">
        <w:r w:rsidR="00FE68B7" w:rsidRPr="00212A97">
          <w:rPr>
            <w:rStyle w:val="Hyperlink"/>
          </w:rPr>
          <w:t>US Department of Transportation - Americans with Disabilities Act</w:t>
        </w:r>
      </w:hyperlink>
      <w:r w:rsidR="00DD16B1" w:rsidRPr="00212A97">
        <w:t xml:space="preserve"> –http://www.fta.dot.gov/ada</w:t>
      </w:r>
    </w:p>
    <w:p w:rsidR="00B63FA3" w:rsidRPr="00B63FA3" w:rsidRDefault="00E62EC0" w:rsidP="00AD3CC3">
      <w:pPr>
        <w:spacing w:before="120" w:after="120" w:line="240" w:lineRule="auto"/>
        <w:rPr>
          <w:color w:val="0000FF"/>
          <w:lang w:val="es-PR"/>
        </w:rPr>
      </w:pPr>
      <w:hyperlink r:id="rId25" w:history="1">
        <w:r w:rsidR="00B63FA3" w:rsidRPr="003A1E51">
          <w:rPr>
            <w:rStyle w:val="Hyperlink"/>
            <w:rFonts w:cs="Arial"/>
            <w:color w:val="0000FF"/>
            <w:lang w:val="es-PR"/>
          </w:rPr>
          <w:t>Folleto Informativo Programa Llame y Viaje</w:t>
        </w:r>
      </w:hyperlink>
    </w:p>
    <w:p w:rsidR="00CE5179" w:rsidRPr="00C855A1" w:rsidRDefault="00E62EC0" w:rsidP="00AD3CC3">
      <w:pPr>
        <w:spacing w:before="120" w:after="120" w:line="240" w:lineRule="auto"/>
        <w:rPr>
          <w:rFonts w:cs="Arial"/>
          <w:color w:val="0000FF"/>
          <w:lang w:val="es-PR"/>
        </w:rPr>
      </w:pPr>
      <w:hyperlink r:id="rId26" w:history="1">
        <w:r w:rsidR="00CE5179" w:rsidRPr="00C855A1">
          <w:rPr>
            <w:rStyle w:val="Hyperlink"/>
            <w:rFonts w:cs="Arial"/>
            <w:color w:val="0000FF"/>
            <w:lang w:val="es-PR"/>
          </w:rPr>
          <w:t>Reglamento 7723 para Programa Llame y Viaje</w:t>
        </w:r>
      </w:hyperlink>
    </w:p>
    <w:sectPr w:rsidR="00CE5179" w:rsidRPr="00C855A1" w:rsidSect="00953728">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51" w:rsidRDefault="003A1E51" w:rsidP="005501A9">
      <w:pPr>
        <w:spacing w:after="0" w:line="240" w:lineRule="auto"/>
      </w:pPr>
      <w:r>
        <w:separator/>
      </w:r>
    </w:p>
  </w:endnote>
  <w:endnote w:type="continuationSeparator" w:id="0">
    <w:p w:rsidR="003A1E51" w:rsidRDefault="003A1E5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3A1E51" w:rsidTr="004529FC">
      <w:tc>
        <w:tcPr>
          <w:tcW w:w="2394" w:type="dxa"/>
          <w:shd w:val="clear" w:color="auto" w:fill="FFFFFF" w:themeFill="background1"/>
          <w:vAlign w:val="center"/>
        </w:tcPr>
        <w:p w:rsidR="003A1E51" w:rsidRDefault="003A1E51" w:rsidP="004529FC">
          <w:pPr>
            <w:pStyle w:val="Footer"/>
            <w:jc w:val="center"/>
          </w:pPr>
          <w:r>
            <w:rPr>
              <w:noProof/>
            </w:rPr>
            <w:drawing>
              <wp:anchor distT="0" distB="0" distL="114300" distR="114300" simplePos="0" relativeHeight="251660288" behindDoc="0" locked="0" layoutInCell="1" allowOverlap="1" wp14:anchorId="0F54BEFB" wp14:editId="412F4FC4">
                <wp:simplePos x="0" y="0"/>
                <wp:positionH relativeFrom="column">
                  <wp:posOffset>-452120</wp:posOffset>
                </wp:positionH>
                <wp:positionV relativeFrom="paragraph">
                  <wp:posOffset>192405</wp:posOffset>
                </wp:positionV>
                <wp:extent cx="339090" cy="264160"/>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9090" cy="264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2EC0">
            <w:rPr>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3A1E51" w:rsidRPr="001C7A01" w:rsidRDefault="00E14342" w:rsidP="004529FC">
          <w:pPr>
            <w:pStyle w:val="Footer"/>
            <w:jc w:val="center"/>
            <w:rPr>
              <w:lang w:val="es-PR"/>
            </w:rPr>
          </w:pPr>
          <w:r>
            <w:rPr>
              <w:lang w:val="es-PR"/>
            </w:rPr>
            <w:t>3-1-1 Tu Línea de Servicios de Gobierno</w:t>
          </w:r>
        </w:p>
      </w:tc>
      <w:tc>
        <w:tcPr>
          <w:tcW w:w="2988" w:type="dxa"/>
          <w:shd w:val="clear" w:color="auto" w:fill="FFFFFF" w:themeFill="background1"/>
          <w:vAlign w:val="center"/>
        </w:tcPr>
        <w:p w:rsidR="003A1E51" w:rsidRPr="001C7A01" w:rsidRDefault="00E62EC0" w:rsidP="004529FC">
          <w:pPr>
            <w:jc w:val="right"/>
            <w:rPr>
              <w:lang w:val="es-PR"/>
            </w:rPr>
          </w:pPr>
          <w:sdt>
            <w:sdtPr>
              <w:rPr>
                <w:lang w:val="es-PR"/>
              </w:rPr>
              <w:id w:val="250395305"/>
              <w:docPartObj>
                <w:docPartGallery w:val="Page Numbers (Top of Page)"/>
                <w:docPartUnique/>
              </w:docPartObj>
            </w:sdtPr>
            <w:sdtEndPr/>
            <w:sdtContent>
              <w:r w:rsidR="003A1E51" w:rsidRPr="001C7A01">
                <w:rPr>
                  <w:lang w:val="es-PR"/>
                </w:rPr>
                <w:t xml:space="preserve">Página </w:t>
              </w:r>
              <w:r w:rsidR="003A1E51" w:rsidRPr="001C7A01">
                <w:rPr>
                  <w:lang w:val="es-PR"/>
                </w:rPr>
                <w:fldChar w:fldCharType="begin"/>
              </w:r>
              <w:r w:rsidR="003A1E51" w:rsidRPr="001C7A01">
                <w:rPr>
                  <w:lang w:val="es-PR"/>
                </w:rPr>
                <w:instrText xml:space="preserve"> PAGE </w:instrText>
              </w:r>
              <w:r w:rsidR="003A1E51" w:rsidRPr="001C7A01">
                <w:rPr>
                  <w:lang w:val="es-PR"/>
                </w:rPr>
                <w:fldChar w:fldCharType="separate"/>
              </w:r>
              <w:r>
                <w:rPr>
                  <w:noProof/>
                  <w:lang w:val="es-PR"/>
                </w:rPr>
                <w:t>1</w:t>
              </w:r>
              <w:r w:rsidR="003A1E51" w:rsidRPr="001C7A01">
                <w:rPr>
                  <w:lang w:val="es-PR"/>
                </w:rPr>
                <w:fldChar w:fldCharType="end"/>
              </w:r>
              <w:r w:rsidR="003A1E51" w:rsidRPr="001C7A01">
                <w:rPr>
                  <w:lang w:val="es-PR"/>
                </w:rPr>
                <w:t xml:space="preserve"> de </w:t>
              </w:r>
              <w:r w:rsidR="003A1E51" w:rsidRPr="001C7A01">
                <w:rPr>
                  <w:lang w:val="es-PR"/>
                </w:rPr>
                <w:fldChar w:fldCharType="begin"/>
              </w:r>
              <w:r w:rsidR="003A1E51" w:rsidRPr="001C7A01">
                <w:rPr>
                  <w:lang w:val="es-PR"/>
                </w:rPr>
                <w:instrText xml:space="preserve"> NUMPAGES  </w:instrText>
              </w:r>
              <w:r w:rsidR="003A1E51" w:rsidRPr="001C7A01">
                <w:rPr>
                  <w:lang w:val="es-PR"/>
                </w:rPr>
                <w:fldChar w:fldCharType="separate"/>
              </w:r>
              <w:r>
                <w:rPr>
                  <w:noProof/>
                  <w:lang w:val="es-PR"/>
                </w:rPr>
                <w:t>2</w:t>
              </w:r>
              <w:r w:rsidR="003A1E51" w:rsidRPr="001C7A01">
                <w:rPr>
                  <w:lang w:val="es-PR"/>
                </w:rPr>
                <w:fldChar w:fldCharType="end"/>
              </w:r>
            </w:sdtContent>
          </w:sdt>
          <w:r w:rsidR="003A1E51" w:rsidRPr="001C7A01">
            <w:rPr>
              <w:lang w:val="es-PR"/>
            </w:rPr>
            <w:t xml:space="preserve"> </w:t>
          </w:r>
        </w:p>
      </w:tc>
    </w:tr>
  </w:tbl>
  <w:p w:rsidR="003A1E51" w:rsidRDefault="003A1E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51" w:rsidRDefault="003A1E51" w:rsidP="005501A9">
      <w:pPr>
        <w:spacing w:after="0" w:line="240" w:lineRule="auto"/>
      </w:pPr>
      <w:r>
        <w:separator/>
      </w:r>
    </w:p>
  </w:footnote>
  <w:footnote w:type="continuationSeparator" w:id="0">
    <w:p w:rsidR="003A1E51" w:rsidRDefault="003A1E5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51" w:rsidRPr="004529FC" w:rsidRDefault="00E62EC0"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91.1pt;margin-top:10.5pt;width:82.7pt;height:27.5pt;z-index:251662336;mso-height-percent:200;mso-height-percent:200;mso-width-relative:margin;mso-height-relative:margin">
          <v:textbox style="mso-fit-shape-to-text:t">
            <w:txbxContent>
              <w:p w:rsidR="003A1E51" w:rsidRPr="00456683" w:rsidRDefault="003A1E51" w:rsidP="00B07380">
                <w:pPr>
                  <w:spacing w:after="0" w:line="240" w:lineRule="auto"/>
                  <w:jc w:val="center"/>
                  <w:rPr>
                    <w:sz w:val="16"/>
                    <w:szCs w:val="16"/>
                  </w:rPr>
                </w:pPr>
                <w:r>
                  <w:rPr>
                    <w:sz w:val="16"/>
                    <w:szCs w:val="16"/>
                  </w:rPr>
                  <w:t>AMA</w:t>
                </w:r>
                <w:r w:rsidRPr="00456683">
                  <w:rPr>
                    <w:sz w:val="16"/>
                    <w:szCs w:val="16"/>
                  </w:rPr>
                  <w:t>-0</w:t>
                </w:r>
                <w:r>
                  <w:rPr>
                    <w:sz w:val="16"/>
                    <w:szCs w:val="16"/>
                  </w:rPr>
                  <w:t>12</w:t>
                </w:r>
              </w:p>
              <w:p w:rsidR="003A1E51" w:rsidRPr="00456683" w:rsidRDefault="003A1E51" w:rsidP="00B07380">
                <w:pPr>
                  <w:spacing w:after="0" w:line="240" w:lineRule="auto"/>
                  <w:jc w:val="center"/>
                  <w:rPr>
                    <w:sz w:val="16"/>
                    <w:szCs w:val="16"/>
                  </w:rPr>
                </w:pPr>
                <w:r>
                  <w:rPr>
                    <w:sz w:val="16"/>
                    <w:szCs w:val="16"/>
                  </w:rPr>
                  <w:t>Vigencia: 1-may-12</w:t>
                </w:r>
              </w:p>
            </w:txbxContent>
          </v:textbox>
        </v:shape>
      </w:pict>
    </w:r>
    <w:r w:rsidR="003A1E51">
      <w:rPr>
        <w:sz w:val="32"/>
        <w:szCs w:val="32"/>
        <w:lang w:val="es-PR"/>
      </w:rPr>
      <w:t>Autoridad Metropolitana de Autobuses (AMA</w:t>
    </w:r>
    <w:r w:rsidR="003A1E51">
      <w:rPr>
        <w:b/>
        <w:sz w:val="32"/>
        <w:szCs w:val="32"/>
        <w:lang w:val="es-PR"/>
      </w:rPr>
      <w:t>)</w:t>
    </w:r>
  </w:p>
  <w:p w:rsidR="003A1E51" w:rsidRDefault="003A1E51" w:rsidP="00976FD4">
    <w:pPr>
      <w:spacing w:after="0" w:line="240" w:lineRule="auto"/>
      <w:rPr>
        <w:b/>
        <w:sz w:val="28"/>
        <w:szCs w:val="28"/>
        <w:lang w:val="es-PR"/>
      </w:rPr>
    </w:pPr>
    <w:r>
      <w:rPr>
        <w:b/>
        <w:sz w:val="28"/>
        <w:szCs w:val="28"/>
        <w:lang w:val="es-PR"/>
      </w:rPr>
      <w:t>Proceso para Apelar Denegación de Servicio de Llame y Viaje</w:t>
    </w:r>
  </w:p>
  <w:p w:rsidR="003A1E51" w:rsidRPr="002D7069" w:rsidRDefault="003A1E51" w:rsidP="00976FD4">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54A35"/>
    <w:multiLevelType w:val="hybridMultilevel"/>
    <w:tmpl w:val="0C5093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32A0E"/>
    <w:multiLevelType w:val="hybridMultilevel"/>
    <w:tmpl w:val="46F48B0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2">
    <w:nsid w:val="3E882E15"/>
    <w:multiLevelType w:val="hybridMultilevel"/>
    <w:tmpl w:val="31D8BA4A"/>
    <w:lvl w:ilvl="0" w:tplc="500A0001">
      <w:start w:val="1"/>
      <w:numFmt w:val="bullet"/>
      <w:lvlText w:val=""/>
      <w:lvlJc w:val="left"/>
      <w:pPr>
        <w:ind w:left="720" w:hanging="360"/>
      </w:pPr>
      <w:rPr>
        <w:rFonts w:ascii="Symbol" w:hAnsi="Symbol"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6">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7">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9">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9E6726"/>
    <w:multiLevelType w:val="hybridMultilevel"/>
    <w:tmpl w:val="A9720F4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3">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2B22FE7"/>
    <w:multiLevelType w:val="hybridMultilevel"/>
    <w:tmpl w:val="F16C5A8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2">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2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2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3">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4">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5">
    <w:nsid w:val="71C97465"/>
    <w:multiLevelType w:val="hybridMultilevel"/>
    <w:tmpl w:val="5096FE86"/>
    <w:lvl w:ilvl="0" w:tplc="500A000F">
      <w:start w:val="1"/>
      <w:numFmt w:val="decimal"/>
      <w:lvlText w:val="%1."/>
      <w:lvlJc w:val="left"/>
      <w:pPr>
        <w:ind w:left="720" w:hanging="360"/>
      </w:pPr>
      <w:rPr>
        <w:rFonts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30"/>
  </w:num>
  <w:num w:numId="3">
    <w:abstractNumId w:val="31"/>
  </w:num>
  <w:num w:numId="4">
    <w:abstractNumId w:val="38"/>
  </w:num>
  <w:num w:numId="5">
    <w:abstractNumId w:val="14"/>
  </w:num>
  <w:num w:numId="6">
    <w:abstractNumId w:val="13"/>
  </w:num>
  <w:num w:numId="7">
    <w:abstractNumId w:val="25"/>
  </w:num>
  <w:num w:numId="8">
    <w:abstractNumId w:val="10"/>
  </w:num>
  <w:num w:numId="9">
    <w:abstractNumId w:val="27"/>
  </w:num>
  <w:num w:numId="10">
    <w:abstractNumId w:val="8"/>
  </w:num>
  <w:num w:numId="11">
    <w:abstractNumId w:val="1"/>
  </w:num>
  <w:num w:numId="12">
    <w:abstractNumId w:val="36"/>
  </w:num>
  <w:num w:numId="13">
    <w:abstractNumId w:val="2"/>
  </w:num>
  <w:num w:numId="14">
    <w:abstractNumId w:val="29"/>
  </w:num>
  <w:num w:numId="15">
    <w:abstractNumId w:val="4"/>
  </w:num>
  <w:num w:numId="16">
    <w:abstractNumId w:val="22"/>
  </w:num>
  <w:num w:numId="17">
    <w:abstractNumId w:val="23"/>
  </w:num>
  <w:num w:numId="18">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num>
  <w:num w:numId="22">
    <w:abstractNumId w:val="3"/>
  </w:num>
  <w:num w:numId="23">
    <w:abstractNumId w:val="15"/>
  </w:num>
  <w:num w:numId="24">
    <w:abstractNumId w:val="16"/>
  </w:num>
  <w:num w:numId="25">
    <w:abstractNumId w:val="28"/>
  </w:num>
  <w:num w:numId="26">
    <w:abstractNumId w:val="32"/>
  </w:num>
  <w:num w:numId="27">
    <w:abstractNumId w:val="17"/>
  </w:num>
  <w:num w:numId="28">
    <w:abstractNumId w:val="35"/>
  </w:num>
  <w:num w:numId="29">
    <w:abstractNumId w:val="24"/>
  </w:num>
  <w:num w:numId="30">
    <w:abstractNumId w:val="18"/>
  </w:num>
  <w:num w:numId="31">
    <w:abstractNumId w:val="20"/>
  </w:num>
  <w:num w:numId="32">
    <w:abstractNumId w:val="0"/>
  </w:num>
  <w:num w:numId="33">
    <w:abstractNumId w:val="21"/>
  </w:num>
  <w:num w:numId="34">
    <w:abstractNumId w:val="33"/>
  </w:num>
  <w:num w:numId="35">
    <w:abstractNumId w:val="7"/>
  </w:num>
  <w:num w:numId="36">
    <w:abstractNumId w:val="34"/>
  </w:num>
  <w:num w:numId="37">
    <w:abstractNumId w:val="37"/>
  </w:num>
  <w:num w:numId="38">
    <w:abstractNumId w:val="12"/>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0426D"/>
    <w:rsid w:val="00016096"/>
    <w:rsid w:val="00021820"/>
    <w:rsid w:val="00024856"/>
    <w:rsid w:val="00027287"/>
    <w:rsid w:val="00037692"/>
    <w:rsid w:val="000412F3"/>
    <w:rsid w:val="00047AAD"/>
    <w:rsid w:val="00057000"/>
    <w:rsid w:val="000572A9"/>
    <w:rsid w:val="00062E73"/>
    <w:rsid w:val="00063F3F"/>
    <w:rsid w:val="00065992"/>
    <w:rsid w:val="00066831"/>
    <w:rsid w:val="00072A3A"/>
    <w:rsid w:val="00074ED2"/>
    <w:rsid w:val="00074FD0"/>
    <w:rsid w:val="00075EB6"/>
    <w:rsid w:val="00076F4D"/>
    <w:rsid w:val="000967EC"/>
    <w:rsid w:val="00097F4B"/>
    <w:rsid w:val="000A08E9"/>
    <w:rsid w:val="000A1207"/>
    <w:rsid w:val="000A3BC4"/>
    <w:rsid w:val="000B69D3"/>
    <w:rsid w:val="000C3187"/>
    <w:rsid w:val="000E22AC"/>
    <w:rsid w:val="000E301D"/>
    <w:rsid w:val="000E6D64"/>
    <w:rsid w:val="000F2A1A"/>
    <w:rsid w:val="000F7B64"/>
    <w:rsid w:val="00107FAA"/>
    <w:rsid w:val="0011279C"/>
    <w:rsid w:val="00122696"/>
    <w:rsid w:val="00125903"/>
    <w:rsid w:val="00126FC9"/>
    <w:rsid w:val="001336E9"/>
    <w:rsid w:val="00133BAB"/>
    <w:rsid w:val="001356F1"/>
    <w:rsid w:val="00141551"/>
    <w:rsid w:val="00141C58"/>
    <w:rsid w:val="001421C3"/>
    <w:rsid w:val="00143239"/>
    <w:rsid w:val="0015487D"/>
    <w:rsid w:val="00157CDA"/>
    <w:rsid w:val="00161144"/>
    <w:rsid w:val="00163515"/>
    <w:rsid w:val="00165D53"/>
    <w:rsid w:val="0016664C"/>
    <w:rsid w:val="00171AE3"/>
    <w:rsid w:val="00174283"/>
    <w:rsid w:val="00181A79"/>
    <w:rsid w:val="001821AA"/>
    <w:rsid w:val="001829B0"/>
    <w:rsid w:val="00185F44"/>
    <w:rsid w:val="00190373"/>
    <w:rsid w:val="00192803"/>
    <w:rsid w:val="00193C87"/>
    <w:rsid w:val="0019458A"/>
    <w:rsid w:val="001B2F05"/>
    <w:rsid w:val="001B4194"/>
    <w:rsid w:val="001B6C87"/>
    <w:rsid w:val="001B7E2F"/>
    <w:rsid w:val="001C0796"/>
    <w:rsid w:val="001C2D5F"/>
    <w:rsid w:val="001C33FD"/>
    <w:rsid w:val="001C4E27"/>
    <w:rsid w:val="001C7A01"/>
    <w:rsid w:val="001D2D55"/>
    <w:rsid w:val="001D7C7E"/>
    <w:rsid w:val="001E770C"/>
    <w:rsid w:val="002004EC"/>
    <w:rsid w:val="0020061B"/>
    <w:rsid w:val="0020276F"/>
    <w:rsid w:val="00203A78"/>
    <w:rsid w:val="00204116"/>
    <w:rsid w:val="00206609"/>
    <w:rsid w:val="002067FF"/>
    <w:rsid w:val="00212A97"/>
    <w:rsid w:val="00226824"/>
    <w:rsid w:val="002312FD"/>
    <w:rsid w:val="00231ED1"/>
    <w:rsid w:val="00237024"/>
    <w:rsid w:val="002457E4"/>
    <w:rsid w:val="00245FEB"/>
    <w:rsid w:val="002501E2"/>
    <w:rsid w:val="00251C3E"/>
    <w:rsid w:val="002628C4"/>
    <w:rsid w:val="0027110F"/>
    <w:rsid w:val="00272CE6"/>
    <w:rsid w:val="002734CB"/>
    <w:rsid w:val="00277BF0"/>
    <w:rsid w:val="00294F27"/>
    <w:rsid w:val="002A6A28"/>
    <w:rsid w:val="002B2326"/>
    <w:rsid w:val="002B5156"/>
    <w:rsid w:val="002C6BC4"/>
    <w:rsid w:val="002D1E0C"/>
    <w:rsid w:val="002D3544"/>
    <w:rsid w:val="002D7069"/>
    <w:rsid w:val="002F2E56"/>
    <w:rsid w:val="002F7464"/>
    <w:rsid w:val="00306286"/>
    <w:rsid w:val="00307F9A"/>
    <w:rsid w:val="003102C4"/>
    <w:rsid w:val="00311F2A"/>
    <w:rsid w:val="00312AEA"/>
    <w:rsid w:val="00314F93"/>
    <w:rsid w:val="003173B1"/>
    <w:rsid w:val="00322549"/>
    <w:rsid w:val="00322739"/>
    <w:rsid w:val="00323F02"/>
    <w:rsid w:val="00332CA3"/>
    <w:rsid w:val="00335C91"/>
    <w:rsid w:val="003448F5"/>
    <w:rsid w:val="00357498"/>
    <w:rsid w:val="00361CA4"/>
    <w:rsid w:val="00362B7B"/>
    <w:rsid w:val="00370141"/>
    <w:rsid w:val="00371B1F"/>
    <w:rsid w:val="0037411C"/>
    <w:rsid w:val="00383CB4"/>
    <w:rsid w:val="003A1E51"/>
    <w:rsid w:val="003A7310"/>
    <w:rsid w:val="003B4575"/>
    <w:rsid w:val="003C19FC"/>
    <w:rsid w:val="003D3AC5"/>
    <w:rsid w:val="003E0674"/>
    <w:rsid w:val="003E68FB"/>
    <w:rsid w:val="003F4ED8"/>
    <w:rsid w:val="00412C48"/>
    <w:rsid w:val="00433D8C"/>
    <w:rsid w:val="004402CF"/>
    <w:rsid w:val="00445105"/>
    <w:rsid w:val="004462D0"/>
    <w:rsid w:val="004519C6"/>
    <w:rsid w:val="004529FC"/>
    <w:rsid w:val="00456683"/>
    <w:rsid w:val="00460532"/>
    <w:rsid w:val="00460C3C"/>
    <w:rsid w:val="00461359"/>
    <w:rsid w:val="00463C33"/>
    <w:rsid w:val="00470EF1"/>
    <w:rsid w:val="0047186A"/>
    <w:rsid w:val="00475E45"/>
    <w:rsid w:val="00476959"/>
    <w:rsid w:val="00476F59"/>
    <w:rsid w:val="004842B9"/>
    <w:rsid w:val="004847E5"/>
    <w:rsid w:val="00492ECE"/>
    <w:rsid w:val="004979AF"/>
    <w:rsid w:val="00497A38"/>
    <w:rsid w:val="004A3A1A"/>
    <w:rsid w:val="004A5AAE"/>
    <w:rsid w:val="004A6B36"/>
    <w:rsid w:val="004B171B"/>
    <w:rsid w:val="004B3CA2"/>
    <w:rsid w:val="004C1DC4"/>
    <w:rsid w:val="004D415A"/>
    <w:rsid w:val="004E4866"/>
    <w:rsid w:val="004F352A"/>
    <w:rsid w:val="004F4209"/>
    <w:rsid w:val="004F70A2"/>
    <w:rsid w:val="004F7C7C"/>
    <w:rsid w:val="0050212D"/>
    <w:rsid w:val="00506097"/>
    <w:rsid w:val="005204BC"/>
    <w:rsid w:val="00523375"/>
    <w:rsid w:val="0052361C"/>
    <w:rsid w:val="00524285"/>
    <w:rsid w:val="00536B6D"/>
    <w:rsid w:val="00540BB1"/>
    <w:rsid w:val="0054132E"/>
    <w:rsid w:val="005420A8"/>
    <w:rsid w:val="0055000F"/>
    <w:rsid w:val="005501A9"/>
    <w:rsid w:val="005515A2"/>
    <w:rsid w:val="00551D5D"/>
    <w:rsid w:val="005556A2"/>
    <w:rsid w:val="005570BE"/>
    <w:rsid w:val="00565BA1"/>
    <w:rsid w:val="00574343"/>
    <w:rsid w:val="00591CEE"/>
    <w:rsid w:val="00592914"/>
    <w:rsid w:val="005B34F0"/>
    <w:rsid w:val="005B671E"/>
    <w:rsid w:val="005C16A8"/>
    <w:rsid w:val="005C1B0C"/>
    <w:rsid w:val="005C1D13"/>
    <w:rsid w:val="005C33B7"/>
    <w:rsid w:val="005C3A8C"/>
    <w:rsid w:val="005C4ADF"/>
    <w:rsid w:val="005C5C11"/>
    <w:rsid w:val="005C63B9"/>
    <w:rsid w:val="005C6AE5"/>
    <w:rsid w:val="005D0844"/>
    <w:rsid w:val="005D6C41"/>
    <w:rsid w:val="005D72CC"/>
    <w:rsid w:val="005E5196"/>
    <w:rsid w:val="005F5199"/>
    <w:rsid w:val="006113EA"/>
    <w:rsid w:val="0061567E"/>
    <w:rsid w:val="00615A81"/>
    <w:rsid w:val="00615DB9"/>
    <w:rsid w:val="00633154"/>
    <w:rsid w:val="006353EB"/>
    <w:rsid w:val="00644362"/>
    <w:rsid w:val="0065185B"/>
    <w:rsid w:val="00653C39"/>
    <w:rsid w:val="006555FE"/>
    <w:rsid w:val="00655D34"/>
    <w:rsid w:val="00656FF1"/>
    <w:rsid w:val="00664488"/>
    <w:rsid w:val="006644E9"/>
    <w:rsid w:val="0066535D"/>
    <w:rsid w:val="006673D1"/>
    <w:rsid w:val="00667D45"/>
    <w:rsid w:val="00681D7E"/>
    <w:rsid w:val="0068260E"/>
    <w:rsid w:val="0068687E"/>
    <w:rsid w:val="00690130"/>
    <w:rsid w:val="00692326"/>
    <w:rsid w:val="006967A7"/>
    <w:rsid w:val="006967F5"/>
    <w:rsid w:val="006B5A60"/>
    <w:rsid w:val="006B7DFA"/>
    <w:rsid w:val="006C3E47"/>
    <w:rsid w:val="006C6588"/>
    <w:rsid w:val="006D2144"/>
    <w:rsid w:val="006E0B87"/>
    <w:rsid w:val="006E374E"/>
    <w:rsid w:val="006E4951"/>
    <w:rsid w:val="006F03F9"/>
    <w:rsid w:val="006F34FE"/>
    <w:rsid w:val="006F359E"/>
    <w:rsid w:val="006F384C"/>
    <w:rsid w:val="00707CEF"/>
    <w:rsid w:val="00714AF9"/>
    <w:rsid w:val="00726249"/>
    <w:rsid w:val="007271F4"/>
    <w:rsid w:val="007431DB"/>
    <w:rsid w:val="007468CD"/>
    <w:rsid w:val="0074728C"/>
    <w:rsid w:val="00752541"/>
    <w:rsid w:val="007626D8"/>
    <w:rsid w:val="0076650C"/>
    <w:rsid w:val="00776808"/>
    <w:rsid w:val="007873E8"/>
    <w:rsid w:val="00791AC8"/>
    <w:rsid w:val="00791D4A"/>
    <w:rsid w:val="007A26A0"/>
    <w:rsid w:val="007A5ACC"/>
    <w:rsid w:val="007B685F"/>
    <w:rsid w:val="007D07C4"/>
    <w:rsid w:val="007D0C97"/>
    <w:rsid w:val="007E031C"/>
    <w:rsid w:val="007E2E16"/>
    <w:rsid w:val="007F0041"/>
    <w:rsid w:val="007F3A10"/>
    <w:rsid w:val="007F4561"/>
    <w:rsid w:val="007F7A59"/>
    <w:rsid w:val="008028EE"/>
    <w:rsid w:val="00817F9B"/>
    <w:rsid w:val="0082234F"/>
    <w:rsid w:val="00824CB0"/>
    <w:rsid w:val="00830787"/>
    <w:rsid w:val="008440D4"/>
    <w:rsid w:val="00861E34"/>
    <w:rsid w:val="00862FE7"/>
    <w:rsid w:val="008856F2"/>
    <w:rsid w:val="00892306"/>
    <w:rsid w:val="008947B8"/>
    <w:rsid w:val="008966EE"/>
    <w:rsid w:val="008A0367"/>
    <w:rsid w:val="008B7F12"/>
    <w:rsid w:val="008C1CA3"/>
    <w:rsid w:val="008C7C5B"/>
    <w:rsid w:val="008D3C26"/>
    <w:rsid w:val="008D3FB0"/>
    <w:rsid w:val="008E1EA9"/>
    <w:rsid w:val="008E791A"/>
    <w:rsid w:val="008F14C1"/>
    <w:rsid w:val="008F2004"/>
    <w:rsid w:val="00920F3A"/>
    <w:rsid w:val="00934243"/>
    <w:rsid w:val="00953728"/>
    <w:rsid w:val="00976FD4"/>
    <w:rsid w:val="00980185"/>
    <w:rsid w:val="00982E35"/>
    <w:rsid w:val="00983F08"/>
    <w:rsid w:val="009913C3"/>
    <w:rsid w:val="00991DB1"/>
    <w:rsid w:val="009966BC"/>
    <w:rsid w:val="009A1E26"/>
    <w:rsid w:val="009B0544"/>
    <w:rsid w:val="009B2C9B"/>
    <w:rsid w:val="009C0CCF"/>
    <w:rsid w:val="009C4A41"/>
    <w:rsid w:val="009D0601"/>
    <w:rsid w:val="009D1F05"/>
    <w:rsid w:val="009D4B9E"/>
    <w:rsid w:val="009D4ECC"/>
    <w:rsid w:val="009E0C25"/>
    <w:rsid w:val="009E10B3"/>
    <w:rsid w:val="009E6947"/>
    <w:rsid w:val="009E6F83"/>
    <w:rsid w:val="009E726C"/>
    <w:rsid w:val="009F134C"/>
    <w:rsid w:val="00A05433"/>
    <w:rsid w:val="00A05816"/>
    <w:rsid w:val="00A0607D"/>
    <w:rsid w:val="00A107D4"/>
    <w:rsid w:val="00A1237B"/>
    <w:rsid w:val="00A13ADC"/>
    <w:rsid w:val="00A15DDF"/>
    <w:rsid w:val="00A22EE8"/>
    <w:rsid w:val="00A2315F"/>
    <w:rsid w:val="00A33425"/>
    <w:rsid w:val="00A479FE"/>
    <w:rsid w:val="00A64429"/>
    <w:rsid w:val="00A65699"/>
    <w:rsid w:val="00A70C6D"/>
    <w:rsid w:val="00A85737"/>
    <w:rsid w:val="00A86A47"/>
    <w:rsid w:val="00A913F2"/>
    <w:rsid w:val="00A9192A"/>
    <w:rsid w:val="00A92A02"/>
    <w:rsid w:val="00A936CD"/>
    <w:rsid w:val="00AB1F29"/>
    <w:rsid w:val="00AB24FC"/>
    <w:rsid w:val="00AB301F"/>
    <w:rsid w:val="00AB6149"/>
    <w:rsid w:val="00AB7A80"/>
    <w:rsid w:val="00AC77F5"/>
    <w:rsid w:val="00AD2226"/>
    <w:rsid w:val="00AD3CC3"/>
    <w:rsid w:val="00AD3D71"/>
    <w:rsid w:val="00AD6870"/>
    <w:rsid w:val="00AE2C0D"/>
    <w:rsid w:val="00AE4362"/>
    <w:rsid w:val="00AE55CE"/>
    <w:rsid w:val="00AE73B2"/>
    <w:rsid w:val="00AF0F2D"/>
    <w:rsid w:val="00AF215A"/>
    <w:rsid w:val="00AF2640"/>
    <w:rsid w:val="00AF2EAF"/>
    <w:rsid w:val="00B07380"/>
    <w:rsid w:val="00B26E30"/>
    <w:rsid w:val="00B27E37"/>
    <w:rsid w:val="00B34D73"/>
    <w:rsid w:val="00B34D87"/>
    <w:rsid w:val="00B4098F"/>
    <w:rsid w:val="00B41B97"/>
    <w:rsid w:val="00B462AC"/>
    <w:rsid w:val="00B63FA3"/>
    <w:rsid w:val="00B65C41"/>
    <w:rsid w:val="00B65C4A"/>
    <w:rsid w:val="00B671BF"/>
    <w:rsid w:val="00B672EC"/>
    <w:rsid w:val="00B76C00"/>
    <w:rsid w:val="00B81FC4"/>
    <w:rsid w:val="00B96837"/>
    <w:rsid w:val="00B96917"/>
    <w:rsid w:val="00B97614"/>
    <w:rsid w:val="00BA0AD5"/>
    <w:rsid w:val="00BA7950"/>
    <w:rsid w:val="00BC361C"/>
    <w:rsid w:val="00BC3ED7"/>
    <w:rsid w:val="00BD3F8E"/>
    <w:rsid w:val="00BD664A"/>
    <w:rsid w:val="00BE4EA1"/>
    <w:rsid w:val="00BE6A74"/>
    <w:rsid w:val="00BF1D88"/>
    <w:rsid w:val="00C05FC7"/>
    <w:rsid w:val="00C05FE0"/>
    <w:rsid w:val="00C07239"/>
    <w:rsid w:val="00C127BC"/>
    <w:rsid w:val="00C133B5"/>
    <w:rsid w:val="00C14966"/>
    <w:rsid w:val="00C16A30"/>
    <w:rsid w:val="00C21DBC"/>
    <w:rsid w:val="00C30F2D"/>
    <w:rsid w:val="00C32CEB"/>
    <w:rsid w:val="00C4434B"/>
    <w:rsid w:val="00C6127F"/>
    <w:rsid w:val="00C614EA"/>
    <w:rsid w:val="00C62C17"/>
    <w:rsid w:val="00C654BB"/>
    <w:rsid w:val="00C66234"/>
    <w:rsid w:val="00C66F03"/>
    <w:rsid w:val="00C67189"/>
    <w:rsid w:val="00C7220A"/>
    <w:rsid w:val="00C72E33"/>
    <w:rsid w:val="00C77541"/>
    <w:rsid w:val="00C84847"/>
    <w:rsid w:val="00C855A1"/>
    <w:rsid w:val="00C87308"/>
    <w:rsid w:val="00C92042"/>
    <w:rsid w:val="00CA1937"/>
    <w:rsid w:val="00CA3D9D"/>
    <w:rsid w:val="00CA5512"/>
    <w:rsid w:val="00CA68B7"/>
    <w:rsid w:val="00CD087C"/>
    <w:rsid w:val="00CD4698"/>
    <w:rsid w:val="00CD5A7B"/>
    <w:rsid w:val="00CD63D6"/>
    <w:rsid w:val="00CD646B"/>
    <w:rsid w:val="00CD6B3B"/>
    <w:rsid w:val="00CD6C3C"/>
    <w:rsid w:val="00CE3558"/>
    <w:rsid w:val="00CE5179"/>
    <w:rsid w:val="00CF6E0C"/>
    <w:rsid w:val="00D02E8F"/>
    <w:rsid w:val="00D12A4F"/>
    <w:rsid w:val="00D161DA"/>
    <w:rsid w:val="00D22047"/>
    <w:rsid w:val="00D269DD"/>
    <w:rsid w:val="00D35BDF"/>
    <w:rsid w:val="00D3790A"/>
    <w:rsid w:val="00D41ABF"/>
    <w:rsid w:val="00D43ACA"/>
    <w:rsid w:val="00D5101C"/>
    <w:rsid w:val="00D649F4"/>
    <w:rsid w:val="00D706D8"/>
    <w:rsid w:val="00D71FEF"/>
    <w:rsid w:val="00D73C1A"/>
    <w:rsid w:val="00D835A3"/>
    <w:rsid w:val="00D836AA"/>
    <w:rsid w:val="00D93A84"/>
    <w:rsid w:val="00D97047"/>
    <w:rsid w:val="00DA5FE2"/>
    <w:rsid w:val="00DB009A"/>
    <w:rsid w:val="00DB20A5"/>
    <w:rsid w:val="00DB63E7"/>
    <w:rsid w:val="00DB7427"/>
    <w:rsid w:val="00DC3230"/>
    <w:rsid w:val="00DC7A7E"/>
    <w:rsid w:val="00DD16B1"/>
    <w:rsid w:val="00DD3998"/>
    <w:rsid w:val="00DD55E4"/>
    <w:rsid w:val="00DF0968"/>
    <w:rsid w:val="00DF466C"/>
    <w:rsid w:val="00E02530"/>
    <w:rsid w:val="00E05B59"/>
    <w:rsid w:val="00E06683"/>
    <w:rsid w:val="00E101F1"/>
    <w:rsid w:val="00E14342"/>
    <w:rsid w:val="00E27A97"/>
    <w:rsid w:val="00E27EA1"/>
    <w:rsid w:val="00E36357"/>
    <w:rsid w:val="00E46058"/>
    <w:rsid w:val="00E53C98"/>
    <w:rsid w:val="00E55522"/>
    <w:rsid w:val="00E62EC0"/>
    <w:rsid w:val="00E6414A"/>
    <w:rsid w:val="00E77F17"/>
    <w:rsid w:val="00E802A2"/>
    <w:rsid w:val="00E8362D"/>
    <w:rsid w:val="00E937C6"/>
    <w:rsid w:val="00EB73C4"/>
    <w:rsid w:val="00EC6F81"/>
    <w:rsid w:val="00ED259C"/>
    <w:rsid w:val="00ED36DE"/>
    <w:rsid w:val="00ED49CF"/>
    <w:rsid w:val="00EE0ADA"/>
    <w:rsid w:val="00EE2818"/>
    <w:rsid w:val="00EE3A06"/>
    <w:rsid w:val="00EF3BBF"/>
    <w:rsid w:val="00F028E3"/>
    <w:rsid w:val="00F0512C"/>
    <w:rsid w:val="00F1079F"/>
    <w:rsid w:val="00F10880"/>
    <w:rsid w:val="00F147DD"/>
    <w:rsid w:val="00F27897"/>
    <w:rsid w:val="00F3589A"/>
    <w:rsid w:val="00F35E64"/>
    <w:rsid w:val="00F44F70"/>
    <w:rsid w:val="00F5308E"/>
    <w:rsid w:val="00F642F5"/>
    <w:rsid w:val="00F723BF"/>
    <w:rsid w:val="00F751B4"/>
    <w:rsid w:val="00F8075F"/>
    <w:rsid w:val="00F822AB"/>
    <w:rsid w:val="00F8328E"/>
    <w:rsid w:val="00F83691"/>
    <w:rsid w:val="00F87735"/>
    <w:rsid w:val="00FB373F"/>
    <w:rsid w:val="00FB4538"/>
    <w:rsid w:val="00FC1593"/>
    <w:rsid w:val="00FC1CDE"/>
    <w:rsid w:val="00FC63DB"/>
    <w:rsid w:val="00FD084F"/>
    <w:rsid w:val="00FE063A"/>
    <w:rsid w:val="00FE68B7"/>
    <w:rsid w:val="00FE7C86"/>
    <w:rsid w:val="00FF7A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cs="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spnavigation.respondcrm.com/AppViewer.html?q=https://311prkb.respondcrm.com/respondweb/Reglamento%207723%20Llame%20y%20Viaje%20en%20Espanol/Reglamento%207723%20Llame%20y%20Viaje%20en%20Espanol.pdf" TargetMode="External"/><Relationship Id="rId3" Type="http://schemas.openxmlformats.org/officeDocument/2006/relationships/customXml" Target="../customXml/item3.xml"/><Relationship Id="rId21" Type="http://schemas.openxmlformats.org/officeDocument/2006/relationships/hyperlink" Target="https://spnavigation.respondcrm.com/AppViewer.html?q=https://311prkb.respondcrm.com/respondweb/AMA%20Reglamento%20Operacional%20Programa%20Llame%20y%20Viaje/AMA-Reglamento%207723%20Llame%20y%20Viaje%20en%20Espanol.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gencia%20(AMA)/AMA-000-Directorio%20de%20Agencia.pdf" TargetMode="External"/><Relationship Id="rId25" Type="http://schemas.openxmlformats.org/officeDocument/2006/relationships/hyperlink" Target="https://spnavigation.respondcrm.com/AppViewer.html?q=https://311prkb.respondcrm.com/respondweb/Programa%20Llame%20y%20Viaje/Programa%20Llame%20y%20Viaje.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ta.dot.gov/ada"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AMA%20Reglamento%20Operacional%20Programa%20Llame%20y%20Viaje/AMA-Reglamento%207723%20Llame%20y%20Viaje%20en%20Espanol.pdf" TargetMode="External"/><Relationship Id="rId23" Type="http://schemas.openxmlformats.org/officeDocument/2006/relationships/hyperlink" Target="http://www.dtop.gov.pr/index.as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32</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F01B5-BB3E-4968-A01F-738FB8B77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B150E-6817-4982-981E-D383EECE728F}">
  <ds:schemaRefs>
    <ds:schemaRef ds:uri="http://schemas.microsoft.com/sharepoint/v3/contenttype/forms"/>
  </ds:schemaRefs>
</ds:datastoreItem>
</file>

<file path=customXml/itemProps3.xml><?xml version="1.0" encoding="utf-8"?>
<ds:datastoreItem xmlns:ds="http://schemas.openxmlformats.org/officeDocument/2006/customXml" ds:itemID="{47889298-BEFF-484B-B84F-20FAE04DF2B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6B037533-C884-42B9-A422-EC9AEFD8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Proceso para Apelar Denegación de Servicio de Llame y Viaje</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para Apelar Denegación de Servicio de Llame y Viaje</dc:title>
  <dc:subject>Información General</dc:subject>
  <dc:creator>3-1-1 Tu Línea de Servicios de Gobierno</dc:creator>
  <cp:keywords>AMA</cp:keywords>
  <cp:lastModifiedBy>respondadmin</cp:lastModifiedBy>
  <cp:revision>8</cp:revision>
  <cp:lastPrinted>2013-01-11T13:55:00Z</cp:lastPrinted>
  <dcterms:created xsi:type="dcterms:W3CDTF">2012-10-17T19:13:00Z</dcterms:created>
  <dcterms:modified xsi:type="dcterms:W3CDTF">2016-01-05T17:32:00Z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