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380"/>
        <w:gridCol w:w="2088"/>
      </w:tblGrid>
      <w:tr w:rsidR="00D504AC" w:rsidRPr="005A099E" w:rsidTr="006B5530">
        <w:tc>
          <w:tcPr>
            <w:tcW w:w="810" w:type="dxa"/>
            <w:tcBorders>
              <w:top w:val="single" w:sz="4" w:space="0" w:color="FFFFFF"/>
              <w:left w:val="single" w:sz="4" w:space="0" w:color="FFFFFF"/>
              <w:bottom w:val="single" w:sz="4" w:space="0" w:color="FFFFFF"/>
              <w:right w:val="single" w:sz="4" w:space="0" w:color="auto"/>
            </w:tcBorders>
            <w:vAlign w:val="center"/>
          </w:tcPr>
          <w:p w:rsidR="00D504AC" w:rsidRPr="005A099E" w:rsidRDefault="005C6967" w:rsidP="00FF38BE">
            <w:pPr>
              <w:pStyle w:val="NormalWeb"/>
              <w:spacing w:before="0" w:beforeAutospacing="0" w:after="0" w:afterAutospacing="0"/>
              <w:rPr>
                <w:rFonts w:ascii="Calibri" w:hAnsi="Calibri" w:cs="Calibri"/>
                <w:color w:val="000000"/>
                <w:sz w:val="20"/>
                <w:szCs w:val="20"/>
              </w:rPr>
            </w:pPr>
            <w:bookmarkStart w:id="0" w:name="_GoBack"/>
            <w:bookmarkEnd w:id="0"/>
            <w:r>
              <w:rPr>
                <w:rFonts w:ascii="Calibri" w:hAnsi="Calibri" w:cs="Calibri"/>
                <w:b/>
                <w:noProof/>
                <w:sz w:val="28"/>
                <w:szCs w:val="28"/>
                <w:lang w:val="en-US"/>
              </w:rPr>
              <w:drawing>
                <wp:inline distT="0" distB="0" distL="0" distR="0">
                  <wp:extent cx="268605" cy="274320"/>
                  <wp:effectExtent l="0" t="0" r="0" b="0"/>
                  <wp:docPr id="1"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 cy="274320"/>
                          </a:xfrm>
                          <a:prstGeom prst="rect">
                            <a:avLst/>
                          </a:prstGeom>
                          <a:noFill/>
                          <a:ln>
                            <a:noFill/>
                          </a:ln>
                        </pic:spPr>
                      </pic:pic>
                    </a:graphicData>
                  </a:graphic>
                </wp:inline>
              </w:drawing>
            </w:r>
          </w:p>
        </w:tc>
        <w:tc>
          <w:tcPr>
            <w:tcW w:w="7380" w:type="dxa"/>
            <w:tcBorders>
              <w:left w:val="single" w:sz="4" w:space="0" w:color="auto"/>
              <w:right w:val="nil"/>
            </w:tcBorders>
            <w:shd w:val="clear" w:color="auto" w:fill="DBE5F1"/>
            <w:vAlign w:val="center"/>
          </w:tcPr>
          <w:p w:rsidR="00D504AC" w:rsidRPr="005A099E" w:rsidRDefault="00D504AC" w:rsidP="00FF38BE">
            <w:pPr>
              <w:spacing w:after="0" w:line="240" w:lineRule="auto"/>
              <w:rPr>
                <w:rFonts w:cs="Calibri"/>
                <w:b/>
                <w:sz w:val="28"/>
                <w:szCs w:val="28"/>
              </w:rPr>
            </w:pPr>
            <w:r w:rsidRPr="005A099E">
              <w:rPr>
                <w:rFonts w:cs="Calibri"/>
                <w:b/>
                <w:sz w:val="28"/>
                <w:szCs w:val="28"/>
              </w:rPr>
              <w:t xml:space="preserve">Descripción del Servicio </w:t>
            </w:r>
          </w:p>
        </w:tc>
        <w:tc>
          <w:tcPr>
            <w:tcW w:w="2088" w:type="dxa"/>
            <w:tcBorders>
              <w:left w:val="nil"/>
            </w:tcBorders>
            <w:shd w:val="clear" w:color="auto" w:fill="DBE5F1"/>
            <w:vAlign w:val="center"/>
          </w:tcPr>
          <w:p w:rsidR="00D504AC" w:rsidRPr="005A099E" w:rsidRDefault="009B2AA7" w:rsidP="00FF38BE">
            <w:pPr>
              <w:spacing w:after="0" w:line="240" w:lineRule="auto"/>
              <w:jc w:val="right"/>
              <w:rPr>
                <w:rFonts w:cs="Calibri"/>
                <w:b/>
                <w:color w:val="943634"/>
                <w:sz w:val="28"/>
                <w:szCs w:val="28"/>
              </w:rPr>
            </w:pPr>
            <w:r w:rsidRPr="004554AD">
              <w:rPr>
                <w:rFonts w:cs="Calibri"/>
                <w:b/>
                <w:sz w:val="28"/>
                <w:szCs w:val="28"/>
              </w:rPr>
              <w:t>Crear Referido</w:t>
            </w:r>
          </w:p>
        </w:tc>
      </w:tr>
    </w:tbl>
    <w:p w:rsidR="00293D7B" w:rsidRPr="002B7CC8" w:rsidRDefault="00293D7B" w:rsidP="002B7CC8">
      <w:pPr>
        <w:pStyle w:val="ListParagraph"/>
        <w:numPr>
          <w:ilvl w:val="0"/>
          <w:numId w:val="48"/>
        </w:numPr>
        <w:autoSpaceDE w:val="0"/>
        <w:autoSpaceDN w:val="0"/>
        <w:adjustRightInd w:val="0"/>
        <w:spacing w:before="120" w:after="120" w:line="240" w:lineRule="auto"/>
        <w:rPr>
          <w:rFonts w:cs="Calibri"/>
        </w:rPr>
      </w:pPr>
      <w:r w:rsidRPr="002B7CC8">
        <w:rPr>
          <w:rFonts w:cs="Calibri"/>
        </w:rPr>
        <w:t>Proveer información para solicitar certificado de participante de los beneficios del Programa de Asistencia Nutricional (PAN) y el Programa de Ayuda Temporal para las Familias Necesitadas (TANF).</w:t>
      </w:r>
    </w:p>
    <w:p w:rsidR="00F60ED4" w:rsidRPr="002B7CC8" w:rsidRDefault="00F60ED4" w:rsidP="002B7CC8">
      <w:pPr>
        <w:pStyle w:val="ListParagraph"/>
        <w:numPr>
          <w:ilvl w:val="0"/>
          <w:numId w:val="48"/>
        </w:numPr>
        <w:autoSpaceDE w:val="0"/>
        <w:autoSpaceDN w:val="0"/>
        <w:adjustRightInd w:val="0"/>
        <w:spacing w:before="120" w:after="120" w:line="240" w:lineRule="auto"/>
        <w:rPr>
          <w:rFonts w:cs="Calibri"/>
        </w:rPr>
      </w:pPr>
      <w:r w:rsidRPr="002B7CC8">
        <w:rPr>
          <w:rFonts w:cs="Calibri"/>
        </w:rPr>
        <w:t xml:space="preserve">La certificación de participación tiene como propósito proveer información a otras agencias y/o entidades de los solicitantes y participantes de los </w:t>
      </w:r>
      <w:r w:rsidR="00B22073" w:rsidRPr="002B7CC8">
        <w:rPr>
          <w:rFonts w:cs="Calibri"/>
        </w:rPr>
        <w:t>Programa de Asistencia Nutricional (PAN) y el Programa de Ayuda Temporal para las Familias Necesitadas (TANF)</w:t>
      </w:r>
      <w:r w:rsidRPr="002B7CC8">
        <w:rPr>
          <w:rFonts w:cs="Calibri"/>
        </w:rPr>
        <w:t>. La misma ofrece la siguiente información:</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Estatus de los casos (activo o cerrado)</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Nombre y dirección del participante</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Cantidad de beneficios</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Ingresos disponibles</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 xml:space="preserve">Composición familiar </w:t>
      </w:r>
    </w:p>
    <w:p w:rsidR="00F60ED4" w:rsidRPr="002B7CC8" w:rsidRDefault="00F60ED4" w:rsidP="002B7CC8">
      <w:pPr>
        <w:pStyle w:val="ListParagraph"/>
        <w:numPr>
          <w:ilvl w:val="1"/>
          <w:numId w:val="48"/>
        </w:numPr>
        <w:autoSpaceDE w:val="0"/>
        <w:autoSpaceDN w:val="0"/>
        <w:adjustRightInd w:val="0"/>
        <w:spacing w:before="120" w:after="120" w:line="240" w:lineRule="auto"/>
        <w:rPr>
          <w:rFonts w:cs="Calibri"/>
        </w:rPr>
      </w:pPr>
      <w:r w:rsidRPr="002B7CC8">
        <w:rPr>
          <w:rFonts w:cs="Calibri"/>
        </w:rPr>
        <w:t>Periodo de participación</w:t>
      </w:r>
    </w:p>
    <w:p w:rsidR="00A764C2" w:rsidRPr="002B7CC8" w:rsidRDefault="00A764C2" w:rsidP="002B7CC8">
      <w:pPr>
        <w:pStyle w:val="ListParagraph"/>
        <w:numPr>
          <w:ilvl w:val="0"/>
          <w:numId w:val="48"/>
        </w:numPr>
        <w:autoSpaceDE w:val="0"/>
        <w:autoSpaceDN w:val="0"/>
        <w:adjustRightInd w:val="0"/>
        <w:spacing w:before="120" w:after="120" w:line="240" w:lineRule="auto"/>
        <w:rPr>
          <w:rFonts w:cs="Calibri"/>
        </w:rPr>
      </w:pPr>
      <w:r w:rsidRPr="002B7CC8">
        <w:rPr>
          <w:rFonts w:cs="Calibri"/>
        </w:rPr>
        <w:t>El operador del 3-1-1 debe</w:t>
      </w:r>
      <w:r w:rsidR="00B40594" w:rsidRPr="002B7CC8">
        <w:rPr>
          <w:rFonts w:cs="Calibri"/>
        </w:rPr>
        <w:t xml:space="preserve"> indicarle </w:t>
      </w:r>
      <w:r w:rsidRPr="002B7CC8">
        <w:rPr>
          <w:rFonts w:cs="Calibri"/>
        </w:rPr>
        <w:t xml:space="preserve">al participante </w:t>
      </w:r>
      <w:r w:rsidR="00B40594" w:rsidRPr="002B7CC8">
        <w:rPr>
          <w:rFonts w:cs="Calibri"/>
        </w:rPr>
        <w:t xml:space="preserve">que puede utilizar </w:t>
      </w:r>
      <w:r w:rsidRPr="002B7CC8">
        <w:rPr>
          <w:rFonts w:cs="Calibri"/>
        </w:rPr>
        <w:t>la</w:t>
      </w:r>
      <w:r w:rsidR="00B40594" w:rsidRPr="002B7CC8">
        <w:rPr>
          <w:rFonts w:cs="Calibri"/>
        </w:rPr>
        <w:t>s</w:t>
      </w:r>
      <w:r w:rsidRPr="002B7CC8">
        <w:rPr>
          <w:rFonts w:cs="Calibri"/>
        </w:rPr>
        <w:t xml:space="preserve"> página web del gobierno de Puerto Rico </w:t>
      </w:r>
      <w:hyperlink r:id="rId13" w:history="1">
        <w:r w:rsidRPr="002B7CC8">
          <w:rPr>
            <w:rStyle w:val="Hyperlink"/>
            <w:rFonts w:cs="Calibri"/>
          </w:rPr>
          <w:t>www.pr.gov</w:t>
        </w:r>
      </w:hyperlink>
      <w:r w:rsidR="00F24B1D" w:rsidRPr="002B7CC8">
        <w:rPr>
          <w:rFonts w:cs="Calibri"/>
        </w:rPr>
        <w:t xml:space="preserve"> o</w:t>
      </w:r>
      <w:r w:rsidR="00B40594" w:rsidRPr="002B7CC8">
        <w:rPr>
          <w:rFonts w:cs="Calibri"/>
        </w:rPr>
        <w:t xml:space="preserve"> de la agencia </w:t>
      </w:r>
      <w:hyperlink r:id="rId14" w:history="1">
        <w:r w:rsidR="00F24B1D" w:rsidRPr="002B7CC8">
          <w:rPr>
            <w:rStyle w:val="Hyperlink"/>
            <w:rFonts w:cs="Calibri"/>
          </w:rPr>
          <w:t>https://servicios.adsef.pr.gov</w:t>
        </w:r>
      </w:hyperlink>
      <w:r w:rsidR="00F24B1D" w:rsidRPr="002B7CC8">
        <w:rPr>
          <w:rFonts w:cs="Calibri"/>
        </w:rPr>
        <w:t xml:space="preserve"> </w:t>
      </w:r>
      <w:r w:rsidR="00CA6C18" w:rsidRPr="002B7CC8">
        <w:rPr>
          <w:rFonts w:cs="Calibri"/>
        </w:rPr>
        <w:t>para que solicite su certificación.</w:t>
      </w:r>
    </w:p>
    <w:p w:rsidR="00007A2E" w:rsidRPr="002B7CC8" w:rsidRDefault="006B5530" w:rsidP="002B7CC8">
      <w:pPr>
        <w:pStyle w:val="ListParagraph"/>
        <w:numPr>
          <w:ilvl w:val="0"/>
          <w:numId w:val="48"/>
        </w:numPr>
        <w:autoSpaceDE w:val="0"/>
        <w:autoSpaceDN w:val="0"/>
        <w:adjustRightInd w:val="0"/>
        <w:spacing w:before="120" w:after="120" w:line="240" w:lineRule="auto"/>
        <w:rPr>
          <w:rFonts w:cs="Calibri"/>
        </w:rPr>
      </w:pPr>
      <w:r w:rsidRPr="002B7CC8">
        <w:rPr>
          <w:rFonts w:cs="Calibri"/>
        </w:rPr>
        <w:t xml:space="preserve">Si el ciudadano solicitante no tiene acceso a internet, el operador del 3-1-1 puede crear un referido en el sistema para manejo de casos para que un empleado de </w:t>
      </w:r>
      <w:r w:rsidR="00B57E7B" w:rsidRPr="002B7CC8">
        <w:rPr>
          <w:rFonts w:cs="Calibri"/>
        </w:rPr>
        <w:t xml:space="preserve">Administración de Desarrollo Socioeconómico de la Familia (ADSEF) </w:t>
      </w:r>
      <w:r w:rsidRPr="002B7CC8">
        <w:rPr>
          <w:rFonts w:cs="Calibri"/>
        </w:rPr>
        <w:t xml:space="preserve">se comunique con el participante y obtenga la información necesaria para generar la Certificación de Beneficios y enviarla por correo.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5A099E" w:rsidTr="00E579EE">
        <w:tc>
          <w:tcPr>
            <w:tcW w:w="810" w:type="dxa"/>
            <w:tcBorders>
              <w:top w:val="single" w:sz="4" w:space="0" w:color="FFFFFF"/>
              <w:left w:val="single" w:sz="4" w:space="0" w:color="FFFFFF"/>
              <w:bottom w:val="single" w:sz="4" w:space="0" w:color="FFFFFF"/>
              <w:right w:val="single" w:sz="4" w:space="0" w:color="auto"/>
            </w:tcBorders>
            <w:vAlign w:val="center"/>
          </w:tcPr>
          <w:p w:rsidR="00667D45" w:rsidRPr="005A099E" w:rsidRDefault="005C6967" w:rsidP="00FF38BE">
            <w:pPr>
              <w:pStyle w:val="NormalWeb"/>
              <w:spacing w:before="0" w:beforeAutospacing="0" w:after="0" w:afterAutospacing="0"/>
              <w:rPr>
                <w:rFonts w:ascii="Calibri" w:hAnsi="Calibri" w:cs="Calibri"/>
                <w:color w:val="000000"/>
                <w:sz w:val="22"/>
                <w:szCs w:val="22"/>
              </w:rPr>
            </w:pPr>
            <w:r>
              <w:rPr>
                <w:rFonts w:ascii="Calibri" w:hAnsi="Calibri" w:cs="Calibri"/>
                <w:noProof/>
                <w:sz w:val="22"/>
                <w:szCs w:val="22"/>
                <w:lang w:val="en-US"/>
              </w:rPr>
              <w:drawing>
                <wp:inline distT="0" distB="0" distL="0" distR="0">
                  <wp:extent cx="271780" cy="274320"/>
                  <wp:effectExtent l="0" t="0" r="0" b="0"/>
                  <wp:docPr id="2"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78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B26CA4" w:rsidRDefault="004979AF" w:rsidP="00FF38BE">
            <w:pPr>
              <w:spacing w:after="0" w:line="240" w:lineRule="auto"/>
              <w:rPr>
                <w:rFonts w:cs="Calibri"/>
                <w:b/>
                <w:sz w:val="28"/>
              </w:rPr>
            </w:pPr>
            <w:r w:rsidRPr="00B26CA4">
              <w:rPr>
                <w:rFonts w:cs="Calibri"/>
                <w:b/>
                <w:sz w:val="28"/>
              </w:rPr>
              <w:t>Audiencia y Propósito</w:t>
            </w:r>
          </w:p>
        </w:tc>
      </w:tr>
    </w:tbl>
    <w:p w:rsidR="00B935DA" w:rsidRPr="005A099E" w:rsidRDefault="00293D7B" w:rsidP="00B26CA4">
      <w:pPr>
        <w:pStyle w:val="NormalWeb"/>
        <w:numPr>
          <w:ilvl w:val="0"/>
          <w:numId w:val="34"/>
        </w:numPr>
        <w:spacing w:before="120" w:beforeAutospacing="0" w:after="0" w:afterAutospacing="0"/>
        <w:rPr>
          <w:rFonts w:ascii="Calibri" w:hAnsi="Calibri" w:cs="Calibri"/>
          <w:color w:val="000000"/>
          <w:sz w:val="22"/>
          <w:szCs w:val="22"/>
          <w:lang w:eastAsia="es-PR"/>
        </w:rPr>
      </w:pPr>
      <w:r w:rsidRPr="005A099E">
        <w:rPr>
          <w:rFonts w:ascii="Calibri" w:hAnsi="Calibri" w:cs="Calibri"/>
          <w:color w:val="000000"/>
          <w:sz w:val="22"/>
          <w:szCs w:val="22"/>
          <w:lang w:eastAsia="es-PR"/>
        </w:rPr>
        <w:t xml:space="preserve">Ciudadano solicitante o </w:t>
      </w:r>
      <w:r w:rsidR="006B5530" w:rsidRPr="005A099E">
        <w:rPr>
          <w:rFonts w:ascii="Calibri" w:hAnsi="Calibri" w:cs="Calibri"/>
          <w:color w:val="000000"/>
          <w:sz w:val="22"/>
          <w:szCs w:val="22"/>
          <w:lang w:eastAsia="es-PR"/>
        </w:rPr>
        <w:t>participante</w:t>
      </w:r>
      <w:r w:rsidR="009A3207" w:rsidRPr="005A099E">
        <w:rPr>
          <w:rFonts w:ascii="Calibri" w:hAnsi="Calibri" w:cs="Calibri"/>
          <w:color w:val="000000"/>
          <w:sz w:val="22"/>
          <w:szCs w:val="22"/>
          <w:lang w:eastAsia="es-PR"/>
        </w:rPr>
        <w:t xml:space="preserve"> de los </w:t>
      </w:r>
      <w:r w:rsidR="00C1315E" w:rsidRPr="00C1315E">
        <w:rPr>
          <w:rFonts w:ascii="Calibri" w:hAnsi="Calibri" w:cs="Calibri"/>
          <w:sz w:val="22"/>
          <w:szCs w:val="22"/>
        </w:rPr>
        <w:t>Programa de Asistencia Nutricional (PAN) y el Programa de Ayuda Temporal para las Familias Necesitadas (TANF).</w:t>
      </w:r>
    </w:p>
    <w:p w:rsidR="0044283B" w:rsidRPr="005A099E" w:rsidRDefault="00293D7B" w:rsidP="00B26CA4">
      <w:pPr>
        <w:numPr>
          <w:ilvl w:val="0"/>
          <w:numId w:val="34"/>
        </w:numPr>
        <w:autoSpaceDE w:val="0"/>
        <w:autoSpaceDN w:val="0"/>
        <w:adjustRightInd w:val="0"/>
        <w:spacing w:after="120" w:line="240" w:lineRule="auto"/>
        <w:rPr>
          <w:rFonts w:cs="Calibri"/>
        </w:rPr>
      </w:pPr>
      <w:r w:rsidRPr="005A099E">
        <w:rPr>
          <w:rFonts w:cs="Calibri"/>
        </w:rPr>
        <w:t xml:space="preserve">Proveer información </w:t>
      </w:r>
      <w:r w:rsidR="00DB2933" w:rsidRPr="005A099E">
        <w:rPr>
          <w:rFonts w:cs="Calibri"/>
        </w:rPr>
        <w:t xml:space="preserve">al ciudadano </w:t>
      </w:r>
      <w:r w:rsidR="00216362" w:rsidRPr="005A099E">
        <w:rPr>
          <w:rFonts w:cs="Calibri"/>
        </w:rPr>
        <w:t xml:space="preserve">sobre </w:t>
      </w:r>
      <w:r w:rsidR="00DB2933" w:rsidRPr="005A099E">
        <w:rPr>
          <w:rFonts w:cs="Calibri"/>
        </w:rPr>
        <w:t xml:space="preserve">la Certificación de </w:t>
      </w:r>
      <w:r w:rsidR="0058418D" w:rsidRPr="005A099E">
        <w:rPr>
          <w:rFonts w:cs="Calibri"/>
        </w:rPr>
        <w:t xml:space="preserve">Participantes </w:t>
      </w:r>
      <w:r w:rsidR="00DB2933" w:rsidRPr="005A099E">
        <w:rPr>
          <w:rFonts w:cs="Calibri"/>
        </w:rPr>
        <w:t xml:space="preserve">Beneficios </w:t>
      </w:r>
      <w:r w:rsidR="00FA5160" w:rsidRPr="005A099E">
        <w:rPr>
          <w:rFonts w:cs="Calibri"/>
        </w:rPr>
        <w:t xml:space="preserve">del </w:t>
      </w:r>
      <w:r w:rsidR="00FA5160" w:rsidRPr="00C1315E">
        <w:rPr>
          <w:rFonts w:cs="Calibri"/>
        </w:rPr>
        <w:t>Programa de Asistencia Nutricional (PAN) y el Programa de Ayuda Temporal para las Familias Necesitadas (TANF)</w:t>
      </w:r>
      <w:r w:rsidR="00FA5160">
        <w:rPr>
          <w:rFonts w:cs="Calibri"/>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70E6" w:rsidRPr="005A099E" w:rsidTr="00430E3C">
        <w:tc>
          <w:tcPr>
            <w:tcW w:w="810" w:type="dxa"/>
            <w:tcBorders>
              <w:top w:val="single" w:sz="4" w:space="0" w:color="FFFFFF"/>
              <w:left w:val="single" w:sz="4" w:space="0" w:color="FFFFFF"/>
              <w:bottom w:val="single" w:sz="4" w:space="0" w:color="FFFFFF"/>
              <w:right w:val="single" w:sz="4" w:space="0" w:color="auto"/>
            </w:tcBorders>
            <w:vAlign w:val="center"/>
          </w:tcPr>
          <w:p w:rsidR="001170E6"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sz w:val="20"/>
                <w:szCs w:val="20"/>
                <w:lang w:val="en-US"/>
              </w:rPr>
              <w:drawing>
                <wp:inline distT="0" distB="0" distL="0" distR="0" wp14:anchorId="78E43454" wp14:editId="65B880B6">
                  <wp:extent cx="278130" cy="274320"/>
                  <wp:effectExtent l="0" t="0" r="7620" b="0"/>
                  <wp:docPr id="3"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1170E6" w:rsidRPr="005A099E" w:rsidRDefault="001170E6" w:rsidP="00FF38BE">
            <w:pPr>
              <w:spacing w:after="0" w:line="240" w:lineRule="auto"/>
              <w:rPr>
                <w:rFonts w:cs="Calibri"/>
                <w:b/>
                <w:sz w:val="28"/>
                <w:szCs w:val="28"/>
              </w:rPr>
            </w:pPr>
            <w:r w:rsidRPr="005A099E">
              <w:rPr>
                <w:rFonts w:cs="Calibri"/>
                <w:b/>
                <w:sz w:val="28"/>
                <w:szCs w:val="28"/>
              </w:rPr>
              <w:t>Consideraciones</w:t>
            </w:r>
          </w:p>
        </w:tc>
      </w:tr>
    </w:tbl>
    <w:p w:rsidR="004247B3" w:rsidRDefault="004247B3" w:rsidP="002B7CC8">
      <w:pPr>
        <w:autoSpaceDE w:val="0"/>
        <w:autoSpaceDN w:val="0"/>
        <w:adjustRightInd w:val="0"/>
        <w:spacing w:before="120" w:after="120" w:line="240" w:lineRule="auto"/>
        <w:jc w:val="both"/>
        <w:rPr>
          <w:rFonts w:eastAsia="Times New Roman" w:cs="Calibri"/>
          <w:b/>
          <w:lang w:val="es-PR" w:eastAsia="es-PR"/>
        </w:rPr>
      </w:pPr>
      <w:r w:rsidRPr="002B7CC8">
        <w:rPr>
          <w:rFonts w:eastAsia="Times New Roman" w:cs="Calibri"/>
          <w:lang w:val="es-PR" w:eastAsia="es-PR"/>
        </w:rPr>
        <w:t xml:space="preserve">Este servicio puede ser tramitado a través de </w:t>
      </w:r>
      <w:r w:rsidRPr="002B7CC8">
        <w:rPr>
          <w:rFonts w:eastAsia="Times New Roman" w:cs="Calibri"/>
          <w:b/>
          <w:lang w:val="es-PR" w:eastAsia="es-PR"/>
        </w:rPr>
        <w:t>PR.GOV.</w:t>
      </w:r>
    </w:p>
    <w:p w:rsidR="00C872C7" w:rsidRPr="002B7CC8" w:rsidRDefault="00C872C7" w:rsidP="002B7CC8">
      <w:pPr>
        <w:autoSpaceDE w:val="0"/>
        <w:autoSpaceDN w:val="0"/>
        <w:adjustRightInd w:val="0"/>
        <w:spacing w:before="120" w:after="120" w:line="240" w:lineRule="auto"/>
        <w:jc w:val="both"/>
        <w:rPr>
          <w:rFonts w:cs="Calibri"/>
          <w:lang w:val="es-PR"/>
        </w:rPr>
      </w:pPr>
      <w:r w:rsidRPr="00C872C7">
        <w:rPr>
          <w:rFonts w:cs="Calibri"/>
          <w:lang w:val="es-PR"/>
        </w:rPr>
        <w:t>El ciudadano que desee obtener una Certificación de Participantes de los Beneficios del Programa de Asistencia Nutricional (Historial Anual de los Beneficios) deberá solicitar el documento personalmente en la oficina de ADSEF más cercana a su residencia.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5A099E" w:rsidTr="00E579EE">
        <w:tc>
          <w:tcPr>
            <w:tcW w:w="810" w:type="dxa"/>
            <w:tcBorders>
              <w:top w:val="single" w:sz="4" w:space="0" w:color="FFFFFF"/>
              <w:left w:val="single" w:sz="4" w:space="0" w:color="FFFFFF"/>
              <w:bottom w:val="single" w:sz="4" w:space="0" w:color="FFFFFF"/>
              <w:right w:val="single" w:sz="4" w:space="0" w:color="auto"/>
            </w:tcBorders>
            <w:vAlign w:val="center"/>
          </w:tcPr>
          <w:p w:rsidR="00591CEE"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sz w:val="20"/>
                <w:szCs w:val="20"/>
                <w:lang w:val="en-US"/>
              </w:rPr>
              <w:drawing>
                <wp:inline distT="0" distB="0" distL="0" distR="0" wp14:anchorId="710F3EBC" wp14:editId="70E69B1E">
                  <wp:extent cx="271780" cy="274320"/>
                  <wp:effectExtent l="0" t="0" r="0" b="0"/>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78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5A099E" w:rsidRDefault="00CA1937" w:rsidP="00FF38BE">
            <w:pPr>
              <w:spacing w:after="0" w:line="240" w:lineRule="auto"/>
              <w:rPr>
                <w:rFonts w:cs="Calibri"/>
                <w:b/>
                <w:sz w:val="28"/>
                <w:szCs w:val="28"/>
              </w:rPr>
            </w:pPr>
            <w:r w:rsidRPr="005A099E">
              <w:rPr>
                <w:rFonts w:cs="Calibri"/>
                <w:b/>
                <w:sz w:val="28"/>
                <w:szCs w:val="28"/>
              </w:rPr>
              <w:t>Lugar y Horario de Servicio</w:t>
            </w:r>
          </w:p>
        </w:tc>
      </w:tr>
    </w:tbl>
    <w:p w:rsidR="006C3713" w:rsidRPr="00CE2641" w:rsidRDefault="00391D90" w:rsidP="00CE264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Calibri"/>
          <w:lang w:val="es-PR"/>
        </w:rPr>
      </w:pPr>
      <w:hyperlink r:id="rId18" w:history="1">
        <w:r w:rsidR="000756C6" w:rsidRPr="000756C6">
          <w:rPr>
            <w:rStyle w:val="Hyperlink"/>
            <w:rFonts w:cs="Calibri"/>
            <w:lang w:val="es-PR"/>
          </w:rPr>
          <w:t>Directorio Oficinas ADSEF</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5A099E" w:rsidTr="00E579EE">
        <w:tc>
          <w:tcPr>
            <w:tcW w:w="810" w:type="dxa"/>
            <w:tcBorders>
              <w:top w:val="single" w:sz="4" w:space="0" w:color="FFFFFF"/>
              <w:left w:val="single" w:sz="4" w:space="0" w:color="FFFFFF"/>
              <w:bottom w:val="single" w:sz="4" w:space="0" w:color="FFFFFF"/>
              <w:right w:val="single" w:sz="4" w:space="0" w:color="auto"/>
            </w:tcBorders>
            <w:vAlign w:val="center"/>
          </w:tcPr>
          <w:p w:rsidR="005D72CC"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sz w:val="20"/>
                <w:szCs w:val="20"/>
                <w:lang w:val="en-US"/>
              </w:rPr>
              <w:drawing>
                <wp:inline distT="0" distB="0" distL="0" distR="0">
                  <wp:extent cx="274320" cy="274320"/>
                  <wp:effectExtent l="0" t="0" r="0" b="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5A099E" w:rsidRDefault="005D72CC" w:rsidP="00FF38BE">
            <w:pPr>
              <w:spacing w:after="0" w:line="240" w:lineRule="auto"/>
              <w:rPr>
                <w:rFonts w:cs="Calibri"/>
                <w:b/>
                <w:sz w:val="28"/>
                <w:szCs w:val="28"/>
              </w:rPr>
            </w:pPr>
            <w:r w:rsidRPr="005A099E">
              <w:rPr>
                <w:rFonts w:cs="Calibri"/>
                <w:b/>
                <w:sz w:val="28"/>
                <w:szCs w:val="28"/>
              </w:rPr>
              <w:t>Costo</w:t>
            </w:r>
            <w:r w:rsidR="004979AF" w:rsidRPr="005A099E">
              <w:rPr>
                <w:rFonts w:cs="Calibri"/>
                <w:b/>
                <w:sz w:val="28"/>
                <w:szCs w:val="28"/>
              </w:rPr>
              <w:t xml:space="preserve"> del Servicio y </w:t>
            </w:r>
            <w:r w:rsidR="008A0367" w:rsidRPr="005A099E">
              <w:rPr>
                <w:rFonts w:cs="Calibri"/>
                <w:b/>
                <w:sz w:val="28"/>
                <w:szCs w:val="28"/>
              </w:rPr>
              <w:t>Método</w:t>
            </w:r>
            <w:r w:rsidR="004979AF" w:rsidRPr="005A099E">
              <w:rPr>
                <w:rFonts w:cs="Calibri"/>
                <w:b/>
                <w:sz w:val="28"/>
                <w:szCs w:val="28"/>
              </w:rPr>
              <w:t>s</w:t>
            </w:r>
            <w:r w:rsidR="008A0367" w:rsidRPr="005A099E">
              <w:rPr>
                <w:rFonts w:cs="Calibri"/>
                <w:b/>
                <w:sz w:val="28"/>
                <w:szCs w:val="28"/>
              </w:rPr>
              <w:t xml:space="preserve"> de Pago</w:t>
            </w:r>
          </w:p>
        </w:tc>
      </w:tr>
    </w:tbl>
    <w:p w:rsidR="00C872C7" w:rsidRDefault="00951AF5" w:rsidP="000756C6">
      <w:pPr>
        <w:shd w:val="clear" w:color="auto" w:fill="FFFFFF"/>
        <w:spacing w:before="120" w:after="120" w:line="240" w:lineRule="auto"/>
        <w:rPr>
          <w:rFonts w:eastAsia="Times New Roman" w:cs="Calibri"/>
        </w:rPr>
      </w:pPr>
      <w:r w:rsidRPr="000756C6">
        <w:rPr>
          <w:rFonts w:eastAsia="Times New Roman" w:cs="Calibri"/>
        </w:rPr>
        <w:t>No conlleva costo para el ciudadano.</w:t>
      </w:r>
    </w:p>
    <w:p w:rsidR="00C872C7" w:rsidRDefault="00C872C7">
      <w:pPr>
        <w:spacing w:after="0" w:line="240" w:lineRule="auto"/>
        <w:rPr>
          <w:rFonts w:eastAsia="Times New Roman" w:cs="Calibri"/>
        </w:rPr>
      </w:pPr>
      <w:r>
        <w:rPr>
          <w:rFonts w:eastAsia="Times New Roman" w:cs="Calibri"/>
        </w:rP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5A099E" w:rsidTr="00E579EE">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sz w:val="20"/>
                <w:szCs w:val="20"/>
                <w:lang w:val="en-US"/>
              </w:rPr>
              <w:lastRenderedPageBreak/>
              <w:drawing>
                <wp:inline distT="0" distB="0" distL="0" distR="0" wp14:anchorId="49431C4A" wp14:editId="2EA11681">
                  <wp:extent cx="309880" cy="274320"/>
                  <wp:effectExtent l="0" t="0" r="0" b="0"/>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5A099E" w:rsidRDefault="003E0674" w:rsidP="00FF38BE">
            <w:pPr>
              <w:spacing w:after="0" w:line="240" w:lineRule="auto"/>
              <w:rPr>
                <w:rFonts w:cs="Calibri"/>
                <w:b/>
                <w:sz w:val="28"/>
                <w:szCs w:val="28"/>
              </w:rPr>
            </w:pPr>
            <w:r w:rsidRPr="005A099E">
              <w:rPr>
                <w:rFonts w:cs="Calibri"/>
                <w:b/>
                <w:sz w:val="28"/>
                <w:szCs w:val="28"/>
              </w:rPr>
              <w:t>Requisitos</w:t>
            </w:r>
            <w:r w:rsidR="004979AF" w:rsidRPr="005A099E">
              <w:rPr>
                <w:rFonts w:cs="Calibri"/>
                <w:b/>
                <w:sz w:val="28"/>
                <w:szCs w:val="28"/>
              </w:rPr>
              <w:t xml:space="preserve"> para Obtener Servicio</w:t>
            </w:r>
          </w:p>
        </w:tc>
      </w:tr>
    </w:tbl>
    <w:p w:rsidR="00FB32F1" w:rsidRPr="006C3713" w:rsidRDefault="00662A6C" w:rsidP="006C3713">
      <w:pPr>
        <w:pStyle w:val="ListParagraph"/>
        <w:numPr>
          <w:ilvl w:val="0"/>
          <w:numId w:val="46"/>
        </w:numPr>
        <w:autoSpaceDE w:val="0"/>
        <w:autoSpaceDN w:val="0"/>
        <w:adjustRightInd w:val="0"/>
        <w:spacing w:before="120" w:after="120" w:line="240" w:lineRule="auto"/>
        <w:rPr>
          <w:rFonts w:cs="Calibri"/>
        </w:rPr>
      </w:pPr>
      <w:r w:rsidRPr="006C3713">
        <w:rPr>
          <w:rFonts w:cs="Calibri"/>
        </w:rPr>
        <w:t xml:space="preserve">Cuando se solicite la certificación </w:t>
      </w:r>
      <w:r w:rsidR="00763DBD" w:rsidRPr="006C3713">
        <w:rPr>
          <w:rFonts w:cs="Calibri"/>
        </w:rPr>
        <w:t>de beneficios</w:t>
      </w:r>
      <w:r w:rsidR="000E7F7B" w:rsidRPr="006C3713">
        <w:rPr>
          <w:rFonts w:cs="Calibri"/>
        </w:rPr>
        <w:t xml:space="preserve"> a través de Sistema 3-1-1</w:t>
      </w:r>
      <w:r w:rsidR="00763DBD" w:rsidRPr="006C3713">
        <w:rPr>
          <w:rFonts w:cs="Calibri"/>
        </w:rPr>
        <w:t>, el ciudadano deberá</w:t>
      </w:r>
      <w:r w:rsidR="00FB32F1" w:rsidRPr="006C3713">
        <w:rPr>
          <w:rFonts w:cs="Calibri"/>
        </w:rPr>
        <w:t xml:space="preserve"> proveer la siguiente información:</w:t>
      </w:r>
    </w:p>
    <w:p w:rsidR="00FB32F1" w:rsidRPr="006C3713" w:rsidRDefault="00FB32F1" w:rsidP="006C3713">
      <w:pPr>
        <w:pStyle w:val="ListParagraph"/>
        <w:numPr>
          <w:ilvl w:val="1"/>
          <w:numId w:val="46"/>
        </w:numPr>
        <w:autoSpaceDE w:val="0"/>
        <w:autoSpaceDN w:val="0"/>
        <w:adjustRightInd w:val="0"/>
        <w:spacing w:before="120" w:after="120" w:line="240" w:lineRule="auto"/>
        <w:rPr>
          <w:rFonts w:cs="Calibri"/>
        </w:rPr>
      </w:pPr>
      <w:r w:rsidRPr="006C3713">
        <w:rPr>
          <w:rFonts w:cs="Calibri"/>
        </w:rPr>
        <w:t>N</w:t>
      </w:r>
      <w:r w:rsidR="00FA5160" w:rsidRPr="006C3713">
        <w:rPr>
          <w:rFonts w:cs="Calibri"/>
        </w:rPr>
        <w:t>ombre</w:t>
      </w:r>
    </w:p>
    <w:p w:rsidR="00FB32F1" w:rsidRPr="006C3713" w:rsidRDefault="00FB32F1" w:rsidP="006C3713">
      <w:pPr>
        <w:pStyle w:val="ListParagraph"/>
        <w:numPr>
          <w:ilvl w:val="1"/>
          <w:numId w:val="46"/>
        </w:numPr>
        <w:autoSpaceDE w:val="0"/>
        <w:autoSpaceDN w:val="0"/>
        <w:adjustRightInd w:val="0"/>
        <w:spacing w:before="120" w:after="120" w:line="240" w:lineRule="auto"/>
        <w:rPr>
          <w:rFonts w:cs="Calibri"/>
        </w:rPr>
      </w:pPr>
      <w:r w:rsidRPr="006C3713">
        <w:rPr>
          <w:rFonts w:cs="Calibri"/>
        </w:rPr>
        <w:t>D</w:t>
      </w:r>
      <w:r w:rsidR="00B33A50" w:rsidRPr="006C3713">
        <w:rPr>
          <w:rFonts w:cs="Calibri"/>
        </w:rPr>
        <w:t xml:space="preserve">irección </w:t>
      </w:r>
    </w:p>
    <w:p w:rsidR="00B33A50" w:rsidRPr="006C3713" w:rsidRDefault="00FB32F1" w:rsidP="006C3713">
      <w:pPr>
        <w:pStyle w:val="ListParagraph"/>
        <w:numPr>
          <w:ilvl w:val="1"/>
          <w:numId w:val="46"/>
        </w:numPr>
        <w:autoSpaceDE w:val="0"/>
        <w:autoSpaceDN w:val="0"/>
        <w:adjustRightInd w:val="0"/>
        <w:spacing w:before="120" w:after="120" w:line="240" w:lineRule="auto"/>
        <w:rPr>
          <w:rFonts w:cs="Calibri"/>
        </w:rPr>
      </w:pPr>
      <w:r w:rsidRPr="006C3713">
        <w:rPr>
          <w:rFonts w:cs="Calibri"/>
        </w:rPr>
        <w:t>T</w:t>
      </w:r>
      <w:r w:rsidR="00D07E79" w:rsidRPr="006C3713">
        <w:rPr>
          <w:rFonts w:cs="Calibri"/>
        </w:rPr>
        <w:t>eléfono del participante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5A099E" w:rsidTr="00E579EE">
        <w:tc>
          <w:tcPr>
            <w:tcW w:w="810" w:type="dxa"/>
            <w:tcBorders>
              <w:top w:val="single" w:sz="4" w:space="0" w:color="FFFFFF"/>
              <w:left w:val="single" w:sz="4" w:space="0" w:color="FFFFFF"/>
              <w:bottom w:val="single" w:sz="4" w:space="0" w:color="FFFFFF"/>
              <w:right w:val="single" w:sz="4" w:space="0" w:color="auto"/>
            </w:tcBorders>
            <w:vAlign w:val="center"/>
          </w:tcPr>
          <w:p w:rsidR="00667D45"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sz w:val="20"/>
                <w:szCs w:val="20"/>
                <w:lang w:val="en-US"/>
              </w:rPr>
              <w:drawing>
                <wp:inline distT="0" distB="0" distL="0" distR="0">
                  <wp:extent cx="274955" cy="274320"/>
                  <wp:effectExtent l="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955" cy="274320"/>
                          </a:xfrm>
                          <a:prstGeom prst="rect">
                            <a:avLst/>
                          </a:prstGeom>
                          <a:noFill/>
                          <a:ln>
                            <a:noFill/>
                          </a:ln>
                        </pic:spPr>
                      </pic:pic>
                    </a:graphicData>
                  </a:graphic>
                </wp:inline>
              </w:drawing>
            </w:r>
            <w:r w:rsidR="0011279C" w:rsidRPr="005A099E">
              <w:rPr>
                <w:rFonts w:ascii="Calibri" w:hAnsi="Calibri" w:cs="Calibri"/>
                <w:color w:val="000000"/>
                <w:sz w:val="20"/>
                <w:szCs w:val="20"/>
              </w:rPr>
              <w:t xml:space="preserve"> </w:t>
            </w:r>
          </w:p>
        </w:tc>
        <w:tc>
          <w:tcPr>
            <w:tcW w:w="9468" w:type="dxa"/>
            <w:tcBorders>
              <w:left w:val="single" w:sz="4" w:space="0" w:color="auto"/>
              <w:bottom w:val="single" w:sz="4" w:space="0" w:color="auto"/>
            </w:tcBorders>
            <w:shd w:val="clear" w:color="auto" w:fill="DBE5F1"/>
            <w:vAlign w:val="center"/>
          </w:tcPr>
          <w:p w:rsidR="00667D45" w:rsidRPr="005A099E" w:rsidRDefault="00FD084F" w:rsidP="00FF38BE">
            <w:pPr>
              <w:spacing w:after="0" w:line="240" w:lineRule="auto"/>
              <w:rPr>
                <w:rFonts w:cs="Calibri"/>
                <w:b/>
                <w:sz w:val="28"/>
                <w:szCs w:val="28"/>
              </w:rPr>
            </w:pPr>
            <w:r w:rsidRPr="005A099E">
              <w:rPr>
                <w:rFonts w:cs="Calibri"/>
                <w:b/>
                <w:sz w:val="28"/>
                <w:szCs w:val="28"/>
              </w:rPr>
              <w:t>Preguntas Frecuentes</w:t>
            </w:r>
          </w:p>
        </w:tc>
      </w:tr>
    </w:tbl>
    <w:p w:rsidR="00FD084F" w:rsidRPr="005A099E" w:rsidRDefault="00FD04CF" w:rsidP="00947DDB">
      <w:pPr>
        <w:pStyle w:val="NormalWeb"/>
        <w:spacing w:before="120" w:beforeAutospacing="0" w:after="120" w:afterAutospacing="0"/>
        <w:rPr>
          <w:rFonts w:ascii="Calibri" w:hAnsi="Calibri" w:cs="Calibri"/>
          <w:color w:val="000000"/>
          <w:sz w:val="22"/>
          <w:szCs w:val="22"/>
        </w:rPr>
      </w:pPr>
      <w:r w:rsidRPr="005A099E">
        <w:rPr>
          <w:rFonts w:ascii="Calibri" w:hAnsi="Calibri" w:cs="Calibri"/>
          <w:color w:val="000000"/>
          <w:sz w:val="22"/>
          <w:szCs w:val="22"/>
        </w:rPr>
        <w:t xml:space="preserve">No aplica.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5A099E" w:rsidTr="00E579EE">
        <w:tc>
          <w:tcPr>
            <w:tcW w:w="810" w:type="dxa"/>
            <w:tcBorders>
              <w:top w:val="single" w:sz="4" w:space="0" w:color="FFFFFF"/>
              <w:left w:val="single" w:sz="4" w:space="0" w:color="FFFFFF"/>
              <w:bottom w:val="single" w:sz="4" w:space="0" w:color="FFFFFF"/>
              <w:right w:val="single" w:sz="4" w:space="0" w:color="auto"/>
            </w:tcBorders>
            <w:vAlign w:val="center"/>
          </w:tcPr>
          <w:p w:rsidR="00FD084F" w:rsidRPr="005A099E" w:rsidRDefault="005C6967" w:rsidP="00FF38BE">
            <w:pPr>
              <w:pStyle w:val="NormalWeb"/>
              <w:spacing w:before="0" w:beforeAutospacing="0" w:after="0" w:afterAutospacing="0"/>
              <w:rPr>
                <w:rFonts w:ascii="Calibri" w:hAnsi="Calibri" w:cs="Calibri"/>
                <w:color w:val="000000"/>
                <w:sz w:val="20"/>
                <w:szCs w:val="20"/>
              </w:rPr>
            </w:pPr>
            <w:r>
              <w:rPr>
                <w:rFonts w:ascii="Calibri" w:hAnsi="Calibri" w:cs="Calibri"/>
                <w:noProof/>
                <w:color w:val="000000"/>
                <w:sz w:val="20"/>
                <w:szCs w:val="20"/>
                <w:lang w:val="en-US"/>
              </w:rPr>
              <w:drawing>
                <wp:inline distT="0" distB="0" distL="0" distR="0">
                  <wp:extent cx="274955" cy="278130"/>
                  <wp:effectExtent l="0" t="0" r="0" b="7620"/>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 cy="278130"/>
                          </a:xfrm>
                          <a:prstGeom prst="rect">
                            <a:avLst/>
                          </a:prstGeom>
                          <a:noFill/>
                          <a:ln>
                            <a:noFill/>
                          </a:ln>
                        </pic:spPr>
                      </pic:pic>
                    </a:graphicData>
                  </a:graphic>
                </wp:inline>
              </w:drawing>
            </w:r>
            <w:r w:rsidR="00FD084F" w:rsidRPr="005A099E">
              <w:rPr>
                <w:rFonts w:ascii="Calibri" w:hAnsi="Calibri" w:cs="Calibri"/>
                <w:color w:val="000000"/>
                <w:sz w:val="20"/>
                <w:szCs w:val="20"/>
              </w:rPr>
              <w:t xml:space="preserve"> </w:t>
            </w:r>
          </w:p>
        </w:tc>
        <w:tc>
          <w:tcPr>
            <w:tcW w:w="9468" w:type="dxa"/>
            <w:tcBorders>
              <w:left w:val="single" w:sz="4" w:space="0" w:color="auto"/>
              <w:bottom w:val="single" w:sz="4" w:space="0" w:color="auto"/>
            </w:tcBorders>
            <w:shd w:val="clear" w:color="auto" w:fill="DBE5F1"/>
            <w:vAlign w:val="center"/>
          </w:tcPr>
          <w:p w:rsidR="00FD084F" w:rsidRPr="005A099E" w:rsidRDefault="006C6588" w:rsidP="00FF38BE">
            <w:pPr>
              <w:spacing w:after="0" w:line="240" w:lineRule="auto"/>
              <w:rPr>
                <w:rFonts w:cs="Calibri"/>
                <w:b/>
                <w:sz w:val="28"/>
                <w:szCs w:val="28"/>
              </w:rPr>
            </w:pPr>
            <w:r w:rsidRPr="005A099E">
              <w:rPr>
                <w:rFonts w:cs="Calibri"/>
                <w:b/>
                <w:sz w:val="28"/>
                <w:szCs w:val="28"/>
              </w:rPr>
              <w:t>E</w:t>
            </w:r>
            <w:r w:rsidR="00FD084F" w:rsidRPr="005A099E">
              <w:rPr>
                <w:rFonts w:cs="Calibri"/>
                <w:b/>
                <w:sz w:val="28"/>
                <w:szCs w:val="28"/>
              </w:rPr>
              <w:t>nlaces Relacionados</w:t>
            </w:r>
          </w:p>
        </w:tc>
      </w:tr>
    </w:tbl>
    <w:p w:rsidR="00750766" w:rsidRPr="005A099E" w:rsidRDefault="00391D90" w:rsidP="00750766">
      <w:pPr>
        <w:spacing w:before="120" w:after="120" w:line="240" w:lineRule="auto"/>
        <w:rPr>
          <w:rFonts w:cs="Calibri"/>
        </w:rPr>
      </w:pPr>
      <w:hyperlink r:id="rId23" w:history="1">
        <w:r w:rsidR="006C3713">
          <w:rPr>
            <w:rStyle w:val="Hyperlink"/>
            <w:rFonts w:cs="Calibri"/>
          </w:rPr>
          <w:t>Página Web ADSEF</w:t>
        </w:r>
      </w:hyperlink>
      <w:r w:rsidR="00750766" w:rsidRPr="005A099E">
        <w:rPr>
          <w:rStyle w:val="Hyperlink"/>
          <w:rFonts w:cs="Calibri"/>
        </w:rPr>
        <w:t xml:space="preserve"> </w:t>
      </w:r>
      <w:r w:rsidR="00750766" w:rsidRPr="005A099E">
        <w:rPr>
          <w:rStyle w:val="Hyperlink"/>
          <w:rFonts w:cs="Calibri"/>
          <w:color w:val="auto"/>
          <w:u w:val="none"/>
        </w:rPr>
        <w:t xml:space="preserve">- </w:t>
      </w:r>
      <w:r w:rsidR="00750766" w:rsidRPr="006C3713">
        <w:rPr>
          <w:rStyle w:val="Hyperlink"/>
          <w:rFonts w:cs="Calibri"/>
          <w:color w:val="auto"/>
          <w:u w:val="none"/>
        </w:rPr>
        <w:t>https://servicios.adsef.pr.gov/</w:t>
      </w:r>
    </w:p>
    <w:p w:rsidR="00D16546" w:rsidRPr="005A099E" w:rsidRDefault="00391D90" w:rsidP="00750766">
      <w:pPr>
        <w:spacing w:before="120" w:after="120" w:line="240" w:lineRule="auto"/>
        <w:rPr>
          <w:rFonts w:cs="Calibri"/>
        </w:rPr>
      </w:pPr>
      <w:hyperlink r:id="rId24" w:history="1">
        <w:r w:rsidR="006C3713">
          <w:rPr>
            <w:rStyle w:val="Hyperlink"/>
            <w:rFonts w:cs="Calibri"/>
          </w:rPr>
          <w:t>Portal Oficial del Gobierno de Puerto Rico</w:t>
        </w:r>
      </w:hyperlink>
      <w:r w:rsidR="00750766" w:rsidRPr="005A099E">
        <w:rPr>
          <w:rFonts w:cs="Calibri"/>
        </w:rPr>
        <w:t xml:space="preserve"> - http://www.pr.gov/</w:t>
      </w:r>
    </w:p>
    <w:p w:rsidR="00F24B1D" w:rsidRPr="005A099E" w:rsidRDefault="00F24B1D" w:rsidP="00FF38BE">
      <w:pPr>
        <w:spacing w:before="120" w:after="120" w:line="240" w:lineRule="auto"/>
        <w:ind w:left="360"/>
        <w:rPr>
          <w:rFonts w:cs="Calibri"/>
        </w:rPr>
      </w:pPr>
    </w:p>
    <w:sectPr w:rsidR="00F24B1D" w:rsidRPr="005A099E" w:rsidSect="00953728">
      <w:headerReference w:type="default" r:id="rId25"/>
      <w:footerReference w:type="default" r:id="rId26"/>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15" w:rsidRDefault="00EC2C15" w:rsidP="005501A9">
      <w:pPr>
        <w:spacing w:after="0" w:line="240" w:lineRule="auto"/>
      </w:pPr>
      <w:r>
        <w:separator/>
      </w:r>
    </w:p>
  </w:endnote>
  <w:endnote w:type="continuationSeparator" w:id="0">
    <w:p w:rsidR="00EC2C15" w:rsidRDefault="00EC2C1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941C80" w:rsidTr="00B26CA4">
      <w:trPr>
        <w:trHeight w:val="440"/>
      </w:trPr>
      <w:tc>
        <w:tcPr>
          <w:tcW w:w="2394" w:type="dxa"/>
          <w:shd w:val="clear" w:color="auto" w:fill="FFFFFF"/>
          <w:vAlign w:val="center"/>
        </w:tcPr>
        <w:p w:rsidR="00941C80" w:rsidRDefault="005C6967" w:rsidP="005A099E">
          <w:pPr>
            <w:pStyle w:val="Footer"/>
            <w:spacing w:before="120" w:after="120"/>
          </w:pPr>
          <w:r>
            <w:rPr>
              <w:rFonts w:cs="Calibri"/>
              <w:noProof/>
              <w:lang w:val="en-US"/>
            </w:rPr>
            <w:drawing>
              <wp:inline distT="0" distB="0" distL="0" distR="0" wp14:anchorId="4EA5E601" wp14:editId="4D75A3EE">
                <wp:extent cx="466090" cy="363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090" cy="363550"/>
                        </a:xfrm>
                        <a:prstGeom prst="rect">
                          <a:avLst/>
                        </a:prstGeom>
                        <a:noFill/>
                        <a:ln>
                          <a:noFill/>
                        </a:ln>
                      </pic:spPr>
                    </pic:pic>
                  </a:graphicData>
                </a:graphic>
              </wp:inline>
            </w:drawing>
          </w:r>
        </w:p>
      </w:tc>
      <w:tc>
        <w:tcPr>
          <w:tcW w:w="4194" w:type="dxa"/>
          <w:shd w:val="clear" w:color="auto" w:fill="FFFFFF"/>
          <w:vAlign w:val="center"/>
        </w:tcPr>
        <w:p w:rsidR="00941C80" w:rsidRPr="008C7D57" w:rsidRDefault="002B7CC8" w:rsidP="005A099E">
          <w:pPr>
            <w:pStyle w:val="Footer"/>
            <w:spacing w:before="120" w:after="120"/>
            <w:jc w:val="center"/>
            <w:rPr>
              <w:lang w:val="es-PR"/>
            </w:rPr>
          </w:pPr>
          <w:r>
            <w:rPr>
              <w:lang w:val="es-PR"/>
            </w:rPr>
            <w:t>3-1-1 Tu Línea de Servicios de Gobierno</w:t>
          </w:r>
        </w:p>
      </w:tc>
      <w:tc>
        <w:tcPr>
          <w:tcW w:w="2988" w:type="dxa"/>
          <w:shd w:val="clear" w:color="auto" w:fill="FFFFFF"/>
          <w:vAlign w:val="center"/>
        </w:tcPr>
        <w:p w:rsidR="00941C80" w:rsidRPr="008C7D57" w:rsidRDefault="00941C80" w:rsidP="005A099E">
          <w:pPr>
            <w:spacing w:before="120" w:after="120" w:line="240" w:lineRule="auto"/>
            <w:jc w:val="right"/>
            <w:rPr>
              <w:lang w:val="es-PR"/>
            </w:rPr>
          </w:pPr>
          <w:r w:rsidRPr="008C7D57">
            <w:rPr>
              <w:lang w:val="es-PR"/>
            </w:rPr>
            <w:t xml:space="preserve">Página </w:t>
          </w:r>
          <w:r w:rsidRPr="008C7D57">
            <w:rPr>
              <w:lang w:val="es-PR"/>
            </w:rPr>
            <w:fldChar w:fldCharType="begin"/>
          </w:r>
          <w:r w:rsidRPr="008C7D57">
            <w:rPr>
              <w:lang w:val="es-PR"/>
            </w:rPr>
            <w:instrText xml:space="preserve"> PAGE </w:instrText>
          </w:r>
          <w:r w:rsidRPr="008C7D57">
            <w:rPr>
              <w:lang w:val="es-PR"/>
            </w:rPr>
            <w:fldChar w:fldCharType="separate"/>
          </w:r>
          <w:r w:rsidR="00391D90">
            <w:rPr>
              <w:noProof/>
              <w:lang w:val="es-PR"/>
            </w:rPr>
            <w:t>1</w:t>
          </w:r>
          <w:r w:rsidRPr="008C7D57">
            <w:rPr>
              <w:lang w:val="es-PR"/>
            </w:rPr>
            <w:fldChar w:fldCharType="end"/>
          </w:r>
          <w:r w:rsidRPr="008C7D57">
            <w:rPr>
              <w:lang w:val="es-PR"/>
            </w:rPr>
            <w:t xml:space="preserve"> de </w:t>
          </w:r>
          <w:r w:rsidRPr="008C7D57">
            <w:rPr>
              <w:lang w:val="es-PR"/>
            </w:rPr>
            <w:fldChar w:fldCharType="begin"/>
          </w:r>
          <w:r w:rsidRPr="008C7D57">
            <w:rPr>
              <w:lang w:val="es-PR"/>
            </w:rPr>
            <w:instrText xml:space="preserve"> NUMPAGES  </w:instrText>
          </w:r>
          <w:r w:rsidRPr="008C7D57">
            <w:rPr>
              <w:lang w:val="es-PR"/>
            </w:rPr>
            <w:fldChar w:fldCharType="separate"/>
          </w:r>
          <w:r w:rsidR="00391D90">
            <w:rPr>
              <w:noProof/>
              <w:lang w:val="es-PR"/>
            </w:rPr>
            <w:t>2</w:t>
          </w:r>
          <w:r w:rsidRPr="008C7D57">
            <w:rPr>
              <w:lang w:val="es-PR"/>
            </w:rPr>
            <w:fldChar w:fldCharType="end"/>
          </w:r>
        </w:p>
      </w:tc>
    </w:tr>
  </w:tbl>
  <w:p w:rsidR="002D1943" w:rsidRPr="00941C80" w:rsidRDefault="002D1943" w:rsidP="0094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15" w:rsidRDefault="00EC2C15" w:rsidP="005501A9">
      <w:pPr>
        <w:spacing w:after="0" w:line="240" w:lineRule="auto"/>
      </w:pPr>
      <w:r>
        <w:separator/>
      </w:r>
    </w:p>
  </w:footnote>
  <w:footnote w:type="continuationSeparator" w:id="0">
    <w:p w:rsidR="00EC2C15" w:rsidRDefault="00EC2C1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F1" w:rsidRPr="00667D45" w:rsidRDefault="001D72F1" w:rsidP="001D72F1">
    <w:pPr>
      <w:tabs>
        <w:tab w:val="right" w:pos="9360"/>
      </w:tabs>
      <w:spacing w:after="0" w:line="240" w:lineRule="auto"/>
      <w:rPr>
        <w:b/>
        <w:sz w:val="32"/>
        <w:szCs w:val="32"/>
        <w:lang w:val="es-PR"/>
      </w:rPr>
    </w:pPr>
    <w:r w:rsidRPr="00B04856">
      <w:rPr>
        <w:sz w:val="32"/>
        <w:szCs w:val="32"/>
        <w:lang w:val="es-PR"/>
      </w:rPr>
      <w:t>Administración Desarrollo Socioeconómico de la</w:t>
    </w:r>
    <w:r>
      <w:rPr>
        <w:sz w:val="32"/>
        <w:szCs w:val="32"/>
        <w:lang w:val="es-PR"/>
      </w:rPr>
      <w:t xml:space="preserve"> </w:t>
    </w:r>
    <w:r w:rsidRPr="00B04856">
      <w:rPr>
        <w:sz w:val="32"/>
        <w:szCs w:val="32"/>
        <w:lang w:val="es-PR"/>
      </w:rPr>
      <w:t>Familia (ADSEF)</w:t>
    </w:r>
  </w:p>
  <w:p w:rsidR="001D72F1" w:rsidRPr="00B26CA4" w:rsidRDefault="006C3713" w:rsidP="00B26CA4">
    <w:pPr>
      <w:spacing w:after="120" w:line="240" w:lineRule="auto"/>
      <w:rPr>
        <w:b/>
        <w:sz w:val="28"/>
        <w:szCs w:val="28"/>
        <w:lang w:val="es-PR"/>
      </w:rPr>
    </w:pPr>
    <w:r>
      <w:rPr>
        <w:noProof/>
        <w:lang w:val="en-US"/>
      </w:rPr>
      <mc:AlternateContent>
        <mc:Choice Requires="wps">
          <w:drawing>
            <wp:anchor distT="0" distB="0" distL="114300" distR="114300" simplePos="0" relativeHeight="251657728" behindDoc="0" locked="0" layoutInCell="1" allowOverlap="1" wp14:anchorId="4EA99444" wp14:editId="5AA9E70B">
              <wp:simplePos x="0" y="0"/>
              <wp:positionH relativeFrom="column">
                <wp:posOffset>4944745</wp:posOffset>
              </wp:positionH>
              <wp:positionV relativeFrom="paragraph">
                <wp:posOffset>15904</wp:posOffset>
              </wp:positionV>
              <wp:extent cx="1050290" cy="349250"/>
              <wp:effectExtent l="0" t="0" r="16510" b="1333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00"/>
                      </a:solidFill>
                      <a:ln w="9525">
                        <a:solidFill>
                          <a:srgbClr val="000000"/>
                        </a:solidFill>
                        <a:miter lim="800000"/>
                        <a:headEnd/>
                        <a:tailEnd/>
                      </a:ln>
                    </wps:spPr>
                    <wps:txbx>
                      <w:txbxContent>
                        <w:p w:rsidR="001D72F1" w:rsidRPr="00456683" w:rsidRDefault="001D72F1" w:rsidP="001D72F1">
                          <w:pPr>
                            <w:spacing w:after="0" w:line="240" w:lineRule="auto"/>
                            <w:jc w:val="center"/>
                            <w:rPr>
                              <w:sz w:val="16"/>
                              <w:szCs w:val="16"/>
                            </w:rPr>
                          </w:pPr>
                          <w:r>
                            <w:rPr>
                              <w:sz w:val="16"/>
                              <w:szCs w:val="16"/>
                            </w:rPr>
                            <w:t>ADSEF-</w:t>
                          </w:r>
                          <w:r w:rsidRPr="00456683">
                            <w:rPr>
                              <w:sz w:val="16"/>
                              <w:szCs w:val="16"/>
                            </w:rPr>
                            <w:t>0</w:t>
                          </w:r>
                          <w:r>
                            <w:rPr>
                              <w:sz w:val="16"/>
                              <w:szCs w:val="16"/>
                            </w:rPr>
                            <w:t>14</w:t>
                          </w:r>
                        </w:p>
                        <w:p w:rsidR="001D72F1" w:rsidRPr="00456683" w:rsidRDefault="005B08BE" w:rsidP="005B08BE">
                          <w:pPr>
                            <w:spacing w:after="0" w:line="240" w:lineRule="auto"/>
                            <w:jc w:val="center"/>
                            <w:rPr>
                              <w:sz w:val="16"/>
                              <w:szCs w:val="16"/>
                            </w:rPr>
                          </w:pPr>
                          <w:r>
                            <w:rPr>
                              <w:sz w:val="16"/>
                              <w:szCs w:val="16"/>
                            </w:rPr>
                            <w:t xml:space="preserve">Vigencia: </w:t>
                          </w:r>
                          <w:r w:rsidR="00867108">
                            <w:rPr>
                              <w:sz w:val="16"/>
                              <w:szCs w:val="16"/>
                            </w:rPr>
                            <w:t>10-ago-12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35pt;margin-top:1.25pt;width:82.7pt;height:2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" fillcolor="yellow">
              <v:textbox style="mso-fit-shape-to-text:t">
                <w:txbxContent>
                  <w:p w:rsidR="001D72F1" w:rsidRPr="00456683" w:rsidRDefault="001D72F1" w:rsidP="001D72F1">
                    <w:pPr>
                      <w:spacing w:after="0" w:line="240" w:lineRule="auto"/>
                      <w:jc w:val="center"/>
                      <w:rPr>
                        <w:sz w:val="16"/>
                        <w:szCs w:val="16"/>
                      </w:rPr>
                    </w:pPr>
                    <w:r>
                      <w:rPr>
                        <w:sz w:val="16"/>
                        <w:szCs w:val="16"/>
                      </w:rPr>
                      <w:t>ADSEF-</w:t>
                    </w:r>
                    <w:r w:rsidRPr="00456683">
                      <w:rPr>
                        <w:sz w:val="16"/>
                        <w:szCs w:val="16"/>
                      </w:rPr>
                      <w:t>0</w:t>
                    </w:r>
                    <w:r>
                      <w:rPr>
                        <w:sz w:val="16"/>
                        <w:szCs w:val="16"/>
                      </w:rPr>
                      <w:t>14</w:t>
                    </w:r>
                  </w:p>
                  <w:p w:rsidR="001D72F1" w:rsidRPr="00456683" w:rsidRDefault="005B08BE" w:rsidP="005B08BE">
                    <w:pPr>
                      <w:spacing w:after="0" w:line="240" w:lineRule="auto"/>
                      <w:jc w:val="center"/>
                      <w:rPr>
                        <w:sz w:val="16"/>
                        <w:szCs w:val="16"/>
                      </w:rPr>
                    </w:pPr>
                    <w:r>
                      <w:rPr>
                        <w:sz w:val="16"/>
                        <w:szCs w:val="16"/>
                      </w:rPr>
                      <w:t xml:space="preserve">Vigencia: </w:t>
                    </w:r>
                    <w:r w:rsidR="00867108">
                      <w:rPr>
                        <w:sz w:val="16"/>
                        <w:szCs w:val="16"/>
                      </w:rPr>
                      <w:t>10-ago-12</w:t>
                    </w:r>
                  </w:p>
                </w:txbxContent>
              </v:textbox>
            </v:shape>
          </w:pict>
        </mc:Fallback>
      </mc:AlternateContent>
    </w:r>
    <w:r w:rsidR="009B2AA7">
      <w:rPr>
        <w:b/>
        <w:sz w:val="28"/>
        <w:szCs w:val="28"/>
        <w:lang w:val="es-PR"/>
      </w:rPr>
      <w:t>Solicitud de Información para Generar la</w:t>
    </w:r>
    <w:r w:rsidR="00DB2933" w:rsidRPr="00DB2933">
      <w:rPr>
        <w:b/>
        <w:sz w:val="28"/>
        <w:szCs w:val="28"/>
        <w:lang w:val="es-PR"/>
      </w:rPr>
      <w:t xml:space="preserve"> Certificación</w:t>
    </w:r>
    <w:r w:rsidR="009B2AA7">
      <w:rPr>
        <w:b/>
        <w:sz w:val="28"/>
        <w:szCs w:val="28"/>
        <w:lang w:val="es-PR"/>
      </w:rPr>
      <w:t xml:space="preserve"> de </w:t>
    </w:r>
    <w:r w:rsidR="001D72F1">
      <w:rPr>
        <w:b/>
        <w:sz w:val="28"/>
        <w:szCs w:val="28"/>
        <w:lang w:val="es-PR"/>
      </w:rPr>
      <w:t xml:space="preserve">                                      </w:t>
    </w:r>
    <w:r w:rsidR="009B2AA7">
      <w:rPr>
        <w:b/>
        <w:sz w:val="28"/>
        <w:szCs w:val="28"/>
        <w:lang w:val="es-PR"/>
      </w:rPr>
      <w:t xml:space="preserve">Beneficios (PAN </w:t>
    </w:r>
    <w:r w:rsidR="00CD38CB">
      <w:rPr>
        <w:b/>
        <w:sz w:val="28"/>
        <w:szCs w:val="28"/>
        <w:lang w:val="es-PR"/>
      </w:rPr>
      <w:t>y</w:t>
    </w:r>
    <w:r w:rsidR="009B2AA7">
      <w:rPr>
        <w:b/>
        <w:sz w:val="28"/>
        <w:szCs w:val="28"/>
        <w:lang w:val="es-PR"/>
      </w:rPr>
      <w:t xml:space="preserve"> TANF</w:t>
    </w:r>
    <w:r w:rsidR="00DB2933" w:rsidRPr="00DB2933">
      <w:rPr>
        <w:b/>
        <w:sz w:val="28"/>
        <w:szCs w:val="28"/>
        <w:lang w:val="es-P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F53"/>
    <w:multiLevelType w:val="hybridMultilevel"/>
    <w:tmpl w:val="72F23C36"/>
    <w:lvl w:ilvl="0" w:tplc="06B48D16">
      <w:start w:val="1"/>
      <w:numFmt w:val="bullet"/>
      <w:lvlText w:val=""/>
      <w:lvlJc w:val="left"/>
      <w:pPr>
        <w:ind w:left="720" w:hanging="360"/>
      </w:pPr>
      <w:rPr>
        <w:rFonts w:ascii="Symbol" w:hAnsi="Symbol" w:hint="default"/>
        <w:color w:val="auto"/>
        <w:sz w:val="22"/>
        <w:szCs w:val="22"/>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C8B5AF0"/>
    <w:multiLevelType w:val="hybridMultilevel"/>
    <w:tmpl w:val="CEC4BE9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5895"/>
    <w:multiLevelType w:val="hybridMultilevel"/>
    <w:tmpl w:val="289C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53FE3"/>
    <w:multiLevelType w:val="hybridMultilevel"/>
    <w:tmpl w:val="2E76CE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879DC"/>
    <w:multiLevelType w:val="hybridMultilevel"/>
    <w:tmpl w:val="972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C6026"/>
    <w:multiLevelType w:val="hybridMultilevel"/>
    <w:tmpl w:val="9FD2ACD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175CDC"/>
    <w:multiLevelType w:val="hybridMultilevel"/>
    <w:tmpl w:val="4F7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39FC"/>
    <w:multiLevelType w:val="hybridMultilevel"/>
    <w:tmpl w:val="DCAC388C"/>
    <w:lvl w:ilvl="0" w:tplc="DF36AF8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036AE"/>
    <w:multiLevelType w:val="hybridMultilevel"/>
    <w:tmpl w:val="ED0A3EE2"/>
    <w:lvl w:ilvl="0" w:tplc="86E22DC8">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223B35"/>
    <w:multiLevelType w:val="hybridMultilevel"/>
    <w:tmpl w:val="8D06A288"/>
    <w:lvl w:ilvl="0" w:tplc="CA2A67D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15525"/>
    <w:multiLevelType w:val="hybridMultilevel"/>
    <w:tmpl w:val="75444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FF4522"/>
    <w:multiLevelType w:val="hybridMultilevel"/>
    <w:tmpl w:val="D52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359EE"/>
    <w:multiLevelType w:val="hybridMultilevel"/>
    <w:tmpl w:val="AB7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BA090D"/>
    <w:multiLevelType w:val="hybridMultilevel"/>
    <w:tmpl w:val="D48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02472"/>
    <w:multiLevelType w:val="hybridMultilevel"/>
    <w:tmpl w:val="9F12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E2D57"/>
    <w:multiLevelType w:val="hybridMultilevel"/>
    <w:tmpl w:val="2FB6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B4996"/>
    <w:multiLevelType w:val="hybridMultilevel"/>
    <w:tmpl w:val="6BC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61E29"/>
    <w:multiLevelType w:val="hybridMultilevel"/>
    <w:tmpl w:val="70B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6090C"/>
    <w:multiLevelType w:val="hybridMultilevel"/>
    <w:tmpl w:val="88B64684"/>
    <w:lvl w:ilvl="0" w:tplc="D82CC01A">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D36DE7"/>
    <w:multiLevelType w:val="hybridMultilevel"/>
    <w:tmpl w:val="8286B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1F1302"/>
    <w:multiLevelType w:val="hybridMultilevel"/>
    <w:tmpl w:val="617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C45F2"/>
    <w:multiLevelType w:val="hybridMultilevel"/>
    <w:tmpl w:val="30767816"/>
    <w:lvl w:ilvl="0" w:tplc="5C1C36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E5CA2"/>
    <w:multiLevelType w:val="hybridMultilevel"/>
    <w:tmpl w:val="E978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392B7210"/>
    <w:multiLevelType w:val="hybridMultilevel"/>
    <w:tmpl w:val="37448B20"/>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nsid w:val="3B4506A2"/>
    <w:multiLevelType w:val="hybridMultilevel"/>
    <w:tmpl w:val="C666D504"/>
    <w:lvl w:ilvl="0" w:tplc="04090001">
      <w:start w:val="1"/>
      <w:numFmt w:val="bullet"/>
      <w:lvlText w:val=""/>
      <w:lvlJc w:val="left"/>
      <w:pPr>
        <w:ind w:left="720" w:hanging="360"/>
      </w:pPr>
      <w:rPr>
        <w:rFonts w:ascii="Symbol" w:hAnsi="Symbol" w:hint="default"/>
      </w:rPr>
    </w:lvl>
    <w:lvl w:ilvl="1" w:tplc="1108DB48">
      <w:start w:val="1"/>
      <w:numFmt w:val="bullet"/>
      <w:lvlText w:val="o"/>
      <w:lvlJc w:val="left"/>
      <w:pPr>
        <w:ind w:left="1440" w:hanging="360"/>
      </w:pPr>
      <w:rPr>
        <w:rFonts w:ascii="Calibri" w:hAnsi="Calibri"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73E93"/>
    <w:multiLevelType w:val="hybridMultilevel"/>
    <w:tmpl w:val="93ACB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B75D89"/>
    <w:multiLevelType w:val="hybridMultilevel"/>
    <w:tmpl w:val="30C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141FD1"/>
    <w:multiLevelType w:val="hybridMultilevel"/>
    <w:tmpl w:val="2B3046A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365C64"/>
    <w:multiLevelType w:val="hybridMultilevel"/>
    <w:tmpl w:val="304E8366"/>
    <w:lvl w:ilvl="0" w:tplc="69FA2950">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39D2ECD"/>
    <w:multiLevelType w:val="hybridMultilevel"/>
    <w:tmpl w:val="49883766"/>
    <w:lvl w:ilvl="0" w:tplc="04090003">
      <w:start w:val="1"/>
      <w:numFmt w:val="bullet"/>
      <w:lvlText w:val="o"/>
      <w:lvlJc w:val="left"/>
      <w:pPr>
        <w:ind w:left="720" w:hanging="360"/>
      </w:pPr>
      <w:rPr>
        <w:rFonts w:ascii="Courier New" w:hAnsi="Courier New" w:cs="Courier New" w:hint="default"/>
      </w:rPr>
    </w:lvl>
    <w:lvl w:ilvl="1" w:tplc="1108DB48">
      <w:start w:val="1"/>
      <w:numFmt w:val="bullet"/>
      <w:lvlText w:val="o"/>
      <w:lvlJc w:val="left"/>
      <w:pPr>
        <w:ind w:left="1440" w:hanging="360"/>
      </w:pPr>
      <w:rPr>
        <w:rFonts w:ascii="Calibri" w:hAnsi="Calibri"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C220FF"/>
    <w:multiLevelType w:val="hybridMultilevel"/>
    <w:tmpl w:val="341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99799E"/>
    <w:multiLevelType w:val="hybridMultilevel"/>
    <w:tmpl w:val="F34A291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611E64"/>
    <w:multiLevelType w:val="hybridMultilevel"/>
    <w:tmpl w:val="A3CA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A275C0"/>
    <w:multiLevelType w:val="hybridMultilevel"/>
    <w:tmpl w:val="CBA8660C"/>
    <w:lvl w:ilvl="0" w:tplc="04090003">
      <w:start w:val="1"/>
      <w:numFmt w:val="bullet"/>
      <w:lvlText w:val="o"/>
      <w:lvlJc w:val="left"/>
      <w:pPr>
        <w:ind w:left="1080" w:hanging="360"/>
      </w:pPr>
      <w:rPr>
        <w:rFonts w:ascii="Courier New" w:hAnsi="Courier New" w:cs="Courier New" w:hint="default"/>
      </w:rPr>
    </w:lvl>
    <w:lvl w:ilvl="1" w:tplc="DCE82A10">
      <w:numFmt w:val="bullet"/>
      <w:lvlText w:val="-"/>
      <w:lvlJc w:val="left"/>
      <w:pPr>
        <w:ind w:left="1800" w:hanging="360"/>
      </w:pPr>
      <w:rPr>
        <w:rFonts w:ascii="Calibri" w:eastAsia="Calibri" w:hAnsi="Calibri"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05F221F"/>
    <w:multiLevelType w:val="hybridMultilevel"/>
    <w:tmpl w:val="9E6E5CE6"/>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4412C8"/>
    <w:multiLevelType w:val="hybridMultilevel"/>
    <w:tmpl w:val="F85CAD12"/>
    <w:lvl w:ilvl="0" w:tplc="18F83698">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5A355FF1"/>
    <w:multiLevelType w:val="hybridMultilevel"/>
    <w:tmpl w:val="D1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54E1F"/>
    <w:multiLevelType w:val="hybridMultilevel"/>
    <w:tmpl w:val="84FA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606EC7"/>
    <w:multiLevelType w:val="hybridMultilevel"/>
    <w:tmpl w:val="0B04ECDE"/>
    <w:lvl w:ilvl="0" w:tplc="DA06D2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203EC6"/>
    <w:multiLevelType w:val="hybridMultilevel"/>
    <w:tmpl w:val="EB329A80"/>
    <w:lvl w:ilvl="0" w:tplc="040A000F">
      <w:start w:val="1"/>
      <w:numFmt w:val="decimal"/>
      <w:lvlText w:val="%1."/>
      <w:lvlJc w:val="left"/>
      <w:pPr>
        <w:ind w:left="774" w:hanging="360"/>
      </w:pPr>
    </w:lvl>
    <w:lvl w:ilvl="1" w:tplc="040A0019" w:tentative="1">
      <w:start w:val="1"/>
      <w:numFmt w:val="lowerLetter"/>
      <w:lvlText w:val="%2."/>
      <w:lvlJc w:val="left"/>
      <w:pPr>
        <w:ind w:left="1494" w:hanging="360"/>
      </w:pPr>
    </w:lvl>
    <w:lvl w:ilvl="2" w:tplc="040A001B" w:tentative="1">
      <w:start w:val="1"/>
      <w:numFmt w:val="lowerRoman"/>
      <w:lvlText w:val="%3."/>
      <w:lvlJc w:val="right"/>
      <w:pPr>
        <w:ind w:left="2214" w:hanging="180"/>
      </w:pPr>
    </w:lvl>
    <w:lvl w:ilvl="3" w:tplc="040A000F" w:tentative="1">
      <w:start w:val="1"/>
      <w:numFmt w:val="decimal"/>
      <w:lvlText w:val="%4."/>
      <w:lvlJc w:val="left"/>
      <w:pPr>
        <w:ind w:left="2934" w:hanging="360"/>
      </w:pPr>
    </w:lvl>
    <w:lvl w:ilvl="4" w:tplc="040A0019" w:tentative="1">
      <w:start w:val="1"/>
      <w:numFmt w:val="lowerLetter"/>
      <w:lvlText w:val="%5."/>
      <w:lvlJc w:val="left"/>
      <w:pPr>
        <w:ind w:left="3654" w:hanging="360"/>
      </w:pPr>
    </w:lvl>
    <w:lvl w:ilvl="5" w:tplc="040A001B" w:tentative="1">
      <w:start w:val="1"/>
      <w:numFmt w:val="lowerRoman"/>
      <w:lvlText w:val="%6."/>
      <w:lvlJc w:val="right"/>
      <w:pPr>
        <w:ind w:left="4374" w:hanging="180"/>
      </w:pPr>
    </w:lvl>
    <w:lvl w:ilvl="6" w:tplc="040A000F" w:tentative="1">
      <w:start w:val="1"/>
      <w:numFmt w:val="decimal"/>
      <w:lvlText w:val="%7."/>
      <w:lvlJc w:val="left"/>
      <w:pPr>
        <w:ind w:left="5094" w:hanging="360"/>
      </w:pPr>
    </w:lvl>
    <w:lvl w:ilvl="7" w:tplc="040A0019" w:tentative="1">
      <w:start w:val="1"/>
      <w:numFmt w:val="lowerLetter"/>
      <w:lvlText w:val="%8."/>
      <w:lvlJc w:val="left"/>
      <w:pPr>
        <w:ind w:left="5814" w:hanging="360"/>
      </w:pPr>
    </w:lvl>
    <w:lvl w:ilvl="8" w:tplc="040A001B" w:tentative="1">
      <w:start w:val="1"/>
      <w:numFmt w:val="lowerRoman"/>
      <w:lvlText w:val="%9."/>
      <w:lvlJc w:val="right"/>
      <w:pPr>
        <w:ind w:left="6534" w:hanging="180"/>
      </w:pPr>
    </w:lvl>
  </w:abstractNum>
  <w:abstractNum w:abstractNumId="42">
    <w:nsid w:val="6ABB539A"/>
    <w:multiLevelType w:val="hybridMultilevel"/>
    <w:tmpl w:val="0F94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275475"/>
    <w:multiLevelType w:val="hybridMultilevel"/>
    <w:tmpl w:val="BF6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4258B6"/>
    <w:multiLevelType w:val="hybridMultilevel"/>
    <w:tmpl w:val="1280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1C6445"/>
    <w:multiLevelType w:val="hybridMultilevel"/>
    <w:tmpl w:val="3EB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64A42"/>
    <w:multiLevelType w:val="hybridMultilevel"/>
    <w:tmpl w:val="0882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5F33B4"/>
    <w:multiLevelType w:val="hybridMultilevel"/>
    <w:tmpl w:val="9618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4"/>
  </w:num>
  <w:num w:numId="4">
    <w:abstractNumId w:val="45"/>
  </w:num>
  <w:num w:numId="5">
    <w:abstractNumId w:val="20"/>
  </w:num>
  <w:num w:numId="6">
    <w:abstractNumId w:val="19"/>
  </w:num>
  <w:num w:numId="7">
    <w:abstractNumId w:val="26"/>
  </w:num>
  <w:num w:numId="8">
    <w:abstractNumId w:val="18"/>
  </w:num>
  <w:num w:numId="9">
    <w:abstractNumId w:val="4"/>
  </w:num>
  <w:num w:numId="10">
    <w:abstractNumId w:val="21"/>
  </w:num>
  <w:num w:numId="11">
    <w:abstractNumId w:val="43"/>
  </w:num>
  <w:num w:numId="12">
    <w:abstractNumId w:val="40"/>
  </w:num>
  <w:num w:numId="13">
    <w:abstractNumId w:val="2"/>
  </w:num>
  <w:num w:numId="14">
    <w:abstractNumId w:val="1"/>
  </w:num>
  <w:num w:numId="15">
    <w:abstractNumId w:val="8"/>
  </w:num>
  <w:num w:numId="16">
    <w:abstractNumId w:val="32"/>
  </w:num>
  <w:num w:numId="17">
    <w:abstractNumId w:val="35"/>
  </w:num>
  <w:num w:numId="18">
    <w:abstractNumId w:val="36"/>
  </w:num>
  <w:num w:numId="19">
    <w:abstractNumId w:val="30"/>
  </w:num>
  <w:num w:numId="20">
    <w:abstractNumId w:val="6"/>
  </w:num>
  <w:num w:numId="21">
    <w:abstractNumId w:val="9"/>
  </w:num>
  <w:num w:numId="22">
    <w:abstractNumId w:val="33"/>
  </w:num>
  <w:num w:numId="23">
    <w:abstractNumId w:val="46"/>
  </w:num>
  <w:num w:numId="24">
    <w:abstractNumId w:val="14"/>
  </w:num>
  <w:num w:numId="25">
    <w:abstractNumId w:val="23"/>
  </w:num>
  <w:num w:numId="26">
    <w:abstractNumId w:val="17"/>
  </w:num>
  <w:num w:numId="27">
    <w:abstractNumId w:val="39"/>
  </w:num>
  <w:num w:numId="28">
    <w:abstractNumId w:val="11"/>
  </w:num>
  <w:num w:numId="29">
    <w:abstractNumId w:val="38"/>
  </w:num>
  <w:num w:numId="30">
    <w:abstractNumId w:val="7"/>
  </w:num>
  <w:num w:numId="31">
    <w:abstractNumId w:val="29"/>
  </w:num>
  <w:num w:numId="32">
    <w:abstractNumId w:val="22"/>
  </w:num>
  <w:num w:numId="33">
    <w:abstractNumId w:val="5"/>
  </w:num>
  <w:num w:numId="34">
    <w:abstractNumId w:val="10"/>
  </w:num>
  <w:num w:numId="35">
    <w:abstractNumId w:val="44"/>
  </w:num>
  <w:num w:numId="36">
    <w:abstractNumId w:val="28"/>
  </w:num>
  <w:num w:numId="37">
    <w:abstractNumId w:val="34"/>
  </w:num>
  <w:num w:numId="38">
    <w:abstractNumId w:val="12"/>
  </w:num>
  <w:num w:numId="39">
    <w:abstractNumId w:val="31"/>
  </w:num>
  <w:num w:numId="40">
    <w:abstractNumId w:val="15"/>
  </w:num>
  <w:num w:numId="41">
    <w:abstractNumId w:val="3"/>
  </w:num>
  <w:num w:numId="42">
    <w:abstractNumId w:val="13"/>
  </w:num>
  <w:num w:numId="43">
    <w:abstractNumId w:val="42"/>
  </w:num>
  <w:num w:numId="44">
    <w:abstractNumId w:val="27"/>
  </w:num>
  <w:num w:numId="45">
    <w:abstractNumId w:val="41"/>
  </w:num>
  <w:num w:numId="46">
    <w:abstractNumId w:val="25"/>
  </w:num>
  <w:num w:numId="47">
    <w:abstractNumId w:val="0"/>
  </w:num>
  <w:num w:numId="48">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385F"/>
    <w:rsid w:val="00007A2E"/>
    <w:rsid w:val="0001255C"/>
    <w:rsid w:val="00015EBF"/>
    <w:rsid w:val="000169A8"/>
    <w:rsid w:val="00020B54"/>
    <w:rsid w:val="00031A8D"/>
    <w:rsid w:val="00034D9D"/>
    <w:rsid w:val="00036B12"/>
    <w:rsid w:val="00050E6E"/>
    <w:rsid w:val="00055E51"/>
    <w:rsid w:val="00056C01"/>
    <w:rsid w:val="00057000"/>
    <w:rsid w:val="000602BE"/>
    <w:rsid w:val="00065992"/>
    <w:rsid w:val="00070762"/>
    <w:rsid w:val="000711C4"/>
    <w:rsid w:val="00073967"/>
    <w:rsid w:val="0007474E"/>
    <w:rsid w:val="000756C6"/>
    <w:rsid w:val="000819D5"/>
    <w:rsid w:val="00084E4A"/>
    <w:rsid w:val="00084FA6"/>
    <w:rsid w:val="000A1207"/>
    <w:rsid w:val="000B27F7"/>
    <w:rsid w:val="000B3068"/>
    <w:rsid w:val="000B69D3"/>
    <w:rsid w:val="000B7DA7"/>
    <w:rsid w:val="000C2F63"/>
    <w:rsid w:val="000E1DD5"/>
    <w:rsid w:val="000E7F7B"/>
    <w:rsid w:val="001045AC"/>
    <w:rsid w:val="0011279C"/>
    <w:rsid w:val="001133A1"/>
    <w:rsid w:val="001170E6"/>
    <w:rsid w:val="00117657"/>
    <w:rsid w:val="00126FC9"/>
    <w:rsid w:val="001313F8"/>
    <w:rsid w:val="00133BAB"/>
    <w:rsid w:val="001356F1"/>
    <w:rsid w:val="0014480C"/>
    <w:rsid w:val="00146F6A"/>
    <w:rsid w:val="0016664C"/>
    <w:rsid w:val="00173244"/>
    <w:rsid w:val="00174283"/>
    <w:rsid w:val="00181A79"/>
    <w:rsid w:val="00185464"/>
    <w:rsid w:val="00185F44"/>
    <w:rsid w:val="00196932"/>
    <w:rsid w:val="001A0458"/>
    <w:rsid w:val="001A1343"/>
    <w:rsid w:val="001B4194"/>
    <w:rsid w:val="001B6524"/>
    <w:rsid w:val="001B66F2"/>
    <w:rsid w:val="001B6C87"/>
    <w:rsid w:val="001C2D5F"/>
    <w:rsid w:val="001C436B"/>
    <w:rsid w:val="001C7A01"/>
    <w:rsid w:val="001D72F1"/>
    <w:rsid w:val="001E2A3F"/>
    <w:rsid w:val="001E770C"/>
    <w:rsid w:val="001F070F"/>
    <w:rsid w:val="002004EC"/>
    <w:rsid w:val="0020276F"/>
    <w:rsid w:val="00203A78"/>
    <w:rsid w:val="00204116"/>
    <w:rsid w:val="00207971"/>
    <w:rsid w:val="00216362"/>
    <w:rsid w:val="00224953"/>
    <w:rsid w:val="002251E7"/>
    <w:rsid w:val="00227F69"/>
    <w:rsid w:val="00231ED1"/>
    <w:rsid w:val="002337B8"/>
    <w:rsid w:val="00245FEB"/>
    <w:rsid w:val="002501E2"/>
    <w:rsid w:val="0025500C"/>
    <w:rsid w:val="002734CB"/>
    <w:rsid w:val="00273D0B"/>
    <w:rsid w:val="00277906"/>
    <w:rsid w:val="00277BF0"/>
    <w:rsid w:val="002833D2"/>
    <w:rsid w:val="0028410A"/>
    <w:rsid w:val="00293D7B"/>
    <w:rsid w:val="00295CFE"/>
    <w:rsid w:val="002A01E4"/>
    <w:rsid w:val="002B5156"/>
    <w:rsid w:val="002B7CC8"/>
    <w:rsid w:val="002C7425"/>
    <w:rsid w:val="002C7AE5"/>
    <w:rsid w:val="002D1943"/>
    <w:rsid w:val="002D1E0C"/>
    <w:rsid w:val="002D3544"/>
    <w:rsid w:val="002D3C39"/>
    <w:rsid w:val="002E05F8"/>
    <w:rsid w:val="002E0F55"/>
    <w:rsid w:val="002E4997"/>
    <w:rsid w:val="002F4605"/>
    <w:rsid w:val="002F67BC"/>
    <w:rsid w:val="00306064"/>
    <w:rsid w:val="00306286"/>
    <w:rsid w:val="00307F9A"/>
    <w:rsid w:val="00314B8C"/>
    <w:rsid w:val="00315C53"/>
    <w:rsid w:val="00316D81"/>
    <w:rsid w:val="003224BE"/>
    <w:rsid w:val="00330AB0"/>
    <w:rsid w:val="00342F17"/>
    <w:rsid w:val="00343BEA"/>
    <w:rsid w:val="00345FE2"/>
    <w:rsid w:val="0035007B"/>
    <w:rsid w:val="00362723"/>
    <w:rsid w:val="00362B7B"/>
    <w:rsid w:val="00363427"/>
    <w:rsid w:val="00363702"/>
    <w:rsid w:val="00370141"/>
    <w:rsid w:val="00371B1F"/>
    <w:rsid w:val="0037560D"/>
    <w:rsid w:val="00381F8B"/>
    <w:rsid w:val="003870D3"/>
    <w:rsid w:val="00391D90"/>
    <w:rsid w:val="003A7310"/>
    <w:rsid w:val="003B4575"/>
    <w:rsid w:val="003B56CE"/>
    <w:rsid w:val="003C1E09"/>
    <w:rsid w:val="003D3174"/>
    <w:rsid w:val="003E0674"/>
    <w:rsid w:val="003F0DB2"/>
    <w:rsid w:val="003F37C5"/>
    <w:rsid w:val="00410A0E"/>
    <w:rsid w:val="00410F51"/>
    <w:rsid w:val="00412C48"/>
    <w:rsid w:val="004247B3"/>
    <w:rsid w:val="00425FE5"/>
    <w:rsid w:val="00430E3C"/>
    <w:rsid w:val="00433C64"/>
    <w:rsid w:val="0044283B"/>
    <w:rsid w:val="00445105"/>
    <w:rsid w:val="004529FC"/>
    <w:rsid w:val="004554AD"/>
    <w:rsid w:val="00456683"/>
    <w:rsid w:val="00460256"/>
    <w:rsid w:val="0047186A"/>
    <w:rsid w:val="00475E45"/>
    <w:rsid w:val="00476F59"/>
    <w:rsid w:val="00480487"/>
    <w:rsid w:val="004842B9"/>
    <w:rsid w:val="004847E5"/>
    <w:rsid w:val="0048576D"/>
    <w:rsid w:val="00487855"/>
    <w:rsid w:val="00487E3D"/>
    <w:rsid w:val="00495C7E"/>
    <w:rsid w:val="004979AF"/>
    <w:rsid w:val="004A2DB4"/>
    <w:rsid w:val="004A5AAE"/>
    <w:rsid w:val="004B0E0B"/>
    <w:rsid w:val="004B2109"/>
    <w:rsid w:val="004B3629"/>
    <w:rsid w:val="004C1DC4"/>
    <w:rsid w:val="004C76A8"/>
    <w:rsid w:val="004D28D1"/>
    <w:rsid w:val="004D415A"/>
    <w:rsid w:val="004D4A9B"/>
    <w:rsid w:val="004F4209"/>
    <w:rsid w:val="005032FF"/>
    <w:rsid w:val="00506097"/>
    <w:rsid w:val="005107A2"/>
    <w:rsid w:val="005203F0"/>
    <w:rsid w:val="005204BC"/>
    <w:rsid w:val="00526009"/>
    <w:rsid w:val="00533217"/>
    <w:rsid w:val="0054048E"/>
    <w:rsid w:val="005420A8"/>
    <w:rsid w:val="0054356B"/>
    <w:rsid w:val="0054401D"/>
    <w:rsid w:val="00545317"/>
    <w:rsid w:val="005501A9"/>
    <w:rsid w:val="005515A2"/>
    <w:rsid w:val="005556A2"/>
    <w:rsid w:val="00564F47"/>
    <w:rsid w:val="0058418D"/>
    <w:rsid w:val="00591CEE"/>
    <w:rsid w:val="00594AF4"/>
    <w:rsid w:val="005A099E"/>
    <w:rsid w:val="005B0034"/>
    <w:rsid w:val="005B08BE"/>
    <w:rsid w:val="005B34F0"/>
    <w:rsid w:val="005B671E"/>
    <w:rsid w:val="005C16A8"/>
    <w:rsid w:val="005C16CD"/>
    <w:rsid w:val="005C1770"/>
    <w:rsid w:val="005C1B0C"/>
    <w:rsid w:val="005C1D13"/>
    <w:rsid w:val="005C305B"/>
    <w:rsid w:val="005C33B7"/>
    <w:rsid w:val="005C41F2"/>
    <w:rsid w:val="005C6967"/>
    <w:rsid w:val="005D1945"/>
    <w:rsid w:val="005D1CAD"/>
    <w:rsid w:val="005D72CC"/>
    <w:rsid w:val="005F1F59"/>
    <w:rsid w:val="005F5D5D"/>
    <w:rsid w:val="0060157A"/>
    <w:rsid w:val="00604EA7"/>
    <w:rsid w:val="006147B9"/>
    <w:rsid w:val="00615A81"/>
    <w:rsid w:val="0062003A"/>
    <w:rsid w:val="00633154"/>
    <w:rsid w:val="00633887"/>
    <w:rsid w:val="00633C35"/>
    <w:rsid w:val="00651475"/>
    <w:rsid w:val="00655A46"/>
    <w:rsid w:val="00655D34"/>
    <w:rsid w:val="00662A6C"/>
    <w:rsid w:val="0066535D"/>
    <w:rsid w:val="00667D45"/>
    <w:rsid w:val="00680A5E"/>
    <w:rsid w:val="00681D7E"/>
    <w:rsid w:val="0068260E"/>
    <w:rsid w:val="0068687E"/>
    <w:rsid w:val="00691436"/>
    <w:rsid w:val="006A3312"/>
    <w:rsid w:val="006A76A2"/>
    <w:rsid w:val="006A78E2"/>
    <w:rsid w:val="006B2A93"/>
    <w:rsid w:val="006B5530"/>
    <w:rsid w:val="006B5A60"/>
    <w:rsid w:val="006B5C42"/>
    <w:rsid w:val="006B7264"/>
    <w:rsid w:val="006B7DFA"/>
    <w:rsid w:val="006C27C2"/>
    <w:rsid w:val="006C3713"/>
    <w:rsid w:val="006C4E0A"/>
    <w:rsid w:val="006C5F4E"/>
    <w:rsid w:val="006C6588"/>
    <w:rsid w:val="006D0577"/>
    <w:rsid w:val="006D1F43"/>
    <w:rsid w:val="006E08A3"/>
    <w:rsid w:val="006E374E"/>
    <w:rsid w:val="006F359E"/>
    <w:rsid w:val="00702100"/>
    <w:rsid w:val="0071025C"/>
    <w:rsid w:val="00713910"/>
    <w:rsid w:val="007219EC"/>
    <w:rsid w:val="007271F4"/>
    <w:rsid w:val="00733E62"/>
    <w:rsid w:val="00745645"/>
    <w:rsid w:val="0074728C"/>
    <w:rsid w:val="00750766"/>
    <w:rsid w:val="0075160C"/>
    <w:rsid w:val="00761D3E"/>
    <w:rsid w:val="00763DBD"/>
    <w:rsid w:val="0077564B"/>
    <w:rsid w:val="00781D61"/>
    <w:rsid w:val="00793E27"/>
    <w:rsid w:val="00797D5B"/>
    <w:rsid w:val="007B0BAE"/>
    <w:rsid w:val="007D07C4"/>
    <w:rsid w:val="007D4B1E"/>
    <w:rsid w:val="007D7CE9"/>
    <w:rsid w:val="007E41D4"/>
    <w:rsid w:val="007E55AB"/>
    <w:rsid w:val="007E69ED"/>
    <w:rsid w:val="007E786F"/>
    <w:rsid w:val="007F0041"/>
    <w:rsid w:val="007F3B56"/>
    <w:rsid w:val="007F7A59"/>
    <w:rsid w:val="00803417"/>
    <w:rsid w:val="00804A98"/>
    <w:rsid w:val="00807AA3"/>
    <w:rsid w:val="008131CC"/>
    <w:rsid w:val="00821A1E"/>
    <w:rsid w:val="00824CB0"/>
    <w:rsid w:val="00825676"/>
    <w:rsid w:val="00835662"/>
    <w:rsid w:val="00835C44"/>
    <w:rsid w:val="0083735A"/>
    <w:rsid w:val="008512FE"/>
    <w:rsid w:val="00860E7C"/>
    <w:rsid w:val="00860ECD"/>
    <w:rsid w:val="00865AFF"/>
    <w:rsid w:val="00866E9B"/>
    <w:rsid w:val="00867108"/>
    <w:rsid w:val="00867399"/>
    <w:rsid w:val="008947B8"/>
    <w:rsid w:val="0089503C"/>
    <w:rsid w:val="008A0367"/>
    <w:rsid w:val="008A04C9"/>
    <w:rsid w:val="008A1BF8"/>
    <w:rsid w:val="008A2639"/>
    <w:rsid w:val="008B7F12"/>
    <w:rsid w:val="008C0F0C"/>
    <w:rsid w:val="008C5A6B"/>
    <w:rsid w:val="008D513F"/>
    <w:rsid w:val="008E26A5"/>
    <w:rsid w:val="008E5D9C"/>
    <w:rsid w:val="008E7605"/>
    <w:rsid w:val="008F4E50"/>
    <w:rsid w:val="008F4FDD"/>
    <w:rsid w:val="008F5E03"/>
    <w:rsid w:val="009005C4"/>
    <w:rsid w:val="009036B3"/>
    <w:rsid w:val="00911D48"/>
    <w:rsid w:val="009144E1"/>
    <w:rsid w:val="009146D1"/>
    <w:rsid w:val="00920139"/>
    <w:rsid w:val="00920F3A"/>
    <w:rsid w:val="00941C80"/>
    <w:rsid w:val="00947DDB"/>
    <w:rsid w:val="00951AF5"/>
    <w:rsid w:val="00951F5D"/>
    <w:rsid w:val="00953728"/>
    <w:rsid w:val="0095435D"/>
    <w:rsid w:val="00960F49"/>
    <w:rsid w:val="00966A71"/>
    <w:rsid w:val="00983B16"/>
    <w:rsid w:val="00983F08"/>
    <w:rsid w:val="009877F6"/>
    <w:rsid w:val="009A1E26"/>
    <w:rsid w:val="009A3207"/>
    <w:rsid w:val="009B2AA7"/>
    <w:rsid w:val="009B2C9B"/>
    <w:rsid w:val="009C052B"/>
    <w:rsid w:val="009C4BB3"/>
    <w:rsid w:val="009D009D"/>
    <w:rsid w:val="009D5C98"/>
    <w:rsid w:val="009D7C46"/>
    <w:rsid w:val="009E10B3"/>
    <w:rsid w:val="009E6F83"/>
    <w:rsid w:val="009E73F4"/>
    <w:rsid w:val="009F32E8"/>
    <w:rsid w:val="009F5C61"/>
    <w:rsid w:val="00A05433"/>
    <w:rsid w:val="00A12058"/>
    <w:rsid w:val="00A5254B"/>
    <w:rsid w:val="00A63C20"/>
    <w:rsid w:val="00A64429"/>
    <w:rsid w:val="00A66E0C"/>
    <w:rsid w:val="00A671C5"/>
    <w:rsid w:val="00A764C2"/>
    <w:rsid w:val="00A76A93"/>
    <w:rsid w:val="00A82875"/>
    <w:rsid w:val="00A84CBE"/>
    <w:rsid w:val="00A85737"/>
    <w:rsid w:val="00AA3C75"/>
    <w:rsid w:val="00AB14BC"/>
    <w:rsid w:val="00AB301F"/>
    <w:rsid w:val="00AB4D1A"/>
    <w:rsid w:val="00AB7975"/>
    <w:rsid w:val="00AB7A80"/>
    <w:rsid w:val="00AD2226"/>
    <w:rsid w:val="00AD3D71"/>
    <w:rsid w:val="00AD7780"/>
    <w:rsid w:val="00AE3275"/>
    <w:rsid w:val="00AE3C2F"/>
    <w:rsid w:val="00AE3D8D"/>
    <w:rsid w:val="00AF0F2D"/>
    <w:rsid w:val="00AF2EAF"/>
    <w:rsid w:val="00AF3288"/>
    <w:rsid w:val="00AF5FFF"/>
    <w:rsid w:val="00AF7BEB"/>
    <w:rsid w:val="00B114E7"/>
    <w:rsid w:val="00B15EDE"/>
    <w:rsid w:val="00B21974"/>
    <w:rsid w:val="00B22073"/>
    <w:rsid w:val="00B26CA4"/>
    <w:rsid w:val="00B26E30"/>
    <w:rsid w:val="00B31DB6"/>
    <w:rsid w:val="00B325F1"/>
    <w:rsid w:val="00B33A50"/>
    <w:rsid w:val="00B34D73"/>
    <w:rsid w:val="00B4032B"/>
    <w:rsid w:val="00B40594"/>
    <w:rsid w:val="00B45832"/>
    <w:rsid w:val="00B57E7B"/>
    <w:rsid w:val="00B619DD"/>
    <w:rsid w:val="00B66895"/>
    <w:rsid w:val="00B671BF"/>
    <w:rsid w:val="00B714A5"/>
    <w:rsid w:val="00B748E7"/>
    <w:rsid w:val="00B85495"/>
    <w:rsid w:val="00B87632"/>
    <w:rsid w:val="00B935DA"/>
    <w:rsid w:val="00B96917"/>
    <w:rsid w:val="00B97614"/>
    <w:rsid w:val="00BB1EF0"/>
    <w:rsid w:val="00BB37CD"/>
    <w:rsid w:val="00BC361C"/>
    <w:rsid w:val="00BC3ED7"/>
    <w:rsid w:val="00BC41BC"/>
    <w:rsid w:val="00BD4B48"/>
    <w:rsid w:val="00BD6153"/>
    <w:rsid w:val="00BD65B5"/>
    <w:rsid w:val="00BF58CB"/>
    <w:rsid w:val="00C00689"/>
    <w:rsid w:val="00C02E02"/>
    <w:rsid w:val="00C0581A"/>
    <w:rsid w:val="00C1315E"/>
    <w:rsid w:val="00C133B5"/>
    <w:rsid w:val="00C14966"/>
    <w:rsid w:val="00C21865"/>
    <w:rsid w:val="00C21DBC"/>
    <w:rsid w:val="00C30F2D"/>
    <w:rsid w:val="00C30F30"/>
    <w:rsid w:val="00C43D19"/>
    <w:rsid w:val="00C614EA"/>
    <w:rsid w:val="00C62C17"/>
    <w:rsid w:val="00C660A8"/>
    <w:rsid w:val="00C66A58"/>
    <w:rsid w:val="00C66F03"/>
    <w:rsid w:val="00C679B5"/>
    <w:rsid w:val="00C71A07"/>
    <w:rsid w:val="00C7220A"/>
    <w:rsid w:val="00C75E57"/>
    <w:rsid w:val="00C77541"/>
    <w:rsid w:val="00C81E32"/>
    <w:rsid w:val="00C84847"/>
    <w:rsid w:val="00C872C7"/>
    <w:rsid w:val="00C93531"/>
    <w:rsid w:val="00C96CDF"/>
    <w:rsid w:val="00CA1937"/>
    <w:rsid w:val="00CA2ABA"/>
    <w:rsid w:val="00CA6C18"/>
    <w:rsid w:val="00CC34B5"/>
    <w:rsid w:val="00CD3836"/>
    <w:rsid w:val="00CD38CB"/>
    <w:rsid w:val="00CD63D6"/>
    <w:rsid w:val="00CD6E83"/>
    <w:rsid w:val="00CE06F1"/>
    <w:rsid w:val="00CE2641"/>
    <w:rsid w:val="00CE33B2"/>
    <w:rsid w:val="00D002A2"/>
    <w:rsid w:val="00D07E79"/>
    <w:rsid w:val="00D100B7"/>
    <w:rsid w:val="00D161DA"/>
    <w:rsid w:val="00D16546"/>
    <w:rsid w:val="00D22047"/>
    <w:rsid w:val="00D24BFC"/>
    <w:rsid w:val="00D35BDF"/>
    <w:rsid w:val="00D43ACA"/>
    <w:rsid w:val="00D4721A"/>
    <w:rsid w:val="00D504AC"/>
    <w:rsid w:val="00D60611"/>
    <w:rsid w:val="00D63431"/>
    <w:rsid w:val="00D6545D"/>
    <w:rsid w:val="00D66C36"/>
    <w:rsid w:val="00D70131"/>
    <w:rsid w:val="00D83E55"/>
    <w:rsid w:val="00D91037"/>
    <w:rsid w:val="00D9383E"/>
    <w:rsid w:val="00D97047"/>
    <w:rsid w:val="00DA5FE2"/>
    <w:rsid w:val="00DB009A"/>
    <w:rsid w:val="00DB1E90"/>
    <w:rsid w:val="00DB2084"/>
    <w:rsid w:val="00DB20A5"/>
    <w:rsid w:val="00DB2933"/>
    <w:rsid w:val="00DB63E7"/>
    <w:rsid w:val="00DB69A9"/>
    <w:rsid w:val="00DC2D1A"/>
    <w:rsid w:val="00DC7A7E"/>
    <w:rsid w:val="00DC7F63"/>
    <w:rsid w:val="00DD0B91"/>
    <w:rsid w:val="00DD1C62"/>
    <w:rsid w:val="00DD55E4"/>
    <w:rsid w:val="00DE3AF2"/>
    <w:rsid w:val="00DF4BFE"/>
    <w:rsid w:val="00E03E59"/>
    <w:rsid w:val="00E05B59"/>
    <w:rsid w:val="00E101F1"/>
    <w:rsid w:val="00E1267E"/>
    <w:rsid w:val="00E174E1"/>
    <w:rsid w:val="00E178BE"/>
    <w:rsid w:val="00E25BD4"/>
    <w:rsid w:val="00E27EA1"/>
    <w:rsid w:val="00E31B0E"/>
    <w:rsid w:val="00E579EE"/>
    <w:rsid w:val="00E62688"/>
    <w:rsid w:val="00E7464C"/>
    <w:rsid w:val="00E8061A"/>
    <w:rsid w:val="00E82B4D"/>
    <w:rsid w:val="00EB2AF7"/>
    <w:rsid w:val="00EC2C15"/>
    <w:rsid w:val="00EC4775"/>
    <w:rsid w:val="00ED30B9"/>
    <w:rsid w:val="00EE0ADA"/>
    <w:rsid w:val="00EE0B81"/>
    <w:rsid w:val="00EE3A06"/>
    <w:rsid w:val="00EF01AB"/>
    <w:rsid w:val="00EF0FE0"/>
    <w:rsid w:val="00EF1AE0"/>
    <w:rsid w:val="00F00B8A"/>
    <w:rsid w:val="00F028E3"/>
    <w:rsid w:val="00F10880"/>
    <w:rsid w:val="00F11802"/>
    <w:rsid w:val="00F15968"/>
    <w:rsid w:val="00F161FF"/>
    <w:rsid w:val="00F16F1E"/>
    <w:rsid w:val="00F24B1D"/>
    <w:rsid w:val="00F25662"/>
    <w:rsid w:val="00F25AA2"/>
    <w:rsid w:val="00F3589A"/>
    <w:rsid w:val="00F44F70"/>
    <w:rsid w:val="00F5308E"/>
    <w:rsid w:val="00F60ED4"/>
    <w:rsid w:val="00F62417"/>
    <w:rsid w:val="00F77063"/>
    <w:rsid w:val="00F8075F"/>
    <w:rsid w:val="00F81EF5"/>
    <w:rsid w:val="00F83691"/>
    <w:rsid w:val="00F844A2"/>
    <w:rsid w:val="00F84960"/>
    <w:rsid w:val="00FA5160"/>
    <w:rsid w:val="00FB200A"/>
    <w:rsid w:val="00FB32F1"/>
    <w:rsid w:val="00FB373F"/>
    <w:rsid w:val="00FB4538"/>
    <w:rsid w:val="00FB76D3"/>
    <w:rsid w:val="00FC2235"/>
    <w:rsid w:val="00FC2890"/>
    <w:rsid w:val="00FC59CA"/>
    <w:rsid w:val="00FC63DB"/>
    <w:rsid w:val="00FD04CF"/>
    <w:rsid w:val="00FD084F"/>
    <w:rsid w:val="00FD7E1D"/>
    <w:rsid w:val="00FE2B3E"/>
    <w:rsid w:val="00FE79A9"/>
    <w:rsid w:val="00FE7C86"/>
    <w:rsid w:val="00FF38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821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6668">
      <w:bodyDiv w:val="1"/>
      <w:marLeft w:val="0"/>
      <w:marRight w:val="0"/>
      <w:marTop w:val="0"/>
      <w:marBottom w:val="0"/>
      <w:divBdr>
        <w:top w:val="none" w:sz="0" w:space="0" w:color="auto"/>
        <w:left w:val="none" w:sz="0" w:space="0" w:color="auto"/>
        <w:bottom w:val="none" w:sz="0" w:space="0" w:color="auto"/>
        <w:right w:val="none" w:sz="0" w:space="0" w:color="auto"/>
      </w:divBdr>
      <w:divsChild>
        <w:div w:id="1556508031">
          <w:marLeft w:val="0"/>
          <w:marRight w:val="0"/>
          <w:marTop w:val="0"/>
          <w:marBottom w:val="0"/>
          <w:divBdr>
            <w:top w:val="none" w:sz="0" w:space="0" w:color="auto"/>
            <w:left w:val="none" w:sz="0" w:space="0" w:color="auto"/>
            <w:bottom w:val="none" w:sz="0" w:space="0" w:color="auto"/>
            <w:right w:val="none" w:sz="0" w:space="0" w:color="auto"/>
          </w:divBdr>
          <w:divsChild>
            <w:div w:id="1718504205">
              <w:marLeft w:val="0"/>
              <w:marRight w:val="0"/>
              <w:marTop w:val="0"/>
              <w:marBottom w:val="0"/>
              <w:divBdr>
                <w:top w:val="none" w:sz="0" w:space="0" w:color="auto"/>
                <w:left w:val="none" w:sz="0" w:space="0" w:color="auto"/>
                <w:bottom w:val="none" w:sz="0" w:space="0" w:color="auto"/>
                <w:right w:val="none" w:sz="0" w:space="0" w:color="auto"/>
              </w:divBdr>
              <w:divsChild>
                <w:div w:id="873926263">
                  <w:marLeft w:val="0"/>
                  <w:marRight w:val="0"/>
                  <w:marTop w:val="0"/>
                  <w:marBottom w:val="0"/>
                  <w:divBdr>
                    <w:top w:val="none" w:sz="0" w:space="0" w:color="auto"/>
                    <w:left w:val="none" w:sz="0" w:space="0" w:color="auto"/>
                    <w:bottom w:val="none" w:sz="0" w:space="0" w:color="auto"/>
                    <w:right w:val="none" w:sz="0" w:space="0" w:color="auto"/>
                  </w:divBdr>
                  <w:divsChild>
                    <w:div w:id="2045641603">
                      <w:marLeft w:val="0"/>
                      <w:marRight w:val="0"/>
                      <w:marTop w:val="0"/>
                      <w:marBottom w:val="0"/>
                      <w:divBdr>
                        <w:top w:val="none" w:sz="0" w:space="0" w:color="auto"/>
                        <w:left w:val="none" w:sz="0" w:space="0" w:color="auto"/>
                        <w:bottom w:val="none" w:sz="0" w:space="0" w:color="auto"/>
                        <w:right w:val="none" w:sz="0" w:space="0" w:color="auto"/>
                      </w:divBdr>
                      <w:divsChild>
                        <w:div w:id="2047291228">
                          <w:marLeft w:val="0"/>
                          <w:marRight w:val="0"/>
                          <w:marTop w:val="0"/>
                          <w:marBottom w:val="0"/>
                          <w:divBdr>
                            <w:top w:val="none" w:sz="0" w:space="0" w:color="auto"/>
                            <w:left w:val="none" w:sz="0" w:space="0" w:color="auto"/>
                            <w:bottom w:val="none" w:sz="0" w:space="0" w:color="auto"/>
                            <w:right w:val="none" w:sz="0" w:space="0" w:color="auto"/>
                          </w:divBdr>
                          <w:divsChild>
                            <w:div w:id="538670064">
                              <w:marLeft w:val="0"/>
                              <w:marRight w:val="0"/>
                              <w:marTop w:val="0"/>
                              <w:marBottom w:val="0"/>
                              <w:divBdr>
                                <w:top w:val="none" w:sz="0" w:space="0" w:color="auto"/>
                                <w:left w:val="none" w:sz="0" w:space="0" w:color="auto"/>
                                <w:bottom w:val="none" w:sz="0" w:space="0" w:color="auto"/>
                                <w:right w:val="none" w:sz="0" w:space="0" w:color="auto"/>
                              </w:divBdr>
                              <w:divsChild>
                                <w:div w:id="779571313">
                                  <w:marLeft w:val="0"/>
                                  <w:marRight w:val="0"/>
                                  <w:marTop w:val="0"/>
                                  <w:marBottom w:val="0"/>
                                  <w:divBdr>
                                    <w:top w:val="none" w:sz="0" w:space="0" w:color="auto"/>
                                    <w:left w:val="none" w:sz="0" w:space="0" w:color="auto"/>
                                    <w:bottom w:val="none" w:sz="0" w:space="0" w:color="auto"/>
                                    <w:right w:val="none" w:sz="0" w:space="0" w:color="auto"/>
                                  </w:divBdr>
                                  <w:divsChild>
                                    <w:div w:id="1266307075">
                                      <w:marLeft w:val="0"/>
                                      <w:marRight w:val="0"/>
                                      <w:marTop w:val="0"/>
                                      <w:marBottom w:val="0"/>
                                      <w:divBdr>
                                        <w:top w:val="none" w:sz="0" w:space="0" w:color="auto"/>
                                        <w:left w:val="none" w:sz="0" w:space="0" w:color="auto"/>
                                        <w:bottom w:val="none" w:sz="0" w:space="0" w:color="auto"/>
                                        <w:right w:val="none" w:sz="0" w:space="0" w:color="auto"/>
                                      </w:divBdr>
                                      <w:divsChild>
                                        <w:div w:id="67310895">
                                          <w:marLeft w:val="0"/>
                                          <w:marRight w:val="0"/>
                                          <w:marTop w:val="0"/>
                                          <w:marBottom w:val="250"/>
                                          <w:divBdr>
                                            <w:top w:val="none" w:sz="0" w:space="0" w:color="auto"/>
                                            <w:left w:val="none" w:sz="0" w:space="0" w:color="auto"/>
                                            <w:bottom w:val="single" w:sz="4" w:space="13" w:color="CCCCCC"/>
                                            <w:right w:val="none" w:sz="0" w:space="0" w:color="auto"/>
                                          </w:divBdr>
                                          <w:divsChild>
                                            <w:div w:id="1344359232">
                                              <w:marLeft w:val="0"/>
                                              <w:marRight w:val="250"/>
                                              <w:marTop w:val="0"/>
                                              <w:marBottom w:val="0"/>
                                              <w:divBdr>
                                                <w:top w:val="none" w:sz="0" w:space="0" w:color="auto"/>
                                                <w:left w:val="none" w:sz="0" w:space="0" w:color="auto"/>
                                                <w:bottom w:val="none" w:sz="0" w:space="0" w:color="auto"/>
                                                <w:right w:val="none" w:sz="0" w:space="0" w:color="auto"/>
                                              </w:divBdr>
                                              <w:divsChild>
                                                <w:div w:id="15218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gov" TargetMode="External"/><Relationship Id="rId18" Type="http://schemas.openxmlformats.org/officeDocument/2006/relationships/hyperlink" Target="https://spnavigation.respondcrm.com/AppViewer.html?q=https://311prkb.respondcrm.com/respondweb/Directorio%20de%20Agencia%20(ADSEF)/ADSEF-000-Directorio%20de%20Agencia.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r.gov/"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ervicios.adsef.pr.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ios.adsef.pr.gov" TargetMode="External"/><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3</Agency>
    <TemplateVersion xmlns="c63a64ab-6922-4be8-848c-54544df1c2a8">Operador</TemplateVersion>
    <Category xmlns="c63a64ab-6922-4be8-848c-54544df1c2a8">2</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818C-20A6-4D05-8734-CB67884B6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F0BB7-1F20-4C31-9C23-17150A19E2EB}">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1662CB19-2051-456D-A078-1A5650923848}">
  <ds:schemaRefs>
    <ds:schemaRef ds:uri="http://schemas.microsoft.com/sharepoint/v3/contenttype/forms"/>
  </ds:schemaRefs>
</ds:datastoreItem>
</file>

<file path=customXml/itemProps4.xml><?xml version="1.0" encoding="utf-8"?>
<ds:datastoreItem xmlns:ds="http://schemas.openxmlformats.org/officeDocument/2006/customXml" ds:itemID="{CAAD16E1-1C21-4112-927C-0C1FD5C0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Solicitud de Información para Generar la Certificación de Beneficios (PAN &amp; TANF)</vt:lpstr>
    </vt:vector>
  </TitlesOfParts>
  <Company>Toshiba</Company>
  <LinksUpToDate>false</LinksUpToDate>
  <CharactersWithSpaces>2849</CharactersWithSpaces>
  <SharedDoc>false</SharedDoc>
  <HLinks>
    <vt:vector size="42" baseType="variant">
      <vt:variant>
        <vt:i4>3473459</vt:i4>
      </vt:variant>
      <vt:variant>
        <vt:i4>18</vt:i4>
      </vt:variant>
      <vt:variant>
        <vt:i4>0</vt:i4>
      </vt:variant>
      <vt:variant>
        <vt:i4>5</vt:i4>
      </vt:variant>
      <vt:variant>
        <vt:lpwstr>http://www.pr.gov/</vt:lpwstr>
      </vt:variant>
      <vt:variant>
        <vt:lpwstr/>
      </vt:variant>
      <vt:variant>
        <vt:i4>7078007</vt:i4>
      </vt:variant>
      <vt:variant>
        <vt:i4>15</vt:i4>
      </vt:variant>
      <vt:variant>
        <vt:i4>0</vt:i4>
      </vt:variant>
      <vt:variant>
        <vt:i4>5</vt:i4>
      </vt:variant>
      <vt:variant>
        <vt:lpwstr>https://servicios.adsef.pr.gov/</vt:lpwstr>
      </vt:variant>
      <vt:variant>
        <vt:lpwstr/>
      </vt:variant>
      <vt:variant>
        <vt:i4>7078007</vt:i4>
      </vt:variant>
      <vt:variant>
        <vt:i4>12</vt:i4>
      </vt:variant>
      <vt:variant>
        <vt:i4>0</vt:i4>
      </vt:variant>
      <vt:variant>
        <vt:i4>5</vt:i4>
      </vt:variant>
      <vt:variant>
        <vt:lpwstr>https://servicios.adsef.pr.gov/</vt:lpwstr>
      </vt:variant>
      <vt:variant>
        <vt:lpwstr/>
      </vt:variant>
      <vt:variant>
        <vt:i4>4325488</vt:i4>
      </vt:variant>
      <vt:variant>
        <vt:i4>9</vt:i4>
      </vt:variant>
      <vt:variant>
        <vt:i4>0</vt:i4>
      </vt:variant>
      <vt:variant>
        <vt:i4>5</vt:i4>
      </vt:variant>
      <vt:variant>
        <vt:lpwstr>C:\Users\atorres\AppData\Local\Temp\Rar$DIa0.192\DIRECTORIO OFICINAS  REGIONALES  Y LOCALES.doc</vt:lpwstr>
      </vt:variant>
      <vt:variant>
        <vt:lpwstr/>
      </vt:variant>
      <vt:variant>
        <vt:i4>7078007</vt:i4>
      </vt:variant>
      <vt:variant>
        <vt:i4>6</vt:i4>
      </vt:variant>
      <vt:variant>
        <vt:i4>0</vt:i4>
      </vt:variant>
      <vt:variant>
        <vt:i4>5</vt:i4>
      </vt:variant>
      <vt:variant>
        <vt:lpwstr>https://servicios.adsef.pr.gov/</vt:lpwstr>
      </vt:variant>
      <vt:variant>
        <vt:lpwstr/>
      </vt:variant>
      <vt:variant>
        <vt:i4>3473459</vt:i4>
      </vt:variant>
      <vt:variant>
        <vt:i4>3</vt:i4>
      </vt:variant>
      <vt:variant>
        <vt:i4>0</vt:i4>
      </vt:variant>
      <vt:variant>
        <vt:i4>5</vt:i4>
      </vt:variant>
      <vt:variant>
        <vt:lpwstr>http://www.pr.gov/</vt:lpwstr>
      </vt:variant>
      <vt:variant>
        <vt:lpwstr/>
      </vt:variant>
      <vt:variant>
        <vt:i4>5242942</vt:i4>
      </vt:variant>
      <vt:variant>
        <vt:i4>0</vt:i4>
      </vt:variant>
      <vt:variant>
        <vt:i4>0</vt:i4>
      </vt:variant>
      <vt:variant>
        <vt:i4>5</vt:i4>
      </vt:variant>
      <vt:variant>
        <vt:lpwstr>http://ac311-respond/RespondAC311/main.aspx?etn=incident&amp;pagetype=entityrecord&amp;extraqs=rst_docid%3DADSEF-014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Información para Generar la Certificación de Beneficios (PAN y TANF)</dc:title>
  <dc:subject>Servicio</dc:subject>
  <dc:creator>3-1-1 Tu Línea de Servicios de Gobierno</dc:creator>
  <cp:keywords>ADSEF</cp:keywords>
  <cp:lastModifiedBy>respondadmin</cp:lastModifiedBy>
  <cp:revision>8</cp:revision>
  <cp:lastPrinted>2012-09-19T00:25:00Z</cp:lastPrinted>
  <dcterms:created xsi:type="dcterms:W3CDTF">2012-11-02T15:28:00Z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