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F" w:rsidRDefault="004821AF" w:rsidP="000E3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1AF" w:rsidRPr="000E30FE" w:rsidRDefault="00E71555" w:rsidP="000E30FE">
      <w:pPr>
        <w:widowControl w:val="0"/>
        <w:autoSpaceDE w:val="0"/>
        <w:autoSpaceDN w:val="0"/>
        <w:adjustRightInd w:val="0"/>
        <w:spacing w:after="0" w:line="240" w:lineRule="auto"/>
        <w:ind w:left="90" w:right="-150"/>
        <w:jc w:val="center"/>
        <w:rPr>
          <w:rFonts w:ascii="Palatino Linotype" w:hAnsi="Palatino Linotype" w:cs="Palatino Linotype"/>
          <w:sz w:val="32"/>
          <w:szCs w:val="32"/>
        </w:rPr>
      </w:pPr>
      <w:r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 xml:space="preserve">HOJA DE COTEJO PARA SOLICITUD DE LICENCIA DE OPERADOR DE ESTACIONAMIENTO </w:t>
      </w:r>
    </w:p>
    <w:p w:rsidR="004821AF" w:rsidRDefault="004821AF" w:rsidP="000E30FE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Palatino Linotype" w:hAnsi="Palatino Linotype" w:cs="Palatino Linotype"/>
          <w:sz w:val="12"/>
          <w:szCs w:val="12"/>
        </w:rPr>
      </w:pPr>
    </w:p>
    <w:p w:rsidR="000E30FE" w:rsidRDefault="000E30FE" w:rsidP="000E30F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</w:p>
    <w:p w:rsidR="00252405" w:rsidRDefault="00E71555" w:rsidP="00E71555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w w:val="99"/>
          <w:sz w:val="24"/>
          <w:szCs w:val="24"/>
        </w:rPr>
        <w:t>Nombre del Estacionamiento:</w:t>
      </w:r>
      <w:r w:rsidR="00D96B34">
        <w:rPr>
          <w:rFonts w:ascii="Palatino Linotype" w:hAnsi="Palatino Linotype" w:cs="Palatino Linotype"/>
          <w:sz w:val="24"/>
          <w:szCs w:val="24"/>
          <w:u w:val="single"/>
        </w:rPr>
        <w:t xml:space="preserve"> _________________________________</w:t>
      </w:r>
      <w:r>
        <w:rPr>
          <w:rFonts w:ascii="Palatino Linotype" w:hAnsi="Palatino Linotype" w:cs="Palatino Linotype"/>
          <w:sz w:val="24"/>
          <w:szCs w:val="24"/>
          <w:u w:val="single"/>
        </w:rPr>
        <w:t>_______________</w:t>
      </w:r>
      <w:r w:rsidR="00D96B34">
        <w:rPr>
          <w:rFonts w:ascii="Palatino Linotype" w:hAnsi="Palatino Linotype" w:cs="Palatino Linotype"/>
          <w:sz w:val="24"/>
          <w:szCs w:val="24"/>
        </w:rPr>
        <w:t xml:space="preserve"> </w:t>
      </w:r>
    </w:p>
    <w:p w:rsidR="00252405" w:rsidRDefault="00252405" w:rsidP="00E71555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</w:p>
    <w:p w:rsidR="00252405" w:rsidRDefault="00E71555" w:rsidP="00252405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Dirección: _______________________________________________</w:t>
      </w:r>
      <w:r w:rsidR="00252405">
        <w:rPr>
          <w:rFonts w:ascii="Palatino Linotype" w:hAnsi="Palatino Linotype" w:cs="Palatino Linotype"/>
          <w:sz w:val="24"/>
          <w:szCs w:val="24"/>
        </w:rPr>
        <w:t>__________________</w:t>
      </w:r>
    </w:p>
    <w:p w:rsidR="00252405" w:rsidRDefault="00D96B34" w:rsidP="00252405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             </w:t>
      </w:r>
    </w:p>
    <w:p w:rsidR="00E71555" w:rsidRDefault="00E71555" w:rsidP="00E71555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Nombre del Operador: </w:t>
      </w:r>
      <w:r w:rsidR="00D96B34">
        <w:rPr>
          <w:rFonts w:ascii="Palatino Linotype" w:hAnsi="Palatino Linotype" w:cs="Palatino Linotype"/>
          <w:sz w:val="24"/>
          <w:szCs w:val="24"/>
        </w:rPr>
        <w:t>__________________</w:t>
      </w:r>
      <w:r w:rsidR="00E04AE6">
        <w:rPr>
          <w:rFonts w:ascii="Palatino Linotype" w:hAnsi="Palatino Linotype" w:cs="Palatino Linotype"/>
          <w:sz w:val="24"/>
          <w:szCs w:val="24"/>
        </w:rPr>
        <w:t>__________________</w:t>
      </w:r>
      <w:r w:rsidR="00252405">
        <w:rPr>
          <w:rFonts w:ascii="Palatino Linotype" w:hAnsi="Palatino Linotype" w:cs="Palatino Linotype"/>
          <w:sz w:val="24"/>
          <w:szCs w:val="24"/>
        </w:rPr>
        <w:t>__________________</w:t>
      </w:r>
    </w:p>
    <w:p w:rsidR="00252405" w:rsidRDefault="00252405" w:rsidP="00E71555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</w:p>
    <w:p w:rsidR="00D96B34" w:rsidRDefault="00E71555" w:rsidP="00E71555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Dirección: </w:t>
      </w:r>
      <w:r w:rsidR="00D96B34">
        <w:rPr>
          <w:rFonts w:ascii="Palatino Linotype" w:hAnsi="Palatino Linotype" w:cs="Palatino Linotype"/>
          <w:sz w:val="24"/>
          <w:szCs w:val="24"/>
        </w:rPr>
        <w:t>__</w:t>
      </w:r>
      <w:r>
        <w:rPr>
          <w:rFonts w:ascii="Palatino Linotype" w:hAnsi="Palatino Linotype" w:cs="Palatino Linotype"/>
          <w:sz w:val="24"/>
          <w:szCs w:val="24"/>
        </w:rPr>
        <w:t>_______________________</w:t>
      </w:r>
      <w:r w:rsidR="00E04AE6">
        <w:rPr>
          <w:rFonts w:ascii="Palatino Linotype" w:hAnsi="Palatino Linotype" w:cs="Palatino Linotype"/>
          <w:sz w:val="24"/>
          <w:szCs w:val="24"/>
        </w:rPr>
        <w:t>_______________________</w:t>
      </w:r>
      <w:r w:rsidR="00252405">
        <w:rPr>
          <w:rFonts w:ascii="Palatino Linotype" w:hAnsi="Palatino Linotype" w:cs="Palatino Linotype"/>
          <w:sz w:val="24"/>
          <w:szCs w:val="24"/>
        </w:rPr>
        <w:t>__________________</w:t>
      </w:r>
    </w:p>
    <w:p w:rsidR="00E71555" w:rsidRDefault="00E71555" w:rsidP="00E71555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</w:p>
    <w:p w:rsidR="00E71555" w:rsidRDefault="00E71555" w:rsidP="00E71555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Documentos a someter: </w:t>
      </w:r>
    </w:p>
    <w:p w:rsidR="00E71555" w:rsidRDefault="00E71555" w:rsidP="00E71555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</w:p>
    <w:p w:rsidR="00E71555" w:rsidRDefault="00E71555" w:rsidP="00E71555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(  </w:t>
      </w:r>
      <w:r w:rsidR="00BB2E37"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) Seguros</w:t>
      </w:r>
    </w:p>
    <w:p w:rsidR="000B3782" w:rsidRDefault="00E71555" w:rsidP="000B3782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( </w:t>
      </w:r>
      <w:r w:rsidR="00BB2E37"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 ) Certificación de Antecedentes penales (dueño y operador) </w:t>
      </w:r>
    </w:p>
    <w:p w:rsidR="00E71555" w:rsidRDefault="00E04AE6" w:rsidP="00E71555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( </w:t>
      </w:r>
      <w:r w:rsidR="00BB2E37"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 ) Certificación de “Good Standing” (Corporaciones)</w:t>
      </w:r>
    </w:p>
    <w:p w:rsidR="00DB530F" w:rsidRDefault="00DB530F" w:rsidP="00E71555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( </w:t>
      </w:r>
      <w:r w:rsidR="00BB2E37"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 ) Certificación Negativa de deuda de Asume en caso de Operador que sea persona natural o individuo.</w:t>
      </w:r>
    </w:p>
    <w:p w:rsidR="00DB530F" w:rsidRDefault="00DB530F" w:rsidP="00E71555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( </w:t>
      </w:r>
      <w:r w:rsidR="00BB2E37"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 ) Boleto a utilizar </w:t>
      </w:r>
    </w:p>
    <w:p w:rsidR="00DB530F" w:rsidRDefault="00DB530F" w:rsidP="00E71555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(  </w:t>
      </w:r>
      <w:r w:rsidR="00BB2E37"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) Permiso de uso y/o Contrato de Arrendamiento </w:t>
      </w:r>
    </w:p>
    <w:p w:rsidR="00DB530F" w:rsidRDefault="00DB530F" w:rsidP="00E71555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( </w:t>
      </w:r>
      <w:r w:rsidR="00BB2E37"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 ) Formularios de Reclamación</w:t>
      </w:r>
    </w:p>
    <w:p w:rsidR="00DB530F" w:rsidRDefault="00DB530F" w:rsidP="00E71555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(  </w:t>
      </w:r>
      <w:r w:rsidR="00BB2E37"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) Certificación negativa de deuda contributiva por seguro por desempleo o evidencia de pago (Planilla Trimestral)</w:t>
      </w:r>
    </w:p>
    <w:p w:rsidR="00DB530F" w:rsidRDefault="00BB2E37" w:rsidP="00E71555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( </w:t>
      </w:r>
      <w:r w:rsidR="00DB530F">
        <w:rPr>
          <w:rFonts w:ascii="Palatino Linotype" w:hAnsi="Palatino Linotype" w:cs="Palatino Linotype"/>
          <w:sz w:val="24"/>
          <w:szCs w:val="24"/>
        </w:rPr>
        <w:t>) Endoso de la compañía de Turismo, solamente en solicitudes para operar estacionamientos en Hoteles turísticos.</w:t>
      </w:r>
    </w:p>
    <w:p w:rsidR="00DB530F" w:rsidRDefault="00BB2E37" w:rsidP="00E71555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(  </w:t>
      </w:r>
      <w:r w:rsidR="00DB530F">
        <w:rPr>
          <w:rFonts w:ascii="Palatino Linotype" w:hAnsi="Palatino Linotype" w:cs="Palatino Linotype"/>
          <w:sz w:val="24"/>
          <w:szCs w:val="24"/>
        </w:rPr>
        <w:t xml:space="preserve">) </w:t>
      </w:r>
      <w:r>
        <w:rPr>
          <w:rFonts w:ascii="Palatino Linotype" w:hAnsi="Palatino Linotype" w:cs="Palatino Linotype"/>
          <w:sz w:val="24"/>
          <w:szCs w:val="24"/>
        </w:rPr>
        <w:t>Endoso del departamento de Recursos naturales y Ambientales, solamente para áreas de Estacionamiento que sean ubicados en solares o predios abiertos.</w:t>
      </w:r>
    </w:p>
    <w:p w:rsidR="00BB2E37" w:rsidRDefault="00BB2E37" w:rsidP="00BB2E37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( ) Informe de reclamaciones recibidas (renovación), incluyendo nombres de Los reclamantes, dirección, acción tonada y status. </w:t>
      </w:r>
    </w:p>
    <w:p w:rsidR="00BB2E37" w:rsidRDefault="00BB2E37" w:rsidP="00BB2E37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(  ) Cheque o giro postal al Secretario de Hacienda por $100.00 para estacionamientos con menos de 500 espacios ó $200.00 por estacionamiento con más de 500 espacios. </w:t>
      </w:r>
    </w:p>
    <w:p w:rsidR="00BB2E37" w:rsidRDefault="00BB2E37" w:rsidP="00BB2E37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(  ) Patente Municipal</w:t>
      </w:r>
    </w:p>
    <w:p w:rsidR="00BB2E37" w:rsidRDefault="000B3782" w:rsidP="00BB2E37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( </w:t>
      </w:r>
      <w:r w:rsidR="00BB2E37">
        <w:rPr>
          <w:rFonts w:ascii="Palatino Linotype" w:hAnsi="Palatino Linotype" w:cs="Palatino Linotype"/>
          <w:sz w:val="24"/>
          <w:szCs w:val="24"/>
        </w:rPr>
        <w:t xml:space="preserve">) Certificación de los requisitos para Operar un área de Estacionamiento del Departamento de Asuntos del Consumidor </w:t>
      </w:r>
    </w:p>
    <w:p w:rsidR="000B3782" w:rsidRDefault="000B3782" w:rsidP="00252405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( </w:t>
      </w:r>
      <w:r w:rsidR="00BB2E37">
        <w:rPr>
          <w:rFonts w:ascii="Palatino Linotype" w:hAnsi="Palatino Linotype" w:cs="Palatino Linotype"/>
          <w:sz w:val="24"/>
          <w:szCs w:val="24"/>
        </w:rPr>
        <w:t xml:space="preserve">) Evidencia de que esta registrado en el registro Obligatorio de Comerciantes y </w:t>
      </w:r>
      <w:r w:rsidR="00BB2E37" w:rsidRPr="000B3782">
        <w:rPr>
          <w:rFonts w:ascii="Palatino Linotype" w:hAnsi="Palatino Linotype"/>
        </w:rPr>
        <w:t>Negocios de la Compañía de Comercio y exportación</w:t>
      </w:r>
      <w:r w:rsidRPr="000B3782">
        <w:rPr>
          <w:rFonts w:ascii="Palatino Linotype" w:hAnsi="Palatino Linotype"/>
        </w:rPr>
        <w:t>.</w:t>
      </w:r>
      <w:r w:rsidRPr="000B3782"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(</w:t>
      </w:r>
      <w:hyperlink r:id="rId8" w:history="1">
        <w:r w:rsidRPr="00ED4579">
          <w:rPr>
            <w:rStyle w:val="Hyperlink"/>
            <w:rFonts w:ascii="Palatino Linotype" w:hAnsi="Palatino Linotype" w:cs="Palatino Linotype"/>
            <w:sz w:val="24"/>
            <w:szCs w:val="24"/>
          </w:rPr>
          <w:t>www.comercioyexportacion.com</w:t>
        </w:r>
      </w:hyperlink>
      <w:r>
        <w:rPr>
          <w:rFonts w:ascii="Palatino Linotype" w:hAnsi="Palatino Linotype" w:cs="Palatino Linotype"/>
          <w:sz w:val="24"/>
          <w:szCs w:val="24"/>
        </w:rPr>
        <w:t xml:space="preserve">) </w:t>
      </w:r>
    </w:p>
    <w:p w:rsidR="000B3782" w:rsidRDefault="000B3782" w:rsidP="000B3782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(  ) Declaración de Cumplimiento de responsabilidad de los Consumidores, (DACO 1626)</w:t>
      </w:r>
    </w:p>
    <w:p w:rsidR="00BB2E37" w:rsidRDefault="00BB2E37" w:rsidP="00BB2E37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 </w:t>
      </w:r>
    </w:p>
    <w:p w:rsidR="004821AF" w:rsidRDefault="004821AF" w:rsidP="00B95E23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Palatino Linotype" w:hAnsi="Palatino Linotype" w:cs="Palatino Linotype"/>
          <w:sz w:val="14"/>
          <w:szCs w:val="14"/>
        </w:rPr>
      </w:pPr>
    </w:p>
    <w:p w:rsidR="000B3782" w:rsidRDefault="000B3782" w:rsidP="00B95E23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Palatino Linotype" w:hAnsi="Palatino Linotype" w:cs="Palatino Linotype"/>
          <w:sz w:val="14"/>
          <w:szCs w:val="14"/>
        </w:rPr>
      </w:pPr>
    </w:p>
    <w:p w:rsidR="00252405" w:rsidRDefault="00252405" w:rsidP="00163E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</w:p>
    <w:p w:rsidR="00252405" w:rsidRDefault="00252405" w:rsidP="00163E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</w:p>
    <w:p w:rsidR="00B3193A" w:rsidRDefault="00252405" w:rsidP="00163E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Presentada por:</w:t>
      </w:r>
      <w:r w:rsidR="00B3193A">
        <w:rPr>
          <w:rFonts w:ascii="Palatino Linotype" w:hAnsi="Palatino Linotype" w:cs="Palatino Linotype"/>
          <w:spacing w:val="-1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_________</w:t>
      </w:r>
      <w:r w:rsidR="00B3193A">
        <w:rPr>
          <w:rFonts w:ascii="Palatino Linotype" w:hAnsi="Palatino Linotype" w:cs="Palatino Linotype"/>
          <w:spacing w:val="-1"/>
          <w:position w:val="1"/>
          <w:sz w:val="24"/>
          <w:szCs w:val="24"/>
        </w:rPr>
        <w:t>__________</w:t>
      </w:r>
      <w:r w:rsidR="008310B9">
        <w:rPr>
          <w:rFonts w:ascii="Palatino Linotype" w:hAnsi="Palatino Linotype" w:cs="Palatino Linotype"/>
          <w:spacing w:val="-1"/>
          <w:position w:val="1"/>
          <w:sz w:val="24"/>
          <w:szCs w:val="24"/>
        </w:rPr>
        <w:t>_________________</w:t>
      </w:r>
    </w:p>
    <w:p w:rsidR="00B3193A" w:rsidRDefault="00B3193A" w:rsidP="000D26E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</w:p>
    <w:p w:rsidR="00B3193A" w:rsidRDefault="00252405" w:rsidP="00163E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 xml:space="preserve">Fecha: </w:t>
      </w:r>
      <w:r w:rsidR="00B3193A">
        <w:rPr>
          <w:rFonts w:ascii="Palatino Linotype" w:hAnsi="Palatino Linotype" w:cs="Palatino Linotype"/>
          <w:spacing w:val="-1"/>
          <w:position w:val="1"/>
          <w:sz w:val="24"/>
          <w:szCs w:val="24"/>
        </w:rPr>
        <w:t>__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_______</w:t>
      </w:r>
      <w:r w:rsidR="00B3193A">
        <w:rPr>
          <w:rFonts w:ascii="Palatino Linotype" w:hAnsi="Palatino Linotype" w:cs="Palatino Linotype"/>
          <w:spacing w:val="-1"/>
          <w:position w:val="1"/>
          <w:sz w:val="24"/>
          <w:szCs w:val="24"/>
        </w:rPr>
        <w:t>______________________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 xml:space="preserve">__ Revisor: </w:t>
      </w:r>
      <w:r w:rsidR="00B3193A">
        <w:rPr>
          <w:rFonts w:ascii="Palatino Linotype" w:hAnsi="Palatino Linotype" w:cs="Palatino Linotype"/>
          <w:spacing w:val="-1"/>
          <w:position w:val="1"/>
          <w:sz w:val="24"/>
          <w:szCs w:val="24"/>
        </w:rPr>
        <w:t>__________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________________________</w:t>
      </w:r>
      <w:r w:rsidR="00B3193A">
        <w:rPr>
          <w:rFonts w:ascii="Palatino Linotype" w:hAnsi="Palatino Linotype" w:cs="Palatino Linotype"/>
          <w:spacing w:val="-1"/>
          <w:position w:val="1"/>
          <w:sz w:val="24"/>
          <w:szCs w:val="24"/>
        </w:rPr>
        <w:t xml:space="preserve">. </w:t>
      </w:r>
    </w:p>
    <w:p w:rsidR="000D26E1" w:rsidRDefault="00B3193A" w:rsidP="008310B9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ab/>
        <w:t xml:space="preserve">                                                                                        </w:t>
      </w:r>
    </w:p>
    <w:p w:rsidR="000D26E1" w:rsidRDefault="00252405" w:rsidP="000D26E1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Acción Tomada:</w:t>
      </w:r>
      <w:r w:rsidR="0087380D">
        <w:rPr>
          <w:rFonts w:ascii="Palatino Linotype" w:hAnsi="Palatino Linotype" w:cs="Palatino Linotype"/>
          <w:spacing w:val="-1"/>
          <w:position w:val="1"/>
          <w:sz w:val="24"/>
          <w:szCs w:val="24"/>
        </w:rPr>
        <w:t xml:space="preserve"> ______________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__________ (radicada, radicada condicionada o devuelta)</w:t>
      </w:r>
    </w:p>
    <w:p w:rsidR="00622A59" w:rsidRDefault="00622A59" w:rsidP="000D26E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</w:p>
    <w:p w:rsidR="00C66A74" w:rsidRPr="000D26E1" w:rsidRDefault="00C66A74" w:rsidP="000D26E1">
      <w:pPr>
        <w:tabs>
          <w:tab w:val="left" w:pos="3165"/>
        </w:tabs>
        <w:spacing w:after="0"/>
        <w:rPr>
          <w:rFonts w:ascii="Palatino Linotype" w:hAnsi="Palatino Linotype" w:cs="Palatino Linotype"/>
          <w:sz w:val="24"/>
          <w:szCs w:val="24"/>
        </w:rPr>
      </w:pPr>
    </w:p>
    <w:sectPr w:rsidR="00C66A74" w:rsidRPr="000D26E1" w:rsidSect="000B37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80" w:right="1260" w:bottom="280" w:left="720" w:header="440" w:footer="0" w:gutter="0"/>
      <w:cols w:space="720" w:equalWidth="0">
        <w:col w:w="98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2A" w:rsidRDefault="00126E2A">
      <w:pPr>
        <w:spacing w:after="0" w:line="240" w:lineRule="auto"/>
      </w:pPr>
      <w:r>
        <w:separator/>
      </w:r>
    </w:p>
  </w:endnote>
  <w:endnote w:type="continuationSeparator" w:id="0">
    <w:p w:rsidR="00126E2A" w:rsidRDefault="0012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2E" w:rsidRDefault="003E7A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2E" w:rsidRDefault="003E7A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2E" w:rsidRDefault="003E7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2A" w:rsidRDefault="00126E2A">
      <w:pPr>
        <w:spacing w:after="0" w:line="240" w:lineRule="auto"/>
      </w:pPr>
      <w:r>
        <w:separator/>
      </w:r>
    </w:p>
  </w:footnote>
  <w:footnote w:type="continuationSeparator" w:id="0">
    <w:p w:rsidR="00126E2A" w:rsidRDefault="0012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2E" w:rsidRDefault="003E7A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A5" w:rsidRPr="006C12A5" w:rsidRDefault="006C12A5" w:rsidP="006C12A5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  <w:bookmarkStart w:id="0" w:name="_GoBack"/>
    <w:bookmarkEnd w:id="0"/>
    <w:r w:rsidRPr="006C12A5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4E6BA8D" wp14:editId="528FA470">
          <wp:simplePos x="0" y="0"/>
          <wp:positionH relativeFrom="column">
            <wp:posOffset>-16510</wp:posOffset>
          </wp:positionH>
          <wp:positionV relativeFrom="paragraph">
            <wp:posOffset>121920</wp:posOffset>
          </wp:positionV>
          <wp:extent cx="2352040" cy="790575"/>
          <wp:effectExtent l="0" t="0" r="0" b="9525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2A5" w:rsidRPr="006C12A5" w:rsidRDefault="006C12A5" w:rsidP="006C12A5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</w:p>
  <w:p w:rsidR="006C12A5" w:rsidRPr="006C12A5" w:rsidRDefault="006C12A5" w:rsidP="006C12A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lang w:eastAsia="en-US"/>
      </w:rPr>
    </w:pPr>
    <w:r w:rsidRPr="006C12A5">
      <w:rPr>
        <w:rFonts w:ascii="Calibri" w:eastAsia="Calibri" w:hAnsi="Calibri" w:cs="Times New Roman"/>
        <w:lang w:eastAsia="en-US"/>
      </w:rPr>
      <w:t xml:space="preserve">                         </w:t>
    </w:r>
  </w:p>
  <w:p w:rsidR="006C12A5" w:rsidRPr="006C12A5" w:rsidRDefault="006C12A5" w:rsidP="006C12A5">
    <w:pPr>
      <w:tabs>
        <w:tab w:val="center" w:pos="4419"/>
        <w:tab w:val="right" w:pos="8820"/>
      </w:tabs>
      <w:spacing w:after="0" w:line="240" w:lineRule="auto"/>
      <w:jc w:val="center"/>
      <w:rPr>
        <w:rFonts w:ascii="Calibri" w:eastAsia="Calibri" w:hAnsi="Calibri" w:cs="Times New Roman"/>
        <w:color w:val="767171"/>
        <w:sz w:val="28"/>
        <w:szCs w:val="28"/>
        <w:lang w:eastAsia="en-US"/>
      </w:rPr>
    </w:pPr>
    <w:r w:rsidRPr="006C12A5">
      <w:rPr>
        <w:rFonts w:ascii="Calibri" w:eastAsia="Calibri" w:hAnsi="Calibri" w:cs="Times New Roman"/>
        <w:lang w:eastAsia="en-US"/>
      </w:rPr>
      <w:tab/>
    </w:r>
    <w:r w:rsidRPr="006C12A5">
      <w:rPr>
        <w:rFonts w:ascii="Calibri" w:eastAsia="Calibri" w:hAnsi="Calibri" w:cs="Times New Roman"/>
        <w:lang w:eastAsia="en-US"/>
      </w:rPr>
      <w:tab/>
    </w:r>
    <w:r w:rsidRPr="006C12A5">
      <w:rPr>
        <w:rFonts w:ascii="Calibri" w:eastAsia="Calibri" w:hAnsi="Calibri" w:cs="Times New Roman"/>
        <w:color w:val="3B3838"/>
        <w:lang w:eastAsia="en-US"/>
      </w:rPr>
      <w:t xml:space="preserve"> </w:t>
    </w:r>
    <w:r w:rsidRPr="006C12A5">
      <w:rPr>
        <w:rFonts w:ascii="Calibri" w:eastAsia="Calibri" w:hAnsi="Calibri" w:cs="Times New Roman"/>
        <w:color w:val="767171"/>
        <w:sz w:val="28"/>
        <w:szCs w:val="28"/>
        <w:lang w:eastAsia="en-US"/>
      </w:rPr>
      <w:t>Estado Libre Asociado de Puerto Rico</w:t>
    </w:r>
  </w:p>
  <w:p w:rsidR="006C12A5" w:rsidRPr="006C12A5" w:rsidRDefault="006C12A5" w:rsidP="006C12A5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  <w:r w:rsidRPr="006C12A5">
      <w:rPr>
        <w:rFonts w:ascii="Calibri" w:eastAsia="Calibri" w:hAnsi="Calibri" w:cs="Times New Roman"/>
        <w:color w:val="767171"/>
        <w:lang w:eastAsia="en-US"/>
      </w:rPr>
      <w:t>Estación Minillas Apartado 41959 San Juan, P.R. 00940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2E" w:rsidRDefault="003E7A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2F8"/>
    <w:multiLevelType w:val="hybridMultilevel"/>
    <w:tmpl w:val="506A4A9A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94A01DD"/>
    <w:multiLevelType w:val="hybridMultilevel"/>
    <w:tmpl w:val="37C275B6"/>
    <w:lvl w:ilvl="0" w:tplc="04090011">
      <w:start w:val="1"/>
      <w:numFmt w:val="decimal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F503502"/>
    <w:multiLevelType w:val="hybridMultilevel"/>
    <w:tmpl w:val="5AEA4C28"/>
    <w:lvl w:ilvl="0" w:tplc="04090019">
      <w:start w:val="1"/>
      <w:numFmt w:val="lowerLetter"/>
      <w:lvlText w:val="%1."/>
      <w:lvlJc w:val="left"/>
      <w:pPr>
        <w:ind w:left="15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41273857"/>
    <w:multiLevelType w:val="hybridMultilevel"/>
    <w:tmpl w:val="DF7C4D0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8C33373"/>
    <w:multiLevelType w:val="hybridMultilevel"/>
    <w:tmpl w:val="15A83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D"/>
    <w:rsid w:val="00036086"/>
    <w:rsid w:val="00070742"/>
    <w:rsid w:val="000B3782"/>
    <w:rsid w:val="000D26E1"/>
    <w:rsid w:val="000E2E79"/>
    <w:rsid w:val="000E30FE"/>
    <w:rsid w:val="000E3380"/>
    <w:rsid w:val="00126E2A"/>
    <w:rsid w:val="00163E05"/>
    <w:rsid w:val="00196AE1"/>
    <w:rsid w:val="00252405"/>
    <w:rsid w:val="002B18AD"/>
    <w:rsid w:val="002E2FAB"/>
    <w:rsid w:val="003E7A2E"/>
    <w:rsid w:val="004821AF"/>
    <w:rsid w:val="005570B7"/>
    <w:rsid w:val="00622A59"/>
    <w:rsid w:val="00670DDD"/>
    <w:rsid w:val="006C12A5"/>
    <w:rsid w:val="007C709C"/>
    <w:rsid w:val="008310B9"/>
    <w:rsid w:val="008328CC"/>
    <w:rsid w:val="0087380D"/>
    <w:rsid w:val="00993207"/>
    <w:rsid w:val="00AC6170"/>
    <w:rsid w:val="00B2667F"/>
    <w:rsid w:val="00B3193A"/>
    <w:rsid w:val="00B95E23"/>
    <w:rsid w:val="00BB2E37"/>
    <w:rsid w:val="00C66A74"/>
    <w:rsid w:val="00D156D7"/>
    <w:rsid w:val="00D96B34"/>
    <w:rsid w:val="00DB530F"/>
    <w:rsid w:val="00E04AE6"/>
    <w:rsid w:val="00E112D9"/>
    <w:rsid w:val="00E71555"/>
    <w:rsid w:val="00E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8A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8AD"/>
  </w:style>
  <w:style w:type="paragraph" w:styleId="Footer">
    <w:name w:val="footer"/>
    <w:basedOn w:val="Normal"/>
    <w:link w:val="FooterChar"/>
    <w:uiPriority w:val="99"/>
    <w:unhideWhenUsed/>
    <w:rsid w:val="002B18A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8AD"/>
  </w:style>
  <w:style w:type="table" w:styleId="TableGrid">
    <w:name w:val="Table Grid"/>
    <w:basedOn w:val="TableNormal"/>
    <w:uiPriority w:val="39"/>
    <w:rsid w:val="002B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7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8A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8AD"/>
  </w:style>
  <w:style w:type="paragraph" w:styleId="Footer">
    <w:name w:val="footer"/>
    <w:basedOn w:val="Normal"/>
    <w:link w:val="FooterChar"/>
    <w:uiPriority w:val="99"/>
    <w:unhideWhenUsed/>
    <w:rsid w:val="002B18A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8AD"/>
  </w:style>
  <w:style w:type="table" w:styleId="TableGrid">
    <w:name w:val="Table Grid"/>
    <w:basedOn w:val="TableNormal"/>
    <w:uiPriority w:val="39"/>
    <w:rsid w:val="002B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ercioyexportacion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1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806BF-A712-4328-8979-6C8B27861040}"/>
</file>

<file path=customXml/itemProps2.xml><?xml version="1.0" encoding="utf-8"?>
<ds:datastoreItem xmlns:ds="http://schemas.openxmlformats.org/officeDocument/2006/customXml" ds:itemID="{A42C6704-2B32-4645-82BC-AA101B9494DE}"/>
</file>

<file path=customXml/itemProps3.xml><?xml version="1.0" encoding="utf-8"?>
<ds:datastoreItem xmlns:ds="http://schemas.openxmlformats.org/officeDocument/2006/customXml" ds:itemID="{0F491C23-1F4E-48AF-B2D6-B29308E15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256</Words>
  <Characters>1767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de Operador de Area de Estacionamiento (Hoja de Cotejo)</dc:title>
  <dc:subject>Formulario</dc:subject>
  <dc:creator>3-1-1 Tu Línea de Servicios de Gobierno</dc:creator>
  <cp:keywords>DACO</cp:keywords>
  <dc:description/>
  <cp:lastModifiedBy>Alfonso Rivero</cp:lastModifiedBy>
  <cp:revision>6</cp:revision>
  <cp:lastPrinted>2014-01-23T16:15:00Z</cp:lastPrinted>
  <dcterms:created xsi:type="dcterms:W3CDTF">2014-01-23T19:17:00Z</dcterms:created>
  <dcterms:modified xsi:type="dcterms:W3CDTF">2014-02-12T13:48:00Z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